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39" w:rsidRPr="00D52498" w:rsidRDefault="00C04739" w:rsidP="00C04739">
      <w:pPr>
        <w:jc w:val="right"/>
        <w:rPr>
          <w:rFonts w:ascii="Arial" w:hAnsi="Arial" w:cs="Arial"/>
          <w:sz w:val="20"/>
          <w:szCs w:val="20"/>
        </w:rPr>
      </w:pPr>
      <w:r w:rsidRPr="00D52498">
        <w:rPr>
          <w:rFonts w:ascii="Arial" w:hAnsi="Arial" w:cs="Arial"/>
          <w:sz w:val="20"/>
          <w:szCs w:val="20"/>
        </w:rPr>
        <w:t>МКС 33.0</w:t>
      </w:r>
      <w:r w:rsidR="00A66ADC" w:rsidRPr="00D52498">
        <w:rPr>
          <w:rFonts w:ascii="Arial" w:hAnsi="Arial" w:cs="Arial"/>
          <w:sz w:val="20"/>
          <w:szCs w:val="20"/>
        </w:rPr>
        <w:t>7</w:t>
      </w:r>
      <w:r w:rsidR="00AB2588" w:rsidRPr="00D52498">
        <w:rPr>
          <w:rFonts w:ascii="Arial" w:hAnsi="Arial" w:cs="Arial"/>
          <w:sz w:val="20"/>
          <w:szCs w:val="20"/>
        </w:rPr>
        <w:t>0.5</w:t>
      </w:r>
      <w:r w:rsidR="00A66ADC" w:rsidRPr="00D52498">
        <w:rPr>
          <w:rFonts w:ascii="Arial" w:hAnsi="Arial" w:cs="Arial"/>
          <w:sz w:val="20"/>
          <w:szCs w:val="20"/>
        </w:rPr>
        <w:t>0</w:t>
      </w:r>
      <w:r w:rsidRPr="00D52498">
        <w:rPr>
          <w:rFonts w:ascii="Arial" w:hAnsi="Arial" w:cs="Arial"/>
          <w:sz w:val="20"/>
          <w:szCs w:val="20"/>
        </w:rPr>
        <w:t xml:space="preserve"> </w:t>
      </w:r>
    </w:p>
    <w:p w:rsidR="00C04739" w:rsidRPr="0077116E" w:rsidRDefault="00C04739" w:rsidP="00B6020C">
      <w:pPr>
        <w:jc w:val="both"/>
        <w:rPr>
          <w:rFonts w:ascii="Arial" w:hAnsi="Arial" w:cs="Arial"/>
          <w:b/>
          <w:sz w:val="20"/>
          <w:szCs w:val="20"/>
        </w:rPr>
      </w:pPr>
      <w:r w:rsidRPr="0077116E">
        <w:rPr>
          <w:rFonts w:ascii="Arial" w:hAnsi="Arial" w:cs="Arial"/>
          <w:b/>
          <w:sz w:val="20"/>
          <w:szCs w:val="20"/>
        </w:rPr>
        <w:t>ИЗМЕ</w:t>
      </w:r>
      <w:bookmarkStart w:id="0" w:name="_GoBack"/>
      <w:bookmarkEnd w:id="0"/>
      <w:r w:rsidRPr="0077116E">
        <w:rPr>
          <w:rFonts w:ascii="Arial" w:hAnsi="Arial" w:cs="Arial"/>
          <w:b/>
          <w:sz w:val="20"/>
          <w:szCs w:val="20"/>
        </w:rPr>
        <w:t xml:space="preserve">НЕНИЕ № </w:t>
      </w:r>
      <w:r w:rsidR="0077116E" w:rsidRPr="0077116E">
        <w:rPr>
          <w:rFonts w:ascii="Arial" w:hAnsi="Arial" w:cs="Arial"/>
          <w:b/>
          <w:sz w:val="20"/>
          <w:szCs w:val="20"/>
        </w:rPr>
        <w:t>2</w:t>
      </w:r>
      <w:r w:rsidRPr="0077116E">
        <w:rPr>
          <w:rFonts w:ascii="Arial" w:hAnsi="Arial" w:cs="Arial"/>
          <w:b/>
          <w:sz w:val="20"/>
          <w:szCs w:val="20"/>
        </w:rPr>
        <w:t xml:space="preserve"> ТКП 21</w:t>
      </w:r>
      <w:r w:rsidR="003549AA" w:rsidRPr="0077116E">
        <w:rPr>
          <w:rFonts w:ascii="Arial" w:hAnsi="Arial" w:cs="Arial"/>
          <w:b/>
          <w:sz w:val="20"/>
          <w:szCs w:val="20"/>
        </w:rPr>
        <w:t>3</w:t>
      </w:r>
      <w:r w:rsidRPr="0077116E">
        <w:rPr>
          <w:rFonts w:ascii="Arial" w:hAnsi="Arial" w:cs="Arial"/>
          <w:b/>
          <w:sz w:val="20"/>
          <w:szCs w:val="20"/>
        </w:rPr>
        <w:t>-2010 (02140)</w:t>
      </w:r>
    </w:p>
    <w:p w:rsidR="00C04739" w:rsidRPr="0077116E" w:rsidRDefault="00C04739" w:rsidP="00B6020C">
      <w:pPr>
        <w:tabs>
          <w:tab w:val="left" w:pos="2520"/>
        </w:tabs>
        <w:jc w:val="both"/>
        <w:rPr>
          <w:rFonts w:ascii="Arial" w:hAnsi="Arial" w:cs="Arial"/>
          <w:b/>
          <w:caps/>
          <w:sz w:val="20"/>
          <w:szCs w:val="20"/>
        </w:rPr>
      </w:pPr>
      <w:r w:rsidRPr="0077116E">
        <w:rPr>
          <w:rFonts w:ascii="Arial" w:hAnsi="Arial" w:cs="Arial"/>
          <w:b/>
          <w:caps/>
          <w:sz w:val="20"/>
          <w:szCs w:val="20"/>
        </w:rPr>
        <w:tab/>
      </w:r>
    </w:p>
    <w:p w:rsidR="00C04739" w:rsidRPr="0077116E" w:rsidRDefault="00C04739" w:rsidP="0075242C">
      <w:pPr>
        <w:tabs>
          <w:tab w:val="left" w:pos="1843"/>
        </w:tabs>
        <w:rPr>
          <w:rFonts w:ascii="Arial" w:hAnsi="Arial" w:cs="Arial"/>
          <w:b/>
          <w:caps/>
          <w:sz w:val="20"/>
          <w:szCs w:val="20"/>
        </w:rPr>
      </w:pPr>
      <w:r w:rsidRPr="0077116E">
        <w:rPr>
          <w:rFonts w:ascii="Arial" w:hAnsi="Arial" w:cs="Arial"/>
          <w:b/>
          <w:caps/>
          <w:sz w:val="20"/>
          <w:szCs w:val="20"/>
        </w:rPr>
        <w:tab/>
      </w:r>
      <w:r w:rsidR="003549AA" w:rsidRPr="0077116E">
        <w:rPr>
          <w:rFonts w:ascii="Arial" w:hAnsi="Arial" w:cs="Arial"/>
          <w:b/>
          <w:caps/>
          <w:sz w:val="20"/>
          <w:szCs w:val="20"/>
        </w:rPr>
        <w:t>СЕТИ СОТОВОЙ ПОДВИЖНОЙ ЭЛЕКТРОСВЯЗИ</w:t>
      </w:r>
      <w:r w:rsidR="003549AA" w:rsidRPr="0077116E">
        <w:rPr>
          <w:rFonts w:ascii="Arial" w:hAnsi="Arial" w:cs="Arial"/>
          <w:b/>
          <w:caps/>
          <w:sz w:val="20"/>
          <w:szCs w:val="20"/>
        </w:rPr>
        <w:br/>
      </w:r>
      <w:r w:rsidR="003549AA" w:rsidRPr="0077116E">
        <w:rPr>
          <w:rFonts w:ascii="Arial" w:hAnsi="Arial" w:cs="Arial"/>
          <w:b/>
          <w:caps/>
          <w:sz w:val="20"/>
          <w:szCs w:val="20"/>
        </w:rPr>
        <w:tab/>
        <w:t>ОБЩЕГО ПОЛЬЗОВАНИЯ.</w:t>
      </w:r>
    </w:p>
    <w:p w:rsidR="003549AA" w:rsidRPr="0077116E" w:rsidRDefault="003549AA" w:rsidP="0075242C">
      <w:pPr>
        <w:tabs>
          <w:tab w:val="left" w:pos="1843"/>
        </w:tabs>
        <w:rPr>
          <w:rFonts w:ascii="Arial" w:hAnsi="Arial"/>
          <w:b/>
          <w:sz w:val="20"/>
          <w:szCs w:val="20"/>
        </w:rPr>
      </w:pPr>
      <w:r w:rsidRPr="0077116E">
        <w:rPr>
          <w:rFonts w:ascii="Arial" w:hAnsi="Arial" w:cs="Arial"/>
          <w:b/>
          <w:caps/>
          <w:sz w:val="20"/>
          <w:szCs w:val="20"/>
        </w:rPr>
        <w:tab/>
        <w:t>ПРАВИЛА ПРОЕКТИРОВАНИЯ</w:t>
      </w:r>
    </w:p>
    <w:p w:rsidR="00C04739" w:rsidRPr="0077116E" w:rsidRDefault="00C04739" w:rsidP="0075242C">
      <w:pPr>
        <w:tabs>
          <w:tab w:val="left" w:pos="1843"/>
        </w:tabs>
        <w:jc w:val="both"/>
        <w:rPr>
          <w:rFonts w:ascii="Arial" w:hAnsi="Arial" w:cs="Arial"/>
          <w:b/>
          <w:caps/>
          <w:sz w:val="20"/>
          <w:szCs w:val="20"/>
        </w:rPr>
      </w:pPr>
    </w:p>
    <w:p w:rsidR="003549AA" w:rsidRPr="0077116E" w:rsidRDefault="00C04739" w:rsidP="0075242C">
      <w:pPr>
        <w:tabs>
          <w:tab w:val="left" w:pos="1843"/>
        </w:tabs>
        <w:jc w:val="both"/>
        <w:rPr>
          <w:rFonts w:ascii="Arial" w:hAnsi="Arial"/>
          <w:b/>
          <w:sz w:val="20"/>
          <w:szCs w:val="20"/>
        </w:rPr>
      </w:pPr>
      <w:r w:rsidRPr="0077116E">
        <w:rPr>
          <w:rFonts w:ascii="Arial" w:hAnsi="Arial" w:cs="Arial"/>
          <w:b/>
          <w:sz w:val="20"/>
          <w:szCs w:val="20"/>
        </w:rPr>
        <w:tab/>
      </w:r>
      <w:r w:rsidR="003549AA" w:rsidRPr="0077116E">
        <w:rPr>
          <w:rFonts w:ascii="Arial" w:hAnsi="Arial" w:cs="Arial"/>
          <w:b/>
          <w:sz w:val="20"/>
          <w:szCs w:val="20"/>
        </w:rPr>
        <w:t>СЕТК</w:t>
      </w:r>
      <w:proofErr w:type="gramStart"/>
      <w:r w:rsidR="003549AA" w:rsidRPr="0077116E">
        <w:rPr>
          <w:rFonts w:ascii="Arial" w:hAnsi="Arial"/>
          <w:b/>
          <w:sz w:val="20"/>
          <w:szCs w:val="20"/>
        </w:rPr>
        <w:t>I</w:t>
      </w:r>
      <w:proofErr w:type="gramEnd"/>
      <w:r w:rsidR="003549AA" w:rsidRPr="0077116E">
        <w:rPr>
          <w:rFonts w:ascii="Arial" w:hAnsi="Arial"/>
          <w:b/>
          <w:sz w:val="20"/>
          <w:szCs w:val="20"/>
        </w:rPr>
        <w:t xml:space="preserve"> СОТАВАЙ РУХОМАЙ ЭЛЕКТРОСУВЯЗI </w:t>
      </w:r>
    </w:p>
    <w:p w:rsidR="00337D8A" w:rsidRPr="0077116E" w:rsidRDefault="003549AA" w:rsidP="0075242C">
      <w:pPr>
        <w:tabs>
          <w:tab w:val="left" w:pos="1843"/>
        </w:tabs>
        <w:jc w:val="both"/>
        <w:rPr>
          <w:rFonts w:ascii="Arial" w:hAnsi="Arial"/>
          <w:b/>
          <w:sz w:val="20"/>
          <w:szCs w:val="20"/>
        </w:rPr>
      </w:pPr>
      <w:r w:rsidRPr="0077116E">
        <w:rPr>
          <w:rFonts w:ascii="Arial" w:hAnsi="Arial"/>
          <w:b/>
          <w:sz w:val="20"/>
          <w:szCs w:val="20"/>
        </w:rPr>
        <w:tab/>
        <w:t>АГУЛЬНАГА КАРЫСТАННЯ.</w:t>
      </w:r>
      <w:r w:rsidR="00C04739" w:rsidRPr="0077116E">
        <w:rPr>
          <w:rFonts w:ascii="Arial" w:hAnsi="Arial"/>
          <w:b/>
          <w:sz w:val="20"/>
          <w:szCs w:val="20"/>
        </w:rPr>
        <w:t xml:space="preserve"> </w:t>
      </w:r>
    </w:p>
    <w:p w:rsidR="00C04739" w:rsidRPr="0077116E" w:rsidRDefault="00337D8A" w:rsidP="0075242C">
      <w:pPr>
        <w:tabs>
          <w:tab w:val="left" w:pos="1843"/>
        </w:tabs>
        <w:jc w:val="both"/>
        <w:rPr>
          <w:rFonts w:ascii="Arial" w:hAnsi="Arial"/>
          <w:b/>
          <w:sz w:val="20"/>
          <w:szCs w:val="20"/>
        </w:rPr>
      </w:pPr>
      <w:r w:rsidRPr="0077116E">
        <w:rPr>
          <w:rFonts w:ascii="Arial" w:hAnsi="Arial"/>
          <w:b/>
          <w:sz w:val="20"/>
          <w:szCs w:val="20"/>
        </w:rPr>
        <w:tab/>
      </w:r>
      <w:r w:rsidR="00C04739" w:rsidRPr="0077116E">
        <w:rPr>
          <w:rFonts w:ascii="Arial" w:hAnsi="Arial"/>
          <w:b/>
          <w:sz w:val="20"/>
          <w:szCs w:val="20"/>
        </w:rPr>
        <w:t>ПРАВ</w:t>
      </w:r>
      <w:proofErr w:type="gramStart"/>
      <w:r w:rsidR="00C04739" w:rsidRPr="0077116E">
        <w:rPr>
          <w:rFonts w:ascii="Arial" w:hAnsi="Arial"/>
          <w:b/>
          <w:sz w:val="20"/>
          <w:szCs w:val="20"/>
        </w:rPr>
        <w:t>I</w:t>
      </w:r>
      <w:proofErr w:type="gramEnd"/>
      <w:r w:rsidR="00C04739" w:rsidRPr="0077116E">
        <w:rPr>
          <w:rFonts w:ascii="Arial" w:hAnsi="Arial"/>
          <w:b/>
          <w:sz w:val="20"/>
          <w:szCs w:val="20"/>
        </w:rPr>
        <w:t>ЛЫ ПРА</w:t>
      </w:r>
      <w:r w:rsidR="003549AA" w:rsidRPr="0077116E">
        <w:rPr>
          <w:rFonts w:ascii="Arial" w:hAnsi="Arial"/>
          <w:b/>
          <w:sz w:val="20"/>
          <w:szCs w:val="20"/>
        </w:rPr>
        <w:t>ЕКТАВАННЯ</w:t>
      </w:r>
    </w:p>
    <w:p w:rsidR="00C04739" w:rsidRPr="0077116E" w:rsidRDefault="00C04739" w:rsidP="00C04739">
      <w:pPr>
        <w:widowControl w:val="0"/>
        <w:tabs>
          <w:tab w:val="left" w:pos="2520"/>
        </w:tabs>
        <w:spacing w:line="240" w:lineRule="atLeast"/>
        <w:outlineLvl w:val="0"/>
        <w:rPr>
          <w:rFonts w:ascii="Arial" w:hAnsi="Arial" w:cs="Arial"/>
          <w:b/>
          <w:sz w:val="20"/>
          <w:szCs w:val="20"/>
        </w:rPr>
      </w:pPr>
    </w:p>
    <w:p w:rsidR="00C04739" w:rsidRPr="0077116E" w:rsidRDefault="00C04739" w:rsidP="00C04739">
      <w:pPr>
        <w:widowControl w:val="0"/>
        <w:tabs>
          <w:tab w:val="left" w:pos="2520"/>
        </w:tabs>
        <w:outlineLvl w:val="0"/>
        <w:rPr>
          <w:rFonts w:ascii="Arial" w:hAnsi="Arial" w:cs="Arial"/>
          <w:b/>
          <w:sz w:val="20"/>
          <w:szCs w:val="20"/>
        </w:rPr>
      </w:pPr>
    </w:p>
    <w:p w:rsidR="00C04739" w:rsidRPr="0077116E" w:rsidRDefault="00C04739" w:rsidP="00C04739">
      <w:pPr>
        <w:ind w:left="1440" w:right="-143" w:hanging="1440"/>
        <w:jc w:val="both"/>
        <w:rPr>
          <w:rFonts w:ascii="Arial" w:hAnsi="Arial" w:cs="Arial"/>
          <w:sz w:val="20"/>
          <w:szCs w:val="20"/>
        </w:rPr>
      </w:pPr>
      <w:r w:rsidRPr="0077116E">
        <w:rPr>
          <w:rFonts w:ascii="Arial" w:hAnsi="Arial" w:cs="Arial"/>
          <w:sz w:val="20"/>
          <w:szCs w:val="20"/>
        </w:rPr>
        <w:t>______________________________________________________________________</w:t>
      </w:r>
    </w:p>
    <w:p w:rsidR="00C04739" w:rsidRPr="0077116E" w:rsidRDefault="00C04739" w:rsidP="00C04739">
      <w:pPr>
        <w:jc w:val="both"/>
        <w:rPr>
          <w:rFonts w:ascii="Arial" w:hAnsi="Arial" w:cs="Arial"/>
          <w:sz w:val="20"/>
          <w:szCs w:val="20"/>
        </w:rPr>
      </w:pPr>
      <w:r w:rsidRPr="0077116E">
        <w:rPr>
          <w:rFonts w:ascii="Arial" w:hAnsi="Arial" w:cs="Arial"/>
          <w:sz w:val="20"/>
          <w:szCs w:val="20"/>
        </w:rPr>
        <w:t xml:space="preserve">Введено в действие приказом Министерства связи и информатизации Республики Беларусь </w:t>
      </w:r>
      <w:r w:rsidRPr="0077116E">
        <w:rPr>
          <w:rFonts w:ascii="Arial" w:hAnsi="Arial" w:cs="Arial"/>
          <w:sz w:val="20"/>
          <w:szCs w:val="20"/>
        </w:rPr>
        <w:br/>
      </w:r>
      <w:proofErr w:type="gramStart"/>
      <w:r w:rsidRPr="0077116E">
        <w:rPr>
          <w:rFonts w:ascii="Arial" w:hAnsi="Arial" w:cs="Arial"/>
          <w:sz w:val="20"/>
          <w:szCs w:val="20"/>
        </w:rPr>
        <w:t>от</w:t>
      </w:r>
      <w:proofErr w:type="gramEnd"/>
      <w:r w:rsidRPr="0077116E">
        <w:rPr>
          <w:rFonts w:ascii="Arial" w:hAnsi="Arial" w:cs="Arial"/>
          <w:sz w:val="20"/>
          <w:szCs w:val="20"/>
        </w:rPr>
        <w:t xml:space="preserve"> </w:t>
      </w:r>
      <w:r w:rsidR="00AB2588" w:rsidRPr="0077116E">
        <w:rPr>
          <w:rFonts w:ascii="Arial" w:hAnsi="Arial" w:cs="Arial"/>
          <w:sz w:val="20"/>
          <w:szCs w:val="20"/>
        </w:rPr>
        <w:t xml:space="preserve">   </w:t>
      </w:r>
      <w:r w:rsidR="0077116E" w:rsidRPr="0077116E">
        <w:rPr>
          <w:rFonts w:ascii="Arial" w:hAnsi="Arial" w:cs="Arial"/>
          <w:sz w:val="20"/>
          <w:szCs w:val="20"/>
        </w:rPr>
        <w:t xml:space="preserve">       </w:t>
      </w:r>
      <w:r w:rsidR="00AB2588" w:rsidRPr="0077116E">
        <w:rPr>
          <w:rFonts w:ascii="Arial" w:hAnsi="Arial" w:cs="Arial"/>
          <w:sz w:val="20"/>
          <w:szCs w:val="20"/>
        </w:rPr>
        <w:t xml:space="preserve">  </w:t>
      </w:r>
      <w:r w:rsidRPr="0077116E">
        <w:rPr>
          <w:rFonts w:ascii="Arial" w:hAnsi="Arial" w:cs="Arial"/>
          <w:sz w:val="20"/>
          <w:szCs w:val="20"/>
        </w:rPr>
        <w:t xml:space="preserve">№ </w:t>
      </w:r>
    </w:p>
    <w:p w:rsidR="00C04739" w:rsidRPr="00940ECD" w:rsidRDefault="00C04739" w:rsidP="0075242C">
      <w:pPr>
        <w:tabs>
          <w:tab w:val="left" w:pos="300"/>
        </w:tabs>
        <w:ind w:firstLine="6521"/>
        <w:rPr>
          <w:rFonts w:ascii="Arial" w:hAnsi="Arial" w:cs="Arial"/>
          <w:sz w:val="20"/>
          <w:szCs w:val="20"/>
        </w:rPr>
      </w:pPr>
      <w:r w:rsidRPr="00940ECD">
        <w:rPr>
          <w:rFonts w:ascii="Arial" w:hAnsi="Arial" w:cs="Arial"/>
          <w:sz w:val="20"/>
          <w:szCs w:val="20"/>
        </w:rPr>
        <w:t xml:space="preserve">Дата введения </w:t>
      </w:r>
    </w:p>
    <w:p w:rsidR="00C04739" w:rsidRPr="0077116E" w:rsidRDefault="00C04739" w:rsidP="00611A7F">
      <w:pPr>
        <w:tabs>
          <w:tab w:val="left" w:pos="300"/>
        </w:tabs>
        <w:ind w:firstLine="426"/>
        <w:jc w:val="right"/>
        <w:rPr>
          <w:rFonts w:ascii="Arial" w:hAnsi="Arial" w:cs="Arial"/>
          <w:sz w:val="20"/>
          <w:szCs w:val="20"/>
        </w:rPr>
      </w:pPr>
    </w:p>
    <w:p w:rsidR="00F814A4" w:rsidRPr="0075242C" w:rsidRDefault="0077116E" w:rsidP="00611A7F">
      <w:pPr>
        <w:ind w:firstLine="426"/>
        <w:jc w:val="both"/>
        <w:rPr>
          <w:rFonts w:ascii="Arial" w:hAnsi="Arial" w:cs="Arial"/>
          <w:sz w:val="20"/>
          <w:szCs w:val="20"/>
        </w:rPr>
      </w:pPr>
      <w:r w:rsidRPr="0075242C">
        <w:rPr>
          <w:rFonts w:ascii="Arial" w:hAnsi="Arial" w:cs="Arial"/>
          <w:sz w:val="20"/>
          <w:szCs w:val="20"/>
        </w:rPr>
        <w:t>Раздел 1. Заменить ссылки: «ТКП 45-2.02-142-2011 (02250) Здания, строительные конструкции, материалы и изделия. Правила пожарно-технической классификации» на «ТКП 45-2.02-315-2018 (33020) Пожарная безопасность зданий и сооружений. Строительные нормы проектирования»; «ТКП 45-2.02-190-2010 (02250) Пожарная автоматика зданий и сооружений. Строительные нормы проектирования» на «</w:t>
      </w:r>
      <w:r w:rsidR="00F814A4" w:rsidRPr="0075242C">
        <w:rPr>
          <w:rFonts w:ascii="Arial" w:hAnsi="Arial" w:cs="Arial"/>
          <w:sz w:val="20"/>
          <w:szCs w:val="20"/>
        </w:rPr>
        <w:t>СН 2.02.03-2019 Пожарная автоматика зданий и сооружений»; «ТКП 45-3.02-209-2010 (02250) Административные и бытовые здания. Строительные нормы проектирования» на «СН 3.02.02-2019 Общественные здания»</w:t>
      </w:r>
      <w:r w:rsidR="0075242C" w:rsidRPr="0075242C">
        <w:rPr>
          <w:rFonts w:ascii="Arial" w:hAnsi="Arial" w:cs="Arial"/>
          <w:sz w:val="20"/>
          <w:szCs w:val="20"/>
        </w:rPr>
        <w:t>.</w:t>
      </w:r>
    </w:p>
    <w:p w:rsidR="0077116E" w:rsidRDefault="0077116E" w:rsidP="00611A7F">
      <w:pPr>
        <w:ind w:firstLine="426"/>
        <w:jc w:val="both"/>
        <w:rPr>
          <w:rStyle w:val="qfztst"/>
          <w:rFonts w:ascii="Arial" w:hAnsi="Arial" w:cs="Arial"/>
          <w:sz w:val="20"/>
          <w:szCs w:val="20"/>
        </w:rPr>
      </w:pPr>
    </w:p>
    <w:p w:rsidR="0006679A" w:rsidRPr="0006679A" w:rsidRDefault="0006679A" w:rsidP="00611A7F">
      <w:pPr>
        <w:ind w:firstLine="426"/>
        <w:jc w:val="both"/>
        <w:rPr>
          <w:rStyle w:val="qfztst"/>
          <w:rFonts w:ascii="Arial" w:hAnsi="Arial" w:cs="Arial"/>
          <w:sz w:val="20"/>
          <w:szCs w:val="20"/>
        </w:rPr>
      </w:pPr>
      <w:r>
        <w:rPr>
          <w:rStyle w:val="qfztst"/>
          <w:rFonts w:ascii="Arial" w:hAnsi="Arial" w:cs="Arial"/>
          <w:sz w:val="20"/>
          <w:szCs w:val="20"/>
        </w:rPr>
        <w:t xml:space="preserve">Раздел 2. </w:t>
      </w:r>
      <w:r w:rsidRPr="0006679A">
        <w:rPr>
          <w:rStyle w:val="qfztst"/>
          <w:rFonts w:ascii="Arial" w:hAnsi="Arial" w:cs="Arial"/>
          <w:sz w:val="20"/>
          <w:szCs w:val="20"/>
        </w:rPr>
        <w:t xml:space="preserve">Первый абзац изложить в новой редакции: </w:t>
      </w:r>
    </w:p>
    <w:p w:rsidR="0006679A" w:rsidRDefault="0006679A" w:rsidP="00611A7F">
      <w:pPr>
        <w:ind w:firstLine="426"/>
        <w:jc w:val="both"/>
        <w:rPr>
          <w:rStyle w:val="qfztst"/>
          <w:rFonts w:ascii="Arial" w:hAnsi="Arial" w:cs="Arial"/>
          <w:sz w:val="20"/>
          <w:szCs w:val="20"/>
        </w:rPr>
      </w:pPr>
      <w:r w:rsidRPr="0006679A">
        <w:rPr>
          <w:rStyle w:val="qfztst"/>
          <w:rFonts w:ascii="Arial" w:hAnsi="Arial" w:cs="Arial"/>
          <w:sz w:val="20"/>
          <w:szCs w:val="20"/>
        </w:rPr>
        <w:t>«В настоящем техническом кодексе использованы ссылки на следующие технические нормативные правовые акты в области технического нормирования и стандартизации (далее – ТНПА) и межгосударственные стандарты</w:t>
      </w:r>
      <w:r w:rsidR="00F54424">
        <w:rPr>
          <w:rStyle w:val="qfztst"/>
          <w:rFonts w:ascii="Arial" w:hAnsi="Arial" w:cs="Arial"/>
          <w:sz w:val="20"/>
          <w:szCs w:val="20"/>
        </w:rPr>
        <w:t xml:space="preserve">, </w:t>
      </w:r>
      <w:r w:rsidR="00F54424" w:rsidRPr="00F54424">
        <w:rPr>
          <w:rStyle w:val="qfztst"/>
          <w:rFonts w:ascii="Arial" w:hAnsi="Arial" w:cs="Arial"/>
          <w:sz w:val="20"/>
          <w:szCs w:val="20"/>
        </w:rPr>
        <w:t>принятые в Республике Беларусь</w:t>
      </w:r>
      <w:proofErr w:type="gramStart"/>
      <w:r w:rsidRPr="0006679A">
        <w:rPr>
          <w:rStyle w:val="qfztst"/>
          <w:rFonts w:ascii="Arial" w:hAnsi="Arial" w:cs="Arial"/>
          <w:sz w:val="20"/>
          <w:szCs w:val="20"/>
        </w:rPr>
        <w:t>:»</w:t>
      </w:r>
      <w:proofErr w:type="gramEnd"/>
      <w:r w:rsidR="0075242C">
        <w:rPr>
          <w:rStyle w:val="qfztst"/>
          <w:rFonts w:ascii="Arial" w:hAnsi="Arial" w:cs="Arial"/>
          <w:sz w:val="20"/>
          <w:szCs w:val="20"/>
        </w:rPr>
        <w:t>.</w:t>
      </w:r>
    </w:p>
    <w:p w:rsidR="0006679A" w:rsidRPr="0006679A" w:rsidRDefault="0006679A" w:rsidP="00611A7F">
      <w:pPr>
        <w:ind w:firstLine="426"/>
        <w:jc w:val="both"/>
        <w:rPr>
          <w:rStyle w:val="qfztst"/>
          <w:rFonts w:ascii="Arial" w:hAnsi="Arial" w:cs="Arial"/>
          <w:sz w:val="20"/>
          <w:szCs w:val="20"/>
        </w:rPr>
      </w:pPr>
      <w:r w:rsidRPr="0006679A">
        <w:rPr>
          <w:rStyle w:val="qfztst"/>
          <w:rFonts w:ascii="Arial" w:hAnsi="Arial" w:cs="Arial"/>
          <w:sz w:val="20"/>
          <w:szCs w:val="20"/>
        </w:rPr>
        <w:t xml:space="preserve">Заменить ссылки: </w:t>
      </w:r>
    </w:p>
    <w:p w:rsidR="0006679A" w:rsidRPr="0075242C" w:rsidRDefault="0006679A" w:rsidP="00611A7F">
      <w:pPr>
        <w:ind w:firstLine="426"/>
        <w:jc w:val="both"/>
        <w:rPr>
          <w:rFonts w:ascii="Arial" w:hAnsi="Arial" w:cs="Arial"/>
          <w:spacing w:val="-3"/>
          <w:sz w:val="20"/>
          <w:szCs w:val="20"/>
        </w:rPr>
      </w:pPr>
      <w:r w:rsidRPr="0075242C">
        <w:rPr>
          <w:rStyle w:val="qfztst"/>
          <w:rFonts w:ascii="Arial" w:hAnsi="Arial" w:cs="Arial"/>
          <w:sz w:val="20"/>
          <w:szCs w:val="20"/>
        </w:rPr>
        <w:t>«</w:t>
      </w:r>
      <w:r w:rsidRPr="0075242C">
        <w:rPr>
          <w:rFonts w:ascii="Arial" w:hAnsi="Arial" w:cs="Arial"/>
          <w:spacing w:val="-3"/>
          <w:sz w:val="20"/>
          <w:szCs w:val="20"/>
        </w:rPr>
        <w:t xml:space="preserve">ТКП 45-5.09-128-2009 (02250) Полы. Правила устройства» на «ТКП 45-1.03-311-2018 (33020) Отделочные работы. Основные требования»; «ТКП 179-2009 (02140) Правила проектирования сетей электросвязи» на «ТКП 179-2009 (02140) Правила построения сетей электросвязи»; «ТКП 210-2010 (02140) Электроустановки оборудования электросвязи. Правила проектирования» на «ТКП 210-2017 (33160) Электроустановки оборудования электросвязи. Правила проектирования№; </w:t>
      </w:r>
      <w:r w:rsidR="00B26D5B" w:rsidRPr="0075242C">
        <w:rPr>
          <w:rFonts w:ascii="Arial" w:hAnsi="Arial" w:cs="Arial"/>
          <w:spacing w:val="-3"/>
          <w:sz w:val="20"/>
          <w:szCs w:val="20"/>
        </w:rPr>
        <w:t xml:space="preserve">«ТКП 216-2010 (02140) Городские и сельские телефонные сети. Правила проектирования» на «ТКП 216-2016 (33160) Городские и сельские сети электросвязи. Правила проектирования»; </w:t>
      </w:r>
      <w:r w:rsidR="00FB0288" w:rsidRPr="0075242C">
        <w:rPr>
          <w:rFonts w:ascii="Arial" w:hAnsi="Arial" w:cs="Arial"/>
          <w:spacing w:val="-3"/>
          <w:sz w:val="20"/>
          <w:szCs w:val="20"/>
        </w:rPr>
        <w:t>«ГОСТ 30331.10-2001 Электроустановки зданий. Часть 5. Выбор и монтаж электрооборудования. Глава 54. Заземляющие устройства и защитные проводники» на «ГОСТ 30331.10-2001 (МЭК 364-5-54-80) Электроустановки зданий. Часть 5. Выбор и монтаж электрооборудования. Глава 54. Заземляющие устройства и защитные проводники»; «ГОСТ 30331.15-2001 Электроустановки зданий. Часть 5. Выбор и монтаж электрооборудования. Глава 52. Электропроводки» на «ГОСТ 30331.15-2001 (МЭК 364-5-52-93) Электроустановки зданий. Часть 5. Выбор и монтаж электрооборудования. Глава 52. Электропроводки»;</w:t>
      </w:r>
    </w:p>
    <w:p w:rsidR="0006679A" w:rsidRPr="0075242C" w:rsidRDefault="00FB0288" w:rsidP="00611A7F">
      <w:pPr>
        <w:ind w:firstLine="426"/>
        <w:jc w:val="both"/>
        <w:rPr>
          <w:rFonts w:ascii="Arial" w:hAnsi="Arial" w:cs="Arial"/>
          <w:spacing w:val="-3"/>
          <w:sz w:val="20"/>
          <w:szCs w:val="20"/>
        </w:rPr>
      </w:pPr>
      <w:r w:rsidRPr="0075242C">
        <w:rPr>
          <w:rFonts w:ascii="Arial" w:hAnsi="Arial" w:cs="Arial"/>
          <w:spacing w:val="-3"/>
          <w:sz w:val="20"/>
          <w:szCs w:val="20"/>
        </w:rPr>
        <w:t>отменить нормативные ссылки:</w:t>
      </w:r>
    </w:p>
    <w:p w:rsidR="0006679A" w:rsidRPr="0075242C" w:rsidRDefault="00D451D3" w:rsidP="00611A7F">
      <w:pPr>
        <w:ind w:firstLine="426"/>
        <w:jc w:val="both"/>
        <w:rPr>
          <w:rFonts w:ascii="Arial" w:hAnsi="Arial" w:cs="Arial"/>
          <w:spacing w:val="-3"/>
          <w:sz w:val="20"/>
          <w:szCs w:val="20"/>
        </w:rPr>
      </w:pPr>
      <w:r w:rsidRPr="0075242C">
        <w:rPr>
          <w:rStyle w:val="qfztst"/>
          <w:rFonts w:ascii="Arial" w:hAnsi="Arial" w:cs="Arial"/>
          <w:sz w:val="20"/>
          <w:szCs w:val="20"/>
        </w:rPr>
        <w:t xml:space="preserve">«ТКП 45-2.02-92-2007 (02250) Ограничение распространения пожара в зданиях и сооружениях. Объемно-планировочные и конструктивные решения. Строительные нормы проектирования». </w:t>
      </w:r>
    </w:p>
    <w:p w:rsidR="0006679A" w:rsidRDefault="0006679A" w:rsidP="00611A7F">
      <w:pPr>
        <w:ind w:firstLine="426"/>
        <w:jc w:val="both"/>
        <w:rPr>
          <w:rStyle w:val="qfztst"/>
          <w:rFonts w:ascii="Arial" w:hAnsi="Arial" w:cs="Arial"/>
          <w:sz w:val="20"/>
          <w:szCs w:val="20"/>
        </w:rPr>
      </w:pPr>
    </w:p>
    <w:p w:rsidR="00AD6AC8" w:rsidRDefault="00AD6AC8" w:rsidP="00611A7F">
      <w:pPr>
        <w:ind w:firstLine="426"/>
        <w:jc w:val="both"/>
        <w:rPr>
          <w:rStyle w:val="qfztst"/>
          <w:rFonts w:ascii="Arial" w:hAnsi="Arial" w:cs="Arial"/>
          <w:sz w:val="20"/>
          <w:szCs w:val="20"/>
        </w:rPr>
      </w:pPr>
      <w:r>
        <w:rPr>
          <w:rStyle w:val="qfztst"/>
          <w:rFonts w:ascii="Arial" w:hAnsi="Arial" w:cs="Arial"/>
          <w:sz w:val="20"/>
          <w:szCs w:val="20"/>
        </w:rPr>
        <w:t xml:space="preserve">Раздел 3. </w:t>
      </w:r>
    </w:p>
    <w:p w:rsidR="00D456F4" w:rsidRPr="009D7E3E" w:rsidRDefault="00D456F4" w:rsidP="00611A7F">
      <w:pPr>
        <w:ind w:firstLine="426"/>
        <w:jc w:val="both"/>
        <w:rPr>
          <w:rFonts w:ascii="Arial" w:hAnsi="Arial" w:cs="Arial"/>
          <w:sz w:val="20"/>
          <w:szCs w:val="20"/>
        </w:rPr>
      </w:pPr>
      <w:r w:rsidRPr="009D7E3E">
        <w:rPr>
          <w:rFonts w:ascii="Arial" w:hAnsi="Arial" w:cs="Arial"/>
          <w:sz w:val="20"/>
          <w:szCs w:val="20"/>
        </w:rPr>
        <w:t xml:space="preserve">Заменить термины: </w:t>
      </w:r>
    </w:p>
    <w:p w:rsidR="0077116E" w:rsidRDefault="00D456F4" w:rsidP="00611A7F">
      <w:pPr>
        <w:ind w:firstLine="426"/>
        <w:jc w:val="both"/>
        <w:rPr>
          <w:rFonts w:ascii="Arial" w:hAnsi="Arial" w:cs="Arial"/>
          <w:sz w:val="20"/>
          <w:szCs w:val="20"/>
        </w:rPr>
      </w:pPr>
      <w:r>
        <w:rPr>
          <w:rFonts w:ascii="Arial" w:hAnsi="Arial" w:cs="Arial"/>
          <w:sz w:val="20"/>
          <w:szCs w:val="20"/>
        </w:rPr>
        <w:t>«</w:t>
      </w:r>
      <w:r w:rsidR="00467838" w:rsidRPr="00D456F4">
        <w:rPr>
          <w:rFonts w:ascii="Arial" w:hAnsi="Arial" w:cs="Arial"/>
          <w:b/>
          <w:sz w:val="20"/>
          <w:szCs w:val="20"/>
        </w:rPr>
        <w:t>3.3</w:t>
      </w:r>
      <w:r w:rsidR="00467838" w:rsidRPr="00467838">
        <w:rPr>
          <w:rFonts w:ascii="Arial" w:hAnsi="Arial" w:cs="Arial"/>
          <w:sz w:val="20"/>
          <w:szCs w:val="20"/>
        </w:rPr>
        <w:t xml:space="preserve"> </w:t>
      </w:r>
      <w:r w:rsidR="00467838" w:rsidRPr="00D456F4">
        <w:rPr>
          <w:rFonts w:ascii="Arial" w:hAnsi="Arial" w:cs="Arial"/>
          <w:b/>
          <w:sz w:val="20"/>
          <w:szCs w:val="20"/>
        </w:rPr>
        <w:t>зона ограничения застройки:</w:t>
      </w:r>
      <w:r w:rsidR="00467838" w:rsidRPr="00467838">
        <w:rPr>
          <w:rFonts w:ascii="Arial" w:hAnsi="Arial" w:cs="Arial"/>
          <w:sz w:val="20"/>
          <w:szCs w:val="20"/>
        </w:rPr>
        <w:t xml:space="preserve"> Территория, где на высоте более двух метров от поверхности земли уровень электромагнитного поля превышает предельно допустимый уровень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электромагнитного поля не превышает предельно допустимый уровень)</w:t>
      </w:r>
      <w:r>
        <w:rPr>
          <w:rFonts w:ascii="Arial" w:hAnsi="Arial" w:cs="Arial"/>
          <w:sz w:val="20"/>
          <w:szCs w:val="20"/>
        </w:rPr>
        <w:t xml:space="preserve">» на </w:t>
      </w:r>
      <w:r w:rsidRPr="00D456F4">
        <w:rPr>
          <w:rFonts w:ascii="Arial" w:hAnsi="Arial" w:cs="Arial"/>
          <w:sz w:val="20"/>
          <w:szCs w:val="20"/>
        </w:rPr>
        <w:t>«</w:t>
      </w:r>
      <w:r w:rsidRPr="00D456F4">
        <w:rPr>
          <w:rFonts w:ascii="Arial" w:hAnsi="Arial" w:cs="Arial"/>
          <w:b/>
          <w:sz w:val="20"/>
          <w:szCs w:val="20"/>
        </w:rPr>
        <w:t>3.3 зона ограничения застройки:</w:t>
      </w:r>
      <w:r>
        <w:rPr>
          <w:rFonts w:ascii="Arial" w:hAnsi="Arial" w:cs="Arial"/>
          <w:sz w:val="20"/>
          <w:szCs w:val="20"/>
        </w:rPr>
        <w:t xml:space="preserve"> по </w:t>
      </w:r>
      <w:r w:rsidRPr="00D456F4">
        <w:rPr>
          <w:rFonts w:ascii="Arial" w:hAnsi="Arial" w:cs="Arial"/>
          <w:sz w:val="20"/>
          <w:szCs w:val="20"/>
        </w:rPr>
        <w:t>[1]</w:t>
      </w:r>
      <w:r>
        <w:rPr>
          <w:rFonts w:ascii="Arial" w:hAnsi="Arial" w:cs="Arial"/>
          <w:sz w:val="20"/>
          <w:szCs w:val="20"/>
        </w:rPr>
        <w:t>»;</w:t>
      </w:r>
    </w:p>
    <w:p w:rsidR="00D456F4" w:rsidRPr="00D456F4" w:rsidRDefault="00D456F4" w:rsidP="00611A7F">
      <w:pPr>
        <w:ind w:firstLine="426"/>
        <w:jc w:val="both"/>
        <w:rPr>
          <w:rFonts w:ascii="Arial" w:hAnsi="Arial" w:cs="Arial"/>
          <w:sz w:val="20"/>
          <w:szCs w:val="20"/>
        </w:rPr>
      </w:pPr>
      <w:r>
        <w:rPr>
          <w:rFonts w:ascii="Arial" w:hAnsi="Arial" w:cs="Arial"/>
          <w:b/>
          <w:sz w:val="20"/>
          <w:szCs w:val="20"/>
        </w:rPr>
        <w:t>«</w:t>
      </w:r>
      <w:r w:rsidRPr="00D456F4">
        <w:rPr>
          <w:rFonts w:ascii="Arial" w:hAnsi="Arial" w:cs="Arial"/>
          <w:b/>
          <w:sz w:val="20"/>
          <w:szCs w:val="20"/>
        </w:rPr>
        <w:t xml:space="preserve">3.4 интерфейс (стык): </w:t>
      </w:r>
      <w:r w:rsidRPr="00D456F4">
        <w:rPr>
          <w:rFonts w:ascii="Arial" w:hAnsi="Arial" w:cs="Arial"/>
          <w:sz w:val="20"/>
          <w:szCs w:val="20"/>
        </w:rPr>
        <w:t>Граница ме</w:t>
      </w:r>
      <w:r>
        <w:rPr>
          <w:rFonts w:ascii="Arial" w:hAnsi="Arial" w:cs="Arial"/>
          <w:sz w:val="20"/>
          <w:szCs w:val="20"/>
        </w:rPr>
        <w:t>жду двумя взаимодействующими си</w:t>
      </w:r>
      <w:r w:rsidRPr="00D456F4">
        <w:rPr>
          <w:rFonts w:ascii="Arial" w:hAnsi="Arial" w:cs="Arial"/>
          <w:sz w:val="20"/>
          <w:szCs w:val="20"/>
        </w:rPr>
        <w:t>стемами (устройствами), имеющая общие фун</w:t>
      </w:r>
      <w:r>
        <w:rPr>
          <w:rFonts w:ascii="Arial" w:hAnsi="Arial" w:cs="Arial"/>
          <w:sz w:val="20"/>
          <w:szCs w:val="20"/>
        </w:rPr>
        <w:t>кциональные и конструктивные ха</w:t>
      </w:r>
      <w:r w:rsidRPr="00D456F4">
        <w:rPr>
          <w:rFonts w:ascii="Arial" w:hAnsi="Arial" w:cs="Arial"/>
          <w:sz w:val="20"/>
          <w:szCs w:val="20"/>
        </w:rPr>
        <w:t>рактеристики, требования к протоколам обмена и т. д.</w:t>
      </w:r>
      <w:r>
        <w:rPr>
          <w:rFonts w:ascii="Arial" w:hAnsi="Arial" w:cs="Arial"/>
          <w:sz w:val="20"/>
          <w:szCs w:val="20"/>
        </w:rPr>
        <w:t xml:space="preserve">» на </w:t>
      </w:r>
      <w:r>
        <w:rPr>
          <w:rFonts w:ascii="Arial" w:hAnsi="Arial" w:cs="Arial"/>
          <w:b/>
          <w:sz w:val="20"/>
          <w:szCs w:val="20"/>
        </w:rPr>
        <w:t>«3.4 интерфейс</w:t>
      </w:r>
      <w:r w:rsidRPr="00D456F4">
        <w:rPr>
          <w:rFonts w:ascii="Arial" w:hAnsi="Arial" w:cs="Arial"/>
          <w:b/>
          <w:sz w:val="20"/>
          <w:szCs w:val="20"/>
        </w:rPr>
        <w:t>:</w:t>
      </w:r>
      <w:r>
        <w:rPr>
          <w:rFonts w:ascii="Arial" w:hAnsi="Arial" w:cs="Arial"/>
          <w:sz w:val="20"/>
          <w:szCs w:val="20"/>
        </w:rPr>
        <w:t xml:space="preserve"> по </w:t>
      </w:r>
      <w:r w:rsidRPr="00D456F4">
        <w:rPr>
          <w:rFonts w:ascii="Arial" w:hAnsi="Arial" w:cs="Arial"/>
          <w:sz w:val="20"/>
          <w:szCs w:val="20"/>
        </w:rPr>
        <w:t>[2]</w:t>
      </w:r>
      <w:r>
        <w:rPr>
          <w:rFonts w:ascii="Arial" w:hAnsi="Arial" w:cs="Arial"/>
          <w:sz w:val="20"/>
          <w:szCs w:val="20"/>
        </w:rPr>
        <w:t>»;</w:t>
      </w:r>
    </w:p>
    <w:p w:rsidR="00D456F4" w:rsidRPr="00D456F4" w:rsidRDefault="00D456F4" w:rsidP="00611A7F">
      <w:pPr>
        <w:autoSpaceDE w:val="0"/>
        <w:autoSpaceDN w:val="0"/>
        <w:adjustRightInd w:val="0"/>
        <w:ind w:firstLine="426"/>
        <w:jc w:val="both"/>
        <w:rPr>
          <w:rFonts w:ascii="Arial" w:hAnsi="Arial" w:cs="Arial"/>
          <w:sz w:val="20"/>
          <w:szCs w:val="20"/>
        </w:rPr>
      </w:pPr>
      <w:r w:rsidRPr="00D456F4">
        <w:rPr>
          <w:rFonts w:ascii="Arial" w:hAnsi="Arial" w:cs="Arial"/>
          <w:sz w:val="20"/>
          <w:szCs w:val="20"/>
        </w:rPr>
        <w:t>«</w:t>
      </w:r>
      <w:r w:rsidRPr="00D456F4">
        <w:rPr>
          <w:rFonts w:ascii="Arial" w:hAnsi="Arial" w:cs="Arial"/>
          <w:b/>
          <w:sz w:val="20"/>
          <w:szCs w:val="20"/>
        </w:rPr>
        <w:t>3.5 санитарно-защитная зона:</w:t>
      </w:r>
      <w:r w:rsidRPr="00D456F4">
        <w:rPr>
          <w:rFonts w:ascii="Arial" w:hAnsi="Arial" w:cs="Arial"/>
          <w:sz w:val="20"/>
          <w:szCs w:val="20"/>
        </w:rPr>
        <w:t xml:space="preserve"> Территория с особым режимом использования, размер которой обеспечивает достаточный уровень безопасности здоровья населения от вредного воздействия электромагнитного поля на ее границе и за ней (внешняя граница санитарно-защитной зоны определяется на высоте 2 м от поверхности земли по предельно допустимому уровню электромагнитного поля</w:t>
      </w:r>
      <w:r>
        <w:rPr>
          <w:rFonts w:ascii="Arial" w:hAnsi="Arial" w:cs="Arial"/>
          <w:sz w:val="20"/>
          <w:szCs w:val="20"/>
        </w:rPr>
        <w:t xml:space="preserve">)» на </w:t>
      </w:r>
      <w:r w:rsidRPr="00D456F4">
        <w:rPr>
          <w:rFonts w:ascii="Arial" w:hAnsi="Arial" w:cs="Arial"/>
          <w:sz w:val="20"/>
          <w:szCs w:val="20"/>
        </w:rPr>
        <w:t>«</w:t>
      </w:r>
      <w:r w:rsidRPr="00D456F4">
        <w:rPr>
          <w:rFonts w:ascii="Arial" w:hAnsi="Arial" w:cs="Arial"/>
          <w:b/>
          <w:sz w:val="20"/>
          <w:szCs w:val="20"/>
        </w:rPr>
        <w:t>3.5 санитарно-защитная зона:</w:t>
      </w:r>
      <w:r>
        <w:rPr>
          <w:rFonts w:ascii="Arial" w:hAnsi="Arial" w:cs="Arial"/>
          <w:sz w:val="20"/>
          <w:szCs w:val="20"/>
        </w:rPr>
        <w:t xml:space="preserve"> </w:t>
      </w:r>
      <w:r w:rsidRPr="00D456F4">
        <w:rPr>
          <w:rFonts w:ascii="Arial" w:hAnsi="Arial" w:cs="Arial"/>
          <w:sz w:val="20"/>
          <w:szCs w:val="20"/>
        </w:rPr>
        <w:t>по [1]»;</w:t>
      </w:r>
    </w:p>
    <w:p w:rsidR="00D456F4" w:rsidRDefault="00D456F4" w:rsidP="00611A7F">
      <w:pPr>
        <w:ind w:firstLine="426"/>
        <w:jc w:val="both"/>
        <w:rPr>
          <w:rFonts w:ascii="Arial" w:hAnsi="Arial" w:cs="Arial"/>
          <w:sz w:val="20"/>
          <w:szCs w:val="20"/>
        </w:rPr>
      </w:pPr>
    </w:p>
    <w:p w:rsidR="00AD6AC8" w:rsidRDefault="00AD6AC8" w:rsidP="00611A7F">
      <w:pPr>
        <w:ind w:firstLine="426"/>
        <w:jc w:val="both"/>
        <w:rPr>
          <w:rFonts w:ascii="Arial" w:hAnsi="Arial" w:cs="Arial"/>
          <w:sz w:val="20"/>
          <w:szCs w:val="20"/>
        </w:rPr>
      </w:pPr>
      <w:r>
        <w:rPr>
          <w:rFonts w:ascii="Arial" w:hAnsi="Arial" w:cs="Arial"/>
          <w:sz w:val="20"/>
          <w:szCs w:val="20"/>
        </w:rPr>
        <w:t xml:space="preserve">Раздел 5. </w:t>
      </w:r>
      <w:r w:rsidR="00E51CD6">
        <w:rPr>
          <w:rFonts w:ascii="Arial" w:hAnsi="Arial" w:cs="Arial"/>
          <w:sz w:val="20"/>
          <w:szCs w:val="20"/>
        </w:rPr>
        <w:t xml:space="preserve">Пункт 5.1 б) и Раздел 9.  </w:t>
      </w:r>
      <w:r w:rsidR="00E51CD6" w:rsidRPr="00E51CD6">
        <w:rPr>
          <w:rFonts w:ascii="Arial" w:hAnsi="Arial" w:cs="Arial"/>
          <w:color w:val="0070C0"/>
          <w:sz w:val="20"/>
          <w:szCs w:val="20"/>
        </w:rPr>
        <w:t xml:space="preserve">ТКП. </w:t>
      </w:r>
      <w:r w:rsidR="00E51CD6">
        <w:rPr>
          <w:rFonts w:ascii="Arial" w:hAnsi="Arial" w:cs="Arial"/>
          <w:sz w:val="20"/>
          <w:szCs w:val="20"/>
        </w:rPr>
        <w:t>Пункт 9.1.</w:t>
      </w:r>
      <w:r>
        <w:rPr>
          <w:rFonts w:ascii="Arial" w:hAnsi="Arial" w:cs="Arial"/>
          <w:sz w:val="20"/>
          <w:szCs w:val="20"/>
        </w:rPr>
        <w:t xml:space="preserve"> З</w:t>
      </w:r>
      <w:r w:rsidRPr="00AD6AC8">
        <w:rPr>
          <w:rFonts w:ascii="Arial" w:hAnsi="Arial" w:cs="Arial"/>
          <w:sz w:val="20"/>
          <w:szCs w:val="20"/>
        </w:rPr>
        <w:t>аменить «антенно-фидерное оборудование</w:t>
      </w:r>
      <w:proofErr w:type="gramStart"/>
      <w:r w:rsidRPr="00AD6AC8">
        <w:rPr>
          <w:rFonts w:ascii="Arial" w:hAnsi="Arial" w:cs="Arial"/>
          <w:sz w:val="20"/>
          <w:szCs w:val="20"/>
        </w:rPr>
        <w:t>;»</w:t>
      </w:r>
      <w:proofErr w:type="gramEnd"/>
      <w:r w:rsidRPr="00AD6AC8">
        <w:rPr>
          <w:rFonts w:ascii="Arial" w:hAnsi="Arial" w:cs="Arial"/>
          <w:sz w:val="20"/>
          <w:szCs w:val="20"/>
        </w:rPr>
        <w:t xml:space="preserve"> на «антенно-фидерное устройство</w:t>
      </w:r>
      <w:r>
        <w:rPr>
          <w:rFonts w:ascii="Arial" w:hAnsi="Arial" w:cs="Arial"/>
          <w:sz w:val="20"/>
          <w:szCs w:val="20"/>
        </w:rPr>
        <w:t>;</w:t>
      </w:r>
      <w:r w:rsidRPr="00AD6AC8">
        <w:rPr>
          <w:rFonts w:ascii="Arial" w:hAnsi="Arial" w:cs="Arial"/>
          <w:sz w:val="20"/>
          <w:szCs w:val="20"/>
        </w:rPr>
        <w:t>».</w:t>
      </w:r>
    </w:p>
    <w:p w:rsidR="00566158" w:rsidRDefault="00566158" w:rsidP="00611A7F">
      <w:pPr>
        <w:ind w:firstLine="426"/>
        <w:jc w:val="both"/>
        <w:rPr>
          <w:rFonts w:ascii="Arial" w:hAnsi="Arial" w:cs="Arial"/>
          <w:sz w:val="20"/>
          <w:szCs w:val="20"/>
        </w:rPr>
      </w:pPr>
    </w:p>
    <w:p w:rsidR="00566158" w:rsidRPr="00B1669F" w:rsidRDefault="00566158" w:rsidP="00611A7F">
      <w:pPr>
        <w:ind w:firstLine="426"/>
        <w:jc w:val="both"/>
        <w:rPr>
          <w:rFonts w:ascii="Arial" w:hAnsi="Arial" w:cs="Arial"/>
          <w:sz w:val="20"/>
          <w:szCs w:val="20"/>
        </w:rPr>
      </w:pPr>
      <w:r w:rsidRPr="00566158">
        <w:rPr>
          <w:rFonts w:ascii="Arial" w:hAnsi="Arial" w:cs="Arial"/>
          <w:sz w:val="20"/>
          <w:szCs w:val="20"/>
        </w:rPr>
        <w:t xml:space="preserve">Раздел 7. Пункт 7.5. </w:t>
      </w:r>
      <w:r>
        <w:rPr>
          <w:rFonts w:ascii="Arial" w:hAnsi="Arial" w:cs="Arial"/>
          <w:sz w:val="20"/>
          <w:szCs w:val="20"/>
        </w:rPr>
        <w:t xml:space="preserve">Первое предложение изложить в новой редакции. </w:t>
      </w:r>
      <w:r w:rsidRPr="00566158">
        <w:rPr>
          <w:rFonts w:ascii="Arial" w:hAnsi="Arial" w:cs="Arial"/>
          <w:color w:val="000022"/>
          <w:sz w:val="20"/>
          <w:szCs w:val="20"/>
        </w:rPr>
        <w:t>«Сетев</w:t>
      </w:r>
      <w:r>
        <w:rPr>
          <w:rFonts w:ascii="Arial" w:hAnsi="Arial" w:cs="Arial"/>
          <w:color w:val="000022"/>
          <w:sz w:val="20"/>
          <w:szCs w:val="20"/>
        </w:rPr>
        <w:t>ую</w:t>
      </w:r>
      <w:r w:rsidRPr="00566158">
        <w:rPr>
          <w:rFonts w:ascii="Arial" w:hAnsi="Arial" w:cs="Arial"/>
          <w:color w:val="000022"/>
          <w:sz w:val="20"/>
          <w:szCs w:val="20"/>
        </w:rPr>
        <w:t xml:space="preserve"> тактов</w:t>
      </w:r>
      <w:r>
        <w:rPr>
          <w:rFonts w:ascii="Arial" w:hAnsi="Arial" w:cs="Arial"/>
          <w:color w:val="000022"/>
          <w:sz w:val="20"/>
          <w:szCs w:val="20"/>
        </w:rPr>
        <w:t>ую</w:t>
      </w:r>
      <w:r w:rsidRPr="00566158">
        <w:rPr>
          <w:rFonts w:ascii="Arial" w:hAnsi="Arial" w:cs="Arial"/>
          <w:color w:val="000022"/>
          <w:sz w:val="20"/>
          <w:szCs w:val="20"/>
        </w:rPr>
        <w:t xml:space="preserve"> синхронизаци</w:t>
      </w:r>
      <w:r>
        <w:rPr>
          <w:rFonts w:ascii="Arial" w:hAnsi="Arial" w:cs="Arial"/>
          <w:color w:val="000022"/>
          <w:sz w:val="20"/>
          <w:szCs w:val="20"/>
        </w:rPr>
        <w:t>ю</w:t>
      </w:r>
      <w:r w:rsidRPr="00566158">
        <w:rPr>
          <w:rFonts w:ascii="Arial" w:hAnsi="Arial" w:cs="Arial"/>
          <w:color w:val="000022"/>
          <w:sz w:val="20"/>
          <w:szCs w:val="20"/>
        </w:rPr>
        <w:t xml:space="preserve"> сетей СПС </w:t>
      </w:r>
      <w:r>
        <w:rPr>
          <w:rFonts w:ascii="Arial" w:hAnsi="Arial" w:cs="Arial"/>
          <w:color w:val="000022"/>
          <w:sz w:val="20"/>
          <w:szCs w:val="20"/>
        </w:rPr>
        <w:t xml:space="preserve">рекомендуется </w:t>
      </w:r>
      <w:r w:rsidRPr="00566158">
        <w:rPr>
          <w:rFonts w:ascii="Arial" w:hAnsi="Arial" w:cs="Arial"/>
          <w:color w:val="000022"/>
          <w:sz w:val="20"/>
          <w:szCs w:val="20"/>
        </w:rPr>
        <w:t>организ</w:t>
      </w:r>
      <w:r>
        <w:rPr>
          <w:rFonts w:ascii="Arial" w:hAnsi="Arial" w:cs="Arial"/>
          <w:color w:val="000022"/>
          <w:sz w:val="20"/>
          <w:szCs w:val="20"/>
        </w:rPr>
        <w:t>овывать</w:t>
      </w:r>
      <w:r w:rsidRPr="00566158">
        <w:rPr>
          <w:rFonts w:ascii="Arial" w:hAnsi="Arial" w:cs="Arial"/>
          <w:color w:val="000022"/>
          <w:sz w:val="20"/>
          <w:szCs w:val="20"/>
        </w:rPr>
        <w:t xml:space="preserve"> в соответствии </w:t>
      </w:r>
      <w:r w:rsidRPr="00B1669F">
        <w:rPr>
          <w:rFonts w:ascii="Arial" w:hAnsi="Arial" w:cs="Arial"/>
          <w:sz w:val="20"/>
          <w:szCs w:val="20"/>
        </w:rPr>
        <w:t>с [</w:t>
      </w:r>
      <w:r w:rsidR="00B1669F" w:rsidRPr="00B1669F">
        <w:rPr>
          <w:rFonts w:ascii="Arial" w:hAnsi="Arial" w:cs="Arial"/>
          <w:sz w:val="20"/>
          <w:szCs w:val="20"/>
        </w:rPr>
        <w:t>6</w:t>
      </w:r>
      <w:r w:rsidRPr="00B1669F">
        <w:rPr>
          <w:rFonts w:ascii="Arial" w:hAnsi="Arial" w:cs="Arial"/>
          <w:sz w:val="20"/>
          <w:szCs w:val="20"/>
        </w:rPr>
        <w:t>], [</w:t>
      </w:r>
      <w:r w:rsidR="00B1669F" w:rsidRPr="00B1669F">
        <w:rPr>
          <w:rFonts w:ascii="Arial" w:hAnsi="Arial" w:cs="Arial"/>
          <w:sz w:val="20"/>
          <w:szCs w:val="20"/>
        </w:rPr>
        <w:t>7</w:t>
      </w:r>
      <w:r w:rsidRPr="00B1669F">
        <w:rPr>
          <w:rFonts w:ascii="Arial" w:hAnsi="Arial" w:cs="Arial"/>
          <w:sz w:val="20"/>
          <w:szCs w:val="20"/>
        </w:rPr>
        <w:t>], [</w:t>
      </w:r>
      <w:r w:rsidR="00B1669F" w:rsidRPr="00B1669F">
        <w:rPr>
          <w:rFonts w:ascii="Arial" w:hAnsi="Arial" w:cs="Arial"/>
          <w:sz w:val="20"/>
          <w:szCs w:val="20"/>
        </w:rPr>
        <w:t>8</w:t>
      </w:r>
      <w:r w:rsidRPr="00B1669F">
        <w:rPr>
          <w:rFonts w:ascii="Arial" w:hAnsi="Arial" w:cs="Arial"/>
          <w:sz w:val="20"/>
          <w:szCs w:val="20"/>
        </w:rPr>
        <w:t>], [</w:t>
      </w:r>
      <w:r w:rsidR="00B1669F" w:rsidRPr="00B1669F">
        <w:rPr>
          <w:rFonts w:ascii="Arial" w:hAnsi="Arial" w:cs="Arial"/>
          <w:sz w:val="20"/>
          <w:szCs w:val="20"/>
        </w:rPr>
        <w:t>9</w:t>
      </w:r>
      <w:r w:rsidRPr="00B1669F">
        <w:rPr>
          <w:rFonts w:ascii="Arial" w:hAnsi="Arial" w:cs="Arial"/>
          <w:sz w:val="20"/>
          <w:szCs w:val="20"/>
        </w:rPr>
        <w:t>].».</w:t>
      </w:r>
    </w:p>
    <w:p w:rsidR="0077116E" w:rsidRPr="00B1669F" w:rsidRDefault="0077116E" w:rsidP="00611A7F">
      <w:pPr>
        <w:ind w:firstLine="426"/>
        <w:jc w:val="both"/>
        <w:rPr>
          <w:rFonts w:ascii="Arial" w:hAnsi="Arial" w:cs="Arial"/>
          <w:sz w:val="20"/>
          <w:szCs w:val="20"/>
        </w:rPr>
      </w:pPr>
    </w:p>
    <w:p w:rsidR="00823615" w:rsidRPr="00823615" w:rsidRDefault="004C6064" w:rsidP="00611A7F">
      <w:pPr>
        <w:ind w:firstLine="426"/>
        <w:jc w:val="both"/>
        <w:rPr>
          <w:rFonts w:ascii="Arial" w:hAnsi="Arial" w:cs="Arial"/>
          <w:color w:val="0070C0"/>
          <w:sz w:val="20"/>
          <w:szCs w:val="20"/>
        </w:rPr>
      </w:pPr>
      <w:r w:rsidRPr="00823615">
        <w:rPr>
          <w:rFonts w:ascii="Arial" w:hAnsi="Arial" w:cs="Arial"/>
          <w:sz w:val="20"/>
          <w:szCs w:val="20"/>
        </w:rPr>
        <w:t xml:space="preserve">Раздел 8. </w:t>
      </w:r>
      <w:r w:rsidR="0070097B" w:rsidRPr="00823615">
        <w:rPr>
          <w:rFonts w:ascii="Arial" w:hAnsi="Arial" w:cs="Arial"/>
          <w:sz w:val="20"/>
          <w:szCs w:val="20"/>
        </w:rPr>
        <w:t>Подраздел 8.1</w:t>
      </w:r>
      <w:r w:rsidR="0070097B">
        <w:rPr>
          <w:rFonts w:ascii="Arial" w:hAnsi="Arial" w:cs="Arial"/>
          <w:sz w:val="20"/>
          <w:szCs w:val="20"/>
        </w:rPr>
        <w:t>.</w:t>
      </w:r>
      <w:r w:rsidR="0070097B" w:rsidRPr="00823615">
        <w:rPr>
          <w:rFonts w:ascii="Arial" w:hAnsi="Arial" w:cs="Arial"/>
          <w:sz w:val="20"/>
          <w:szCs w:val="20"/>
        </w:rPr>
        <w:t xml:space="preserve"> </w:t>
      </w:r>
      <w:r w:rsidR="00823615" w:rsidRPr="00823615">
        <w:rPr>
          <w:rFonts w:ascii="Arial" w:hAnsi="Arial" w:cs="Arial"/>
          <w:sz w:val="20"/>
          <w:szCs w:val="20"/>
        </w:rPr>
        <w:t>Таблица 8.1. Примечание</w:t>
      </w:r>
      <w:r w:rsidR="00823615">
        <w:rPr>
          <w:rFonts w:ascii="Arial" w:hAnsi="Arial" w:cs="Arial"/>
          <w:sz w:val="20"/>
          <w:szCs w:val="20"/>
        </w:rPr>
        <w:t xml:space="preserve"> и</w:t>
      </w:r>
      <w:r w:rsidR="00823615" w:rsidRPr="00823615">
        <w:rPr>
          <w:rFonts w:ascii="Arial" w:hAnsi="Arial" w:cs="Arial"/>
          <w:sz w:val="20"/>
          <w:szCs w:val="20"/>
        </w:rPr>
        <w:t>зложить в новой редакции: «При проектировании расширения действующих сетей нормы, указанные в пунктах 1 - 8 могут быть уточнены по результатам измерений нагрузки и распределения ее по направлениям в соответствии с [1</w:t>
      </w:r>
      <w:r w:rsidR="00823615">
        <w:rPr>
          <w:rFonts w:ascii="Arial" w:hAnsi="Arial" w:cs="Arial"/>
          <w:sz w:val="20"/>
          <w:szCs w:val="20"/>
        </w:rPr>
        <w:t>0</w:t>
      </w:r>
      <w:r w:rsidR="00823615" w:rsidRPr="00823615">
        <w:rPr>
          <w:rFonts w:ascii="Arial" w:hAnsi="Arial" w:cs="Arial"/>
          <w:sz w:val="20"/>
          <w:szCs w:val="20"/>
        </w:rPr>
        <w:t>], а нормы по пункту 10 - по материалам обследования действующей сети и исходным данным заказчика</w:t>
      </w:r>
      <w:proofErr w:type="gramStart"/>
      <w:r w:rsidR="00823615">
        <w:rPr>
          <w:rFonts w:ascii="Arial" w:hAnsi="Arial" w:cs="Arial"/>
          <w:sz w:val="20"/>
          <w:szCs w:val="20"/>
        </w:rPr>
        <w:t>.»</w:t>
      </w:r>
      <w:r w:rsidR="0070097B">
        <w:rPr>
          <w:rFonts w:ascii="Arial" w:hAnsi="Arial" w:cs="Arial"/>
          <w:sz w:val="20"/>
          <w:szCs w:val="20"/>
        </w:rPr>
        <w:t>;</w:t>
      </w:r>
    </w:p>
    <w:p w:rsidR="00823615" w:rsidRDefault="0070097B" w:rsidP="00611A7F">
      <w:pPr>
        <w:ind w:firstLine="426"/>
        <w:jc w:val="both"/>
        <w:rPr>
          <w:rFonts w:ascii="Arial" w:hAnsi="Arial" w:cs="Arial"/>
          <w:sz w:val="20"/>
          <w:szCs w:val="20"/>
        </w:rPr>
      </w:pPr>
      <w:proofErr w:type="gramEnd"/>
      <w:r>
        <w:rPr>
          <w:rFonts w:ascii="Arial" w:hAnsi="Arial" w:cs="Arial"/>
          <w:sz w:val="20"/>
          <w:szCs w:val="20"/>
        </w:rPr>
        <w:t>п</w:t>
      </w:r>
      <w:r w:rsidR="00823615" w:rsidRPr="00823615">
        <w:rPr>
          <w:rFonts w:ascii="Arial" w:hAnsi="Arial" w:cs="Arial"/>
          <w:sz w:val="20"/>
          <w:szCs w:val="20"/>
        </w:rPr>
        <w:t xml:space="preserve">ункт 8.1.2. </w:t>
      </w:r>
      <w:proofErr w:type="gramStart"/>
      <w:r w:rsidR="00823615" w:rsidRPr="00823615">
        <w:rPr>
          <w:rFonts w:ascii="Arial" w:hAnsi="Arial" w:cs="Arial"/>
          <w:sz w:val="20"/>
          <w:szCs w:val="20"/>
        </w:rPr>
        <w:t>В первом абзаце заменить «фирмой-поставщиком» на «поставщиком»; во втором абзаце заменить «фи</w:t>
      </w:r>
      <w:r>
        <w:rPr>
          <w:rFonts w:ascii="Arial" w:hAnsi="Arial" w:cs="Arial"/>
          <w:sz w:val="20"/>
          <w:szCs w:val="20"/>
        </w:rPr>
        <w:t>рмы-поставщика» на «поставщика»;</w:t>
      </w:r>
      <w:proofErr w:type="gramEnd"/>
    </w:p>
    <w:p w:rsidR="00C210E0" w:rsidRDefault="0070097B" w:rsidP="00611A7F">
      <w:pPr>
        <w:ind w:firstLine="426"/>
        <w:jc w:val="both"/>
        <w:rPr>
          <w:rFonts w:ascii="Arial" w:hAnsi="Arial" w:cs="Arial"/>
          <w:sz w:val="20"/>
          <w:szCs w:val="20"/>
        </w:rPr>
      </w:pPr>
      <w:r>
        <w:rPr>
          <w:rFonts w:ascii="Arial" w:hAnsi="Arial" w:cs="Arial"/>
          <w:sz w:val="20"/>
          <w:szCs w:val="20"/>
        </w:rPr>
        <w:t>Подраздел 8.2. Т</w:t>
      </w:r>
      <w:r w:rsidR="00C210E0">
        <w:rPr>
          <w:rFonts w:ascii="Arial" w:hAnsi="Arial" w:cs="Arial"/>
          <w:sz w:val="20"/>
          <w:szCs w:val="20"/>
        </w:rPr>
        <w:t xml:space="preserve">аблица 8.2. </w:t>
      </w:r>
      <w:r w:rsidR="00C210E0" w:rsidRPr="00C210E0">
        <w:rPr>
          <w:rFonts w:ascii="Arial" w:hAnsi="Arial" w:cs="Arial"/>
          <w:sz w:val="20"/>
          <w:szCs w:val="20"/>
        </w:rPr>
        <w:t>П</w:t>
      </w:r>
      <w:r w:rsidR="00C210E0">
        <w:rPr>
          <w:rFonts w:ascii="Arial" w:hAnsi="Arial" w:cs="Arial"/>
          <w:sz w:val="20"/>
          <w:szCs w:val="20"/>
        </w:rPr>
        <w:t>ункт 1 п</w:t>
      </w:r>
      <w:r w:rsidR="00C210E0" w:rsidRPr="00C210E0">
        <w:rPr>
          <w:rFonts w:ascii="Arial" w:hAnsi="Arial" w:cs="Arial"/>
          <w:sz w:val="20"/>
          <w:szCs w:val="20"/>
        </w:rPr>
        <w:t>римечани</w:t>
      </w:r>
      <w:r w:rsidR="00C210E0">
        <w:rPr>
          <w:rFonts w:ascii="Arial" w:hAnsi="Arial" w:cs="Arial"/>
          <w:sz w:val="20"/>
          <w:szCs w:val="20"/>
        </w:rPr>
        <w:t>я</w:t>
      </w:r>
      <w:r w:rsidR="00C210E0" w:rsidRPr="00C210E0">
        <w:rPr>
          <w:rFonts w:ascii="Arial" w:hAnsi="Arial" w:cs="Arial"/>
          <w:sz w:val="20"/>
          <w:szCs w:val="20"/>
        </w:rPr>
        <w:t xml:space="preserve"> изложить в новой редакции: </w:t>
      </w:r>
      <w:r w:rsidR="00C210E0">
        <w:rPr>
          <w:rFonts w:ascii="Arial" w:hAnsi="Arial" w:cs="Arial"/>
          <w:sz w:val="20"/>
          <w:szCs w:val="20"/>
        </w:rPr>
        <w:t>«</w:t>
      </w:r>
      <w:r w:rsidR="00C210E0" w:rsidRPr="00C210E0">
        <w:rPr>
          <w:rFonts w:ascii="Arial" w:hAnsi="Arial" w:cs="Arial"/>
          <w:sz w:val="20"/>
          <w:szCs w:val="20"/>
        </w:rPr>
        <w:t xml:space="preserve">Состав помещений для конкретной сети </w:t>
      </w:r>
      <w:r w:rsidR="00C210E0">
        <w:rPr>
          <w:rFonts w:ascii="Arial" w:hAnsi="Arial" w:cs="Arial"/>
          <w:sz w:val="20"/>
          <w:szCs w:val="20"/>
        </w:rPr>
        <w:t>определяется в соответствии с заданием на проектирование</w:t>
      </w:r>
      <w:proofErr w:type="gramStart"/>
      <w:r w:rsidR="00C210E0">
        <w:rPr>
          <w:rFonts w:ascii="Arial" w:hAnsi="Arial" w:cs="Arial"/>
          <w:sz w:val="20"/>
          <w:szCs w:val="20"/>
        </w:rPr>
        <w:t>.».</w:t>
      </w:r>
      <w:proofErr w:type="gramEnd"/>
    </w:p>
    <w:p w:rsidR="008C1ADA" w:rsidRDefault="008C1ADA" w:rsidP="00611A7F">
      <w:pPr>
        <w:ind w:firstLine="426"/>
        <w:jc w:val="both"/>
        <w:rPr>
          <w:rFonts w:ascii="Arial" w:hAnsi="Arial" w:cs="Arial"/>
          <w:sz w:val="20"/>
          <w:szCs w:val="20"/>
        </w:rPr>
      </w:pPr>
      <w:r w:rsidRPr="008C1ADA">
        <w:rPr>
          <w:rFonts w:ascii="Arial" w:hAnsi="Arial" w:cs="Arial"/>
          <w:sz w:val="20"/>
          <w:szCs w:val="20"/>
        </w:rPr>
        <w:t>Подраздел 8.4</w:t>
      </w:r>
      <w:r>
        <w:rPr>
          <w:rFonts w:ascii="Arial" w:hAnsi="Arial" w:cs="Arial"/>
          <w:sz w:val="20"/>
          <w:szCs w:val="20"/>
        </w:rPr>
        <w:t>. Пункт 8.4.1. З</w:t>
      </w:r>
      <w:r w:rsidRPr="008C1ADA">
        <w:rPr>
          <w:rFonts w:ascii="Arial" w:hAnsi="Arial" w:cs="Arial"/>
          <w:sz w:val="20"/>
          <w:szCs w:val="20"/>
        </w:rPr>
        <w:t>аменить «фи</w:t>
      </w:r>
      <w:r w:rsidR="0070097B">
        <w:rPr>
          <w:rFonts w:ascii="Arial" w:hAnsi="Arial" w:cs="Arial"/>
          <w:sz w:val="20"/>
          <w:szCs w:val="20"/>
        </w:rPr>
        <w:t>рмы-поставщика» на «поставщика»;</w:t>
      </w:r>
    </w:p>
    <w:p w:rsidR="0070097B" w:rsidRDefault="0070097B" w:rsidP="00611A7F">
      <w:pPr>
        <w:shd w:val="clear" w:color="auto" w:fill="FFFFFF"/>
        <w:ind w:right="24" w:firstLine="426"/>
        <w:jc w:val="both"/>
        <w:rPr>
          <w:rFonts w:ascii="Arial" w:hAnsi="Arial" w:cs="Arial"/>
          <w:sz w:val="20"/>
          <w:szCs w:val="20"/>
        </w:rPr>
      </w:pPr>
      <w:r>
        <w:rPr>
          <w:rFonts w:ascii="Arial" w:hAnsi="Arial" w:cs="Arial"/>
          <w:sz w:val="20"/>
          <w:szCs w:val="20"/>
        </w:rPr>
        <w:t>п</w:t>
      </w:r>
      <w:r w:rsidRPr="0070097B">
        <w:rPr>
          <w:rFonts w:ascii="Arial" w:hAnsi="Arial" w:cs="Arial"/>
          <w:sz w:val="20"/>
          <w:szCs w:val="20"/>
        </w:rPr>
        <w:t>ункт 8.4.3. Исключить:</w:t>
      </w:r>
      <w:r>
        <w:rPr>
          <w:rFonts w:ascii="Arial" w:hAnsi="Arial" w:cs="Arial"/>
          <w:sz w:val="20"/>
          <w:szCs w:val="20"/>
        </w:rPr>
        <w:t xml:space="preserve"> «и</w:t>
      </w:r>
      <w:r w:rsidRPr="0070097B">
        <w:rPr>
          <w:rFonts w:ascii="Arial" w:hAnsi="Arial" w:cs="Arial"/>
          <w:sz w:val="20"/>
          <w:szCs w:val="20"/>
        </w:rPr>
        <w:t>»</w:t>
      </w:r>
      <w:r w:rsidR="00611A7F">
        <w:rPr>
          <w:rFonts w:ascii="Arial" w:hAnsi="Arial" w:cs="Arial"/>
          <w:sz w:val="20"/>
          <w:szCs w:val="20"/>
        </w:rPr>
        <w:t>.</w:t>
      </w:r>
    </w:p>
    <w:p w:rsidR="0070097B" w:rsidRDefault="0070097B" w:rsidP="00611A7F">
      <w:pPr>
        <w:ind w:firstLine="426"/>
        <w:jc w:val="both"/>
        <w:rPr>
          <w:rFonts w:ascii="Arial" w:hAnsi="Arial" w:cs="Arial"/>
          <w:sz w:val="20"/>
          <w:szCs w:val="20"/>
        </w:rPr>
      </w:pPr>
    </w:p>
    <w:p w:rsidR="0070097B" w:rsidRPr="00A01A0C" w:rsidRDefault="004C6064" w:rsidP="00611A7F">
      <w:pPr>
        <w:ind w:firstLine="426"/>
        <w:jc w:val="both"/>
        <w:rPr>
          <w:rFonts w:ascii="Arial" w:hAnsi="Arial" w:cs="Arial"/>
          <w:sz w:val="20"/>
          <w:szCs w:val="20"/>
        </w:rPr>
      </w:pPr>
      <w:r w:rsidRPr="00A01A0C">
        <w:rPr>
          <w:rFonts w:ascii="Arial" w:hAnsi="Arial" w:cs="Arial"/>
          <w:sz w:val="20"/>
          <w:szCs w:val="20"/>
        </w:rPr>
        <w:t xml:space="preserve">Подраздел 8.5. </w:t>
      </w:r>
      <w:r w:rsidR="0070097B" w:rsidRPr="00A01A0C">
        <w:rPr>
          <w:rFonts w:ascii="Arial" w:hAnsi="Arial" w:cs="Arial"/>
          <w:sz w:val="20"/>
          <w:szCs w:val="20"/>
        </w:rPr>
        <w:t>Пункт</w:t>
      </w:r>
      <w:r w:rsidR="0057063E">
        <w:rPr>
          <w:rFonts w:ascii="Arial" w:hAnsi="Arial" w:cs="Arial"/>
          <w:sz w:val="20"/>
          <w:szCs w:val="20"/>
        </w:rPr>
        <w:t>ы</w:t>
      </w:r>
      <w:r w:rsidR="0070097B" w:rsidRPr="00A01A0C">
        <w:rPr>
          <w:rFonts w:ascii="Arial" w:hAnsi="Arial" w:cs="Arial"/>
          <w:sz w:val="20"/>
          <w:szCs w:val="20"/>
        </w:rPr>
        <w:t xml:space="preserve"> 8.5.2</w:t>
      </w:r>
      <w:r w:rsidR="0057063E">
        <w:rPr>
          <w:rFonts w:ascii="Arial" w:hAnsi="Arial" w:cs="Arial"/>
          <w:sz w:val="20"/>
          <w:szCs w:val="20"/>
        </w:rPr>
        <w:t xml:space="preserve">, </w:t>
      </w:r>
      <w:r w:rsidR="00E51CD6">
        <w:rPr>
          <w:rFonts w:ascii="Arial" w:hAnsi="Arial" w:cs="Arial"/>
          <w:sz w:val="20"/>
          <w:szCs w:val="20"/>
        </w:rPr>
        <w:t>8.8.6 и 8.8.8</w:t>
      </w:r>
      <w:r w:rsidR="0070097B" w:rsidRPr="00A01A0C">
        <w:rPr>
          <w:rFonts w:ascii="Arial" w:hAnsi="Arial" w:cs="Arial"/>
          <w:sz w:val="20"/>
          <w:szCs w:val="20"/>
        </w:rPr>
        <w:t>. Заменить «фирм-поставщиков» на «поставщиков»;</w:t>
      </w:r>
    </w:p>
    <w:p w:rsidR="00A01A0C" w:rsidRDefault="00A01A0C" w:rsidP="00611A7F">
      <w:pPr>
        <w:shd w:val="clear" w:color="auto" w:fill="FFFFFF"/>
        <w:ind w:firstLine="426"/>
        <w:jc w:val="both"/>
        <w:rPr>
          <w:rFonts w:ascii="Arial" w:hAnsi="Arial" w:cs="Arial"/>
          <w:spacing w:val="-3"/>
          <w:sz w:val="20"/>
          <w:szCs w:val="20"/>
        </w:rPr>
      </w:pPr>
      <w:r>
        <w:rPr>
          <w:rFonts w:ascii="Arial" w:hAnsi="Arial" w:cs="Arial"/>
          <w:spacing w:val="-3"/>
          <w:sz w:val="20"/>
          <w:szCs w:val="20"/>
        </w:rPr>
        <w:t>п</w:t>
      </w:r>
      <w:r w:rsidRPr="00A01A0C">
        <w:rPr>
          <w:rFonts w:ascii="Arial" w:hAnsi="Arial" w:cs="Arial"/>
          <w:spacing w:val="-3"/>
          <w:sz w:val="20"/>
          <w:szCs w:val="20"/>
        </w:rPr>
        <w:t>ункт 8.5.4</w:t>
      </w:r>
      <w:r>
        <w:rPr>
          <w:rFonts w:ascii="Arial" w:hAnsi="Arial" w:cs="Arial"/>
          <w:spacing w:val="-3"/>
          <w:sz w:val="20"/>
          <w:szCs w:val="20"/>
        </w:rPr>
        <w:t xml:space="preserve">. </w:t>
      </w:r>
      <w:r w:rsidRPr="00A01A0C">
        <w:rPr>
          <w:rFonts w:ascii="Arial" w:hAnsi="Arial" w:cs="Arial"/>
          <w:spacing w:val="-3"/>
          <w:sz w:val="20"/>
          <w:szCs w:val="20"/>
        </w:rPr>
        <w:t>Заменить «поставщика</w:t>
      </w:r>
      <w:r>
        <w:rPr>
          <w:rFonts w:ascii="Arial" w:hAnsi="Arial" w:cs="Arial"/>
          <w:spacing w:val="-3"/>
          <w:sz w:val="20"/>
          <w:szCs w:val="20"/>
        </w:rPr>
        <w:t xml:space="preserve"> оборудования» на «технической документации на оборудование»;</w:t>
      </w:r>
    </w:p>
    <w:p w:rsidR="00771CDA" w:rsidRPr="00A01A0C" w:rsidRDefault="00771CDA" w:rsidP="00611A7F">
      <w:pPr>
        <w:shd w:val="clear" w:color="auto" w:fill="FFFFFF"/>
        <w:ind w:firstLine="426"/>
        <w:jc w:val="both"/>
        <w:rPr>
          <w:rFonts w:ascii="Arial" w:hAnsi="Arial" w:cs="Arial"/>
          <w:sz w:val="20"/>
          <w:szCs w:val="20"/>
        </w:rPr>
      </w:pPr>
      <w:r w:rsidRPr="00771CDA">
        <w:rPr>
          <w:rFonts w:ascii="Arial" w:hAnsi="Arial" w:cs="Arial"/>
          <w:sz w:val="20"/>
          <w:szCs w:val="20"/>
        </w:rPr>
        <w:t>пункт 8.5.</w:t>
      </w:r>
      <w:r>
        <w:rPr>
          <w:rFonts w:ascii="Arial" w:hAnsi="Arial" w:cs="Arial"/>
          <w:sz w:val="20"/>
          <w:szCs w:val="20"/>
        </w:rPr>
        <w:t>5. З</w:t>
      </w:r>
      <w:r w:rsidRPr="00771CDA">
        <w:rPr>
          <w:rFonts w:ascii="Arial" w:hAnsi="Arial" w:cs="Arial"/>
          <w:sz w:val="20"/>
          <w:szCs w:val="20"/>
        </w:rPr>
        <w:t>аменить «фирмы-поставщика» на «поставщика»;</w:t>
      </w:r>
    </w:p>
    <w:p w:rsidR="004C6064" w:rsidRDefault="0070097B" w:rsidP="00611A7F">
      <w:pPr>
        <w:ind w:firstLine="426"/>
        <w:jc w:val="both"/>
        <w:rPr>
          <w:rFonts w:ascii="Arial" w:hAnsi="Arial" w:cs="Arial"/>
          <w:sz w:val="20"/>
          <w:szCs w:val="20"/>
        </w:rPr>
      </w:pPr>
      <w:r w:rsidRPr="00A01A0C">
        <w:rPr>
          <w:rFonts w:ascii="Arial" w:hAnsi="Arial" w:cs="Arial"/>
          <w:sz w:val="20"/>
          <w:szCs w:val="20"/>
        </w:rPr>
        <w:t>т</w:t>
      </w:r>
      <w:r w:rsidR="004C6064" w:rsidRPr="00A01A0C">
        <w:rPr>
          <w:rFonts w:ascii="Arial" w:hAnsi="Arial" w:cs="Arial"/>
          <w:sz w:val="20"/>
          <w:szCs w:val="20"/>
        </w:rPr>
        <w:t>аблица 8.4. Примечание изложить в новой редакции: «В нормах не учтена мощность, потребляемая кондиционерами, рекомендованная в [13].».</w:t>
      </w:r>
    </w:p>
    <w:p w:rsidR="00D402D6" w:rsidRDefault="00D402D6" w:rsidP="00611A7F">
      <w:pPr>
        <w:ind w:firstLine="426"/>
        <w:jc w:val="both"/>
        <w:rPr>
          <w:rFonts w:ascii="Arial" w:hAnsi="Arial" w:cs="Arial"/>
          <w:sz w:val="20"/>
          <w:szCs w:val="20"/>
        </w:rPr>
      </w:pPr>
    </w:p>
    <w:p w:rsidR="00D402D6" w:rsidRDefault="00D402D6" w:rsidP="00611A7F">
      <w:pPr>
        <w:ind w:firstLine="426"/>
        <w:jc w:val="both"/>
        <w:rPr>
          <w:rFonts w:ascii="Arial" w:hAnsi="Arial" w:cs="Arial"/>
          <w:sz w:val="20"/>
          <w:szCs w:val="20"/>
        </w:rPr>
      </w:pPr>
      <w:r w:rsidRPr="00D402D6">
        <w:rPr>
          <w:rFonts w:ascii="Arial" w:hAnsi="Arial" w:cs="Arial"/>
          <w:sz w:val="20"/>
          <w:szCs w:val="20"/>
        </w:rPr>
        <w:t>Подраздел 8.6. Пункт 8.6.3. Исключить: «</w:t>
      </w:r>
      <w:r w:rsidRPr="00D402D6">
        <w:rPr>
          <w:rFonts w:ascii="Arial" w:hAnsi="Arial" w:cs="Arial"/>
          <w:spacing w:val="-3"/>
          <w:sz w:val="20"/>
          <w:szCs w:val="20"/>
        </w:rPr>
        <w:t>таблица 7.2.</w:t>
      </w:r>
      <w:r>
        <w:rPr>
          <w:rFonts w:ascii="Arial" w:hAnsi="Arial" w:cs="Arial"/>
          <w:sz w:val="20"/>
          <w:szCs w:val="20"/>
        </w:rPr>
        <w:t>»;</w:t>
      </w:r>
    </w:p>
    <w:p w:rsidR="00D402D6" w:rsidRDefault="00D402D6" w:rsidP="00611A7F">
      <w:pPr>
        <w:ind w:firstLine="426"/>
        <w:jc w:val="both"/>
        <w:rPr>
          <w:rFonts w:ascii="Arial" w:hAnsi="Arial" w:cs="Arial"/>
          <w:sz w:val="20"/>
          <w:szCs w:val="20"/>
        </w:rPr>
      </w:pPr>
      <w:r>
        <w:rPr>
          <w:rFonts w:ascii="Arial" w:hAnsi="Arial" w:cs="Arial"/>
          <w:sz w:val="20"/>
          <w:szCs w:val="20"/>
        </w:rPr>
        <w:t>п</w:t>
      </w:r>
      <w:r w:rsidRPr="00D402D6">
        <w:rPr>
          <w:rFonts w:ascii="Arial" w:hAnsi="Arial" w:cs="Arial"/>
          <w:sz w:val="20"/>
          <w:szCs w:val="20"/>
        </w:rPr>
        <w:t>ункт 8.6.</w:t>
      </w:r>
      <w:r>
        <w:rPr>
          <w:rFonts w:ascii="Arial" w:hAnsi="Arial" w:cs="Arial"/>
          <w:sz w:val="20"/>
          <w:szCs w:val="20"/>
        </w:rPr>
        <w:t>4</w:t>
      </w:r>
      <w:r w:rsidRPr="00D402D6">
        <w:rPr>
          <w:rFonts w:ascii="Arial" w:hAnsi="Arial" w:cs="Arial"/>
          <w:sz w:val="20"/>
          <w:szCs w:val="20"/>
        </w:rPr>
        <w:t>. Исключить: «</w:t>
      </w:r>
      <w:r w:rsidRPr="00D402D6">
        <w:rPr>
          <w:rFonts w:ascii="Arial" w:hAnsi="Arial" w:cs="Arial"/>
          <w:spacing w:val="-3"/>
          <w:sz w:val="20"/>
          <w:szCs w:val="20"/>
        </w:rPr>
        <w:t>таблица 7.</w:t>
      </w:r>
      <w:r>
        <w:rPr>
          <w:rFonts w:ascii="Arial" w:hAnsi="Arial" w:cs="Arial"/>
          <w:spacing w:val="-3"/>
          <w:sz w:val="20"/>
          <w:szCs w:val="20"/>
        </w:rPr>
        <w:t>3</w:t>
      </w:r>
      <w:r w:rsidRPr="00D402D6">
        <w:rPr>
          <w:rFonts w:ascii="Arial" w:hAnsi="Arial" w:cs="Arial"/>
          <w:spacing w:val="-3"/>
          <w:sz w:val="20"/>
          <w:szCs w:val="20"/>
        </w:rPr>
        <w:t>.</w:t>
      </w:r>
      <w:r>
        <w:rPr>
          <w:rFonts w:ascii="Arial" w:hAnsi="Arial" w:cs="Arial"/>
          <w:sz w:val="20"/>
          <w:szCs w:val="20"/>
        </w:rPr>
        <w:t>»</w:t>
      </w:r>
      <w:r w:rsidR="005E668A">
        <w:rPr>
          <w:rFonts w:ascii="Arial" w:hAnsi="Arial" w:cs="Arial"/>
          <w:sz w:val="20"/>
          <w:szCs w:val="20"/>
        </w:rPr>
        <w:t>;</w:t>
      </w:r>
    </w:p>
    <w:p w:rsidR="005E668A" w:rsidRDefault="005E668A" w:rsidP="00611A7F">
      <w:pPr>
        <w:ind w:firstLine="426"/>
        <w:jc w:val="both"/>
        <w:rPr>
          <w:rFonts w:ascii="Arial" w:hAnsi="Arial" w:cs="Arial"/>
          <w:sz w:val="20"/>
          <w:szCs w:val="20"/>
        </w:rPr>
      </w:pPr>
      <w:r>
        <w:rPr>
          <w:rFonts w:ascii="Arial" w:hAnsi="Arial" w:cs="Arial"/>
          <w:sz w:val="20"/>
          <w:szCs w:val="20"/>
        </w:rPr>
        <w:t>п</w:t>
      </w:r>
      <w:r w:rsidRPr="00D402D6">
        <w:rPr>
          <w:rFonts w:ascii="Arial" w:hAnsi="Arial" w:cs="Arial"/>
          <w:sz w:val="20"/>
          <w:szCs w:val="20"/>
        </w:rPr>
        <w:t>ункт 8.6.</w:t>
      </w:r>
      <w:r>
        <w:rPr>
          <w:rFonts w:ascii="Arial" w:hAnsi="Arial" w:cs="Arial"/>
          <w:sz w:val="20"/>
          <w:szCs w:val="20"/>
        </w:rPr>
        <w:t>5</w:t>
      </w:r>
      <w:r w:rsidRPr="00D402D6">
        <w:rPr>
          <w:rFonts w:ascii="Arial" w:hAnsi="Arial" w:cs="Arial"/>
          <w:sz w:val="20"/>
          <w:szCs w:val="20"/>
        </w:rPr>
        <w:t>. Исключить: «</w:t>
      </w:r>
      <w:r>
        <w:rPr>
          <w:rFonts w:ascii="Arial" w:hAnsi="Arial" w:cs="Arial"/>
          <w:spacing w:val="-3"/>
          <w:sz w:val="20"/>
          <w:szCs w:val="20"/>
        </w:rPr>
        <w:t>разделы 7, 8»;</w:t>
      </w:r>
    </w:p>
    <w:p w:rsidR="005E668A" w:rsidRDefault="005E668A" w:rsidP="00611A7F">
      <w:pPr>
        <w:ind w:firstLine="426"/>
        <w:jc w:val="both"/>
        <w:rPr>
          <w:rFonts w:ascii="Arial" w:hAnsi="Arial" w:cs="Arial"/>
          <w:sz w:val="20"/>
          <w:szCs w:val="20"/>
        </w:rPr>
      </w:pPr>
      <w:r w:rsidRPr="005E668A">
        <w:rPr>
          <w:rFonts w:ascii="Arial" w:hAnsi="Arial" w:cs="Arial"/>
          <w:sz w:val="20"/>
          <w:szCs w:val="20"/>
        </w:rPr>
        <w:t>пункт 8.6.</w:t>
      </w:r>
      <w:r>
        <w:rPr>
          <w:rFonts w:ascii="Arial" w:hAnsi="Arial" w:cs="Arial"/>
          <w:sz w:val="20"/>
          <w:szCs w:val="20"/>
        </w:rPr>
        <w:t>6</w:t>
      </w:r>
      <w:r w:rsidRPr="005E668A">
        <w:rPr>
          <w:rFonts w:ascii="Arial" w:hAnsi="Arial" w:cs="Arial"/>
          <w:sz w:val="20"/>
          <w:szCs w:val="20"/>
        </w:rPr>
        <w:t xml:space="preserve">. Исключить: «раздел </w:t>
      </w:r>
      <w:r>
        <w:rPr>
          <w:rFonts w:ascii="Arial" w:hAnsi="Arial" w:cs="Arial"/>
          <w:sz w:val="20"/>
          <w:szCs w:val="20"/>
        </w:rPr>
        <w:t>9</w:t>
      </w:r>
      <w:r w:rsidRPr="005E668A">
        <w:rPr>
          <w:rFonts w:ascii="Arial" w:hAnsi="Arial" w:cs="Arial"/>
          <w:sz w:val="20"/>
          <w:szCs w:val="20"/>
        </w:rPr>
        <w:t>»;</w:t>
      </w:r>
    </w:p>
    <w:p w:rsidR="005E668A" w:rsidRDefault="005E668A" w:rsidP="00611A7F">
      <w:pPr>
        <w:ind w:firstLine="426"/>
        <w:jc w:val="both"/>
        <w:rPr>
          <w:rFonts w:ascii="Arial" w:hAnsi="Arial" w:cs="Arial"/>
          <w:sz w:val="20"/>
          <w:szCs w:val="20"/>
        </w:rPr>
      </w:pPr>
      <w:r w:rsidRPr="005E668A">
        <w:rPr>
          <w:rFonts w:ascii="Arial" w:hAnsi="Arial" w:cs="Arial"/>
          <w:sz w:val="20"/>
          <w:szCs w:val="20"/>
        </w:rPr>
        <w:t>пункт 8.6.</w:t>
      </w:r>
      <w:r>
        <w:rPr>
          <w:rFonts w:ascii="Arial" w:hAnsi="Arial" w:cs="Arial"/>
          <w:sz w:val="20"/>
          <w:szCs w:val="20"/>
        </w:rPr>
        <w:t>7</w:t>
      </w:r>
      <w:r w:rsidRPr="005E668A">
        <w:rPr>
          <w:rFonts w:ascii="Arial" w:hAnsi="Arial" w:cs="Arial"/>
          <w:sz w:val="20"/>
          <w:szCs w:val="20"/>
        </w:rPr>
        <w:t>. Исключить: «</w:t>
      </w:r>
      <w:r>
        <w:rPr>
          <w:rFonts w:ascii="Arial" w:hAnsi="Arial" w:cs="Arial"/>
          <w:sz w:val="20"/>
          <w:szCs w:val="20"/>
        </w:rPr>
        <w:t>таблица</w:t>
      </w:r>
      <w:r w:rsidRPr="005E668A">
        <w:rPr>
          <w:rFonts w:ascii="Arial" w:hAnsi="Arial" w:cs="Arial"/>
          <w:sz w:val="20"/>
          <w:szCs w:val="20"/>
        </w:rPr>
        <w:t xml:space="preserve"> 7</w:t>
      </w:r>
      <w:r>
        <w:rPr>
          <w:rFonts w:ascii="Arial" w:hAnsi="Arial" w:cs="Arial"/>
          <w:sz w:val="20"/>
          <w:szCs w:val="20"/>
        </w:rPr>
        <w:t>.2</w:t>
      </w:r>
      <w:r w:rsidRPr="005E668A">
        <w:rPr>
          <w:rFonts w:ascii="Arial" w:hAnsi="Arial" w:cs="Arial"/>
          <w:sz w:val="20"/>
          <w:szCs w:val="20"/>
        </w:rPr>
        <w:t>»;</w:t>
      </w:r>
    </w:p>
    <w:p w:rsidR="005E668A" w:rsidRDefault="005E668A" w:rsidP="00611A7F">
      <w:pPr>
        <w:ind w:firstLine="426"/>
        <w:jc w:val="both"/>
        <w:rPr>
          <w:rFonts w:ascii="Arial" w:hAnsi="Arial" w:cs="Arial"/>
          <w:sz w:val="20"/>
          <w:szCs w:val="20"/>
        </w:rPr>
      </w:pPr>
      <w:r>
        <w:rPr>
          <w:rFonts w:ascii="Arial" w:hAnsi="Arial" w:cs="Arial"/>
          <w:sz w:val="20"/>
          <w:szCs w:val="20"/>
        </w:rPr>
        <w:t>п</w:t>
      </w:r>
      <w:r w:rsidRPr="00D402D6">
        <w:rPr>
          <w:rFonts w:ascii="Arial" w:hAnsi="Arial" w:cs="Arial"/>
          <w:sz w:val="20"/>
          <w:szCs w:val="20"/>
        </w:rPr>
        <w:t>ункт 8.6.</w:t>
      </w:r>
      <w:r>
        <w:rPr>
          <w:rFonts w:ascii="Arial" w:hAnsi="Arial" w:cs="Arial"/>
          <w:sz w:val="20"/>
          <w:szCs w:val="20"/>
        </w:rPr>
        <w:t>8</w:t>
      </w:r>
      <w:r w:rsidRPr="00D402D6">
        <w:rPr>
          <w:rFonts w:ascii="Arial" w:hAnsi="Arial" w:cs="Arial"/>
          <w:sz w:val="20"/>
          <w:szCs w:val="20"/>
        </w:rPr>
        <w:t>. Исключить: «</w:t>
      </w:r>
      <w:r>
        <w:rPr>
          <w:rFonts w:ascii="Arial" w:hAnsi="Arial" w:cs="Arial"/>
          <w:spacing w:val="-3"/>
          <w:sz w:val="20"/>
          <w:szCs w:val="20"/>
        </w:rPr>
        <w:t>раздел 16»;</w:t>
      </w:r>
    </w:p>
    <w:p w:rsidR="005E668A" w:rsidRDefault="005E668A" w:rsidP="00611A7F">
      <w:pPr>
        <w:ind w:firstLine="426"/>
        <w:jc w:val="both"/>
        <w:rPr>
          <w:rFonts w:ascii="Arial" w:hAnsi="Arial" w:cs="Arial"/>
          <w:spacing w:val="-3"/>
          <w:sz w:val="20"/>
          <w:szCs w:val="20"/>
        </w:rPr>
      </w:pPr>
      <w:r>
        <w:rPr>
          <w:rFonts w:ascii="Arial" w:hAnsi="Arial" w:cs="Arial"/>
          <w:sz w:val="20"/>
          <w:szCs w:val="20"/>
        </w:rPr>
        <w:t>п</w:t>
      </w:r>
      <w:r w:rsidRPr="00D402D6">
        <w:rPr>
          <w:rFonts w:ascii="Arial" w:hAnsi="Arial" w:cs="Arial"/>
          <w:sz w:val="20"/>
          <w:szCs w:val="20"/>
        </w:rPr>
        <w:t>ункт 8.6.</w:t>
      </w:r>
      <w:r>
        <w:rPr>
          <w:rFonts w:ascii="Arial" w:hAnsi="Arial" w:cs="Arial"/>
          <w:sz w:val="20"/>
          <w:szCs w:val="20"/>
        </w:rPr>
        <w:t>9</w:t>
      </w:r>
      <w:r w:rsidRPr="00D402D6">
        <w:rPr>
          <w:rFonts w:ascii="Arial" w:hAnsi="Arial" w:cs="Arial"/>
          <w:sz w:val="20"/>
          <w:szCs w:val="20"/>
        </w:rPr>
        <w:t>. Исключить: «</w:t>
      </w:r>
      <w:r>
        <w:rPr>
          <w:rFonts w:ascii="Arial" w:hAnsi="Arial" w:cs="Arial"/>
          <w:spacing w:val="-3"/>
          <w:sz w:val="20"/>
          <w:szCs w:val="20"/>
        </w:rPr>
        <w:t>разделы 10, 11»;</w:t>
      </w:r>
    </w:p>
    <w:p w:rsidR="005E668A" w:rsidRDefault="005E668A" w:rsidP="00611A7F">
      <w:pPr>
        <w:ind w:firstLine="426"/>
        <w:jc w:val="both"/>
        <w:rPr>
          <w:rFonts w:ascii="Arial" w:hAnsi="Arial" w:cs="Arial"/>
          <w:spacing w:val="-3"/>
          <w:sz w:val="20"/>
          <w:szCs w:val="20"/>
        </w:rPr>
      </w:pPr>
      <w:r>
        <w:rPr>
          <w:rFonts w:ascii="Arial" w:hAnsi="Arial" w:cs="Arial"/>
          <w:sz w:val="20"/>
          <w:szCs w:val="20"/>
        </w:rPr>
        <w:t>п</w:t>
      </w:r>
      <w:r w:rsidRPr="00D402D6">
        <w:rPr>
          <w:rFonts w:ascii="Arial" w:hAnsi="Arial" w:cs="Arial"/>
          <w:sz w:val="20"/>
          <w:szCs w:val="20"/>
        </w:rPr>
        <w:t>ункт 8.6.</w:t>
      </w:r>
      <w:r>
        <w:rPr>
          <w:rFonts w:ascii="Arial" w:hAnsi="Arial" w:cs="Arial"/>
          <w:sz w:val="20"/>
          <w:szCs w:val="20"/>
        </w:rPr>
        <w:t>10</w:t>
      </w:r>
      <w:r w:rsidRPr="00D402D6">
        <w:rPr>
          <w:rFonts w:ascii="Arial" w:hAnsi="Arial" w:cs="Arial"/>
          <w:sz w:val="20"/>
          <w:szCs w:val="20"/>
        </w:rPr>
        <w:t>. Исключить: «</w:t>
      </w:r>
      <w:r>
        <w:rPr>
          <w:rFonts w:ascii="Arial" w:hAnsi="Arial" w:cs="Arial"/>
          <w:spacing w:val="-3"/>
          <w:sz w:val="20"/>
          <w:szCs w:val="20"/>
        </w:rPr>
        <w:t>раздел 12»;</w:t>
      </w:r>
    </w:p>
    <w:p w:rsidR="005E668A" w:rsidRDefault="005E668A" w:rsidP="00611A7F">
      <w:pPr>
        <w:ind w:firstLine="426"/>
        <w:jc w:val="both"/>
        <w:rPr>
          <w:rFonts w:ascii="Arial" w:hAnsi="Arial" w:cs="Arial"/>
          <w:spacing w:val="-3"/>
          <w:sz w:val="20"/>
          <w:szCs w:val="20"/>
        </w:rPr>
      </w:pPr>
      <w:r>
        <w:rPr>
          <w:rFonts w:ascii="Arial" w:hAnsi="Arial" w:cs="Arial"/>
          <w:sz w:val="20"/>
          <w:szCs w:val="20"/>
        </w:rPr>
        <w:t>п</w:t>
      </w:r>
      <w:r w:rsidRPr="00D402D6">
        <w:rPr>
          <w:rFonts w:ascii="Arial" w:hAnsi="Arial" w:cs="Arial"/>
          <w:sz w:val="20"/>
          <w:szCs w:val="20"/>
        </w:rPr>
        <w:t>ункт 8.6.</w:t>
      </w:r>
      <w:r>
        <w:rPr>
          <w:rFonts w:ascii="Arial" w:hAnsi="Arial" w:cs="Arial"/>
          <w:sz w:val="20"/>
          <w:szCs w:val="20"/>
        </w:rPr>
        <w:t>11</w:t>
      </w:r>
      <w:r w:rsidRPr="00D402D6">
        <w:rPr>
          <w:rFonts w:ascii="Arial" w:hAnsi="Arial" w:cs="Arial"/>
          <w:sz w:val="20"/>
          <w:szCs w:val="20"/>
        </w:rPr>
        <w:t>. Исключить: «</w:t>
      </w:r>
      <w:r>
        <w:rPr>
          <w:rFonts w:ascii="Arial" w:hAnsi="Arial" w:cs="Arial"/>
          <w:spacing w:val="-3"/>
          <w:sz w:val="20"/>
          <w:szCs w:val="20"/>
        </w:rPr>
        <w:t>таблица 7.3»;</w:t>
      </w:r>
    </w:p>
    <w:p w:rsidR="005E668A" w:rsidRDefault="005E668A" w:rsidP="00611A7F">
      <w:pPr>
        <w:ind w:firstLine="426"/>
        <w:jc w:val="both"/>
        <w:rPr>
          <w:rFonts w:ascii="Arial" w:hAnsi="Arial" w:cs="Arial"/>
          <w:spacing w:val="-3"/>
          <w:sz w:val="20"/>
          <w:szCs w:val="20"/>
        </w:rPr>
      </w:pPr>
      <w:r>
        <w:rPr>
          <w:rFonts w:ascii="Arial" w:hAnsi="Arial" w:cs="Arial"/>
          <w:sz w:val="20"/>
          <w:szCs w:val="20"/>
        </w:rPr>
        <w:t>п</w:t>
      </w:r>
      <w:r w:rsidRPr="00D402D6">
        <w:rPr>
          <w:rFonts w:ascii="Arial" w:hAnsi="Arial" w:cs="Arial"/>
          <w:sz w:val="20"/>
          <w:szCs w:val="20"/>
        </w:rPr>
        <w:t>ункт 8.6.</w:t>
      </w:r>
      <w:r>
        <w:rPr>
          <w:rFonts w:ascii="Arial" w:hAnsi="Arial" w:cs="Arial"/>
          <w:sz w:val="20"/>
          <w:szCs w:val="20"/>
        </w:rPr>
        <w:t>12</w:t>
      </w:r>
      <w:r w:rsidRPr="00D402D6">
        <w:rPr>
          <w:rFonts w:ascii="Arial" w:hAnsi="Arial" w:cs="Arial"/>
          <w:sz w:val="20"/>
          <w:szCs w:val="20"/>
        </w:rPr>
        <w:t xml:space="preserve">. Исключить: </w:t>
      </w:r>
      <w:r>
        <w:rPr>
          <w:rFonts w:ascii="Arial" w:hAnsi="Arial" w:cs="Arial"/>
          <w:sz w:val="20"/>
          <w:szCs w:val="20"/>
        </w:rPr>
        <w:t xml:space="preserve">«ГОСТ 464» и </w:t>
      </w:r>
      <w:r w:rsidRPr="00D402D6">
        <w:rPr>
          <w:rFonts w:ascii="Arial" w:hAnsi="Arial" w:cs="Arial"/>
          <w:sz w:val="20"/>
          <w:szCs w:val="20"/>
        </w:rPr>
        <w:t>«</w:t>
      </w:r>
      <w:r>
        <w:rPr>
          <w:rFonts w:ascii="Arial" w:hAnsi="Arial" w:cs="Arial"/>
          <w:spacing w:val="-3"/>
          <w:sz w:val="20"/>
          <w:szCs w:val="20"/>
        </w:rPr>
        <w:t>раздел 17»</w:t>
      </w:r>
      <w:r w:rsidR="00B32BCE">
        <w:rPr>
          <w:rFonts w:ascii="Arial" w:hAnsi="Arial" w:cs="Arial"/>
          <w:spacing w:val="-3"/>
          <w:sz w:val="20"/>
          <w:szCs w:val="20"/>
        </w:rPr>
        <w:t>;</w:t>
      </w:r>
    </w:p>
    <w:p w:rsidR="005E668A" w:rsidRDefault="00B32BCE" w:rsidP="00611A7F">
      <w:pPr>
        <w:ind w:firstLine="426"/>
        <w:jc w:val="both"/>
        <w:rPr>
          <w:rFonts w:ascii="Arial" w:hAnsi="Arial" w:cs="Arial"/>
          <w:sz w:val="20"/>
          <w:szCs w:val="20"/>
        </w:rPr>
      </w:pPr>
      <w:r w:rsidRPr="00B32BCE">
        <w:rPr>
          <w:rFonts w:ascii="Arial" w:hAnsi="Arial" w:cs="Arial"/>
          <w:sz w:val="20"/>
          <w:szCs w:val="20"/>
        </w:rPr>
        <w:t>пункт 8.6.1</w:t>
      </w:r>
      <w:r>
        <w:rPr>
          <w:rFonts w:ascii="Arial" w:hAnsi="Arial" w:cs="Arial"/>
          <w:sz w:val="20"/>
          <w:szCs w:val="20"/>
        </w:rPr>
        <w:t>3. Исключить: «разделы 14, 15, 16</w:t>
      </w:r>
      <w:r w:rsidRPr="00B32BCE">
        <w:rPr>
          <w:rFonts w:ascii="Arial" w:hAnsi="Arial" w:cs="Arial"/>
          <w:sz w:val="20"/>
          <w:szCs w:val="20"/>
        </w:rPr>
        <w:t>»</w:t>
      </w:r>
      <w:r>
        <w:rPr>
          <w:rFonts w:ascii="Arial" w:hAnsi="Arial" w:cs="Arial"/>
          <w:sz w:val="20"/>
          <w:szCs w:val="20"/>
        </w:rPr>
        <w:t>.</w:t>
      </w:r>
    </w:p>
    <w:p w:rsidR="005E668A" w:rsidRDefault="005E668A" w:rsidP="00611A7F">
      <w:pPr>
        <w:ind w:firstLine="426"/>
        <w:jc w:val="both"/>
        <w:rPr>
          <w:rFonts w:ascii="Arial" w:hAnsi="Arial" w:cs="Arial"/>
          <w:sz w:val="20"/>
          <w:szCs w:val="20"/>
        </w:rPr>
      </w:pPr>
    </w:p>
    <w:p w:rsidR="00D451D3" w:rsidRDefault="00D451D3" w:rsidP="00611A7F">
      <w:pPr>
        <w:ind w:firstLine="426"/>
        <w:jc w:val="both"/>
        <w:rPr>
          <w:rFonts w:ascii="Arial" w:hAnsi="Arial" w:cs="Arial"/>
          <w:sz w:val="20"/>
          <w:szCs w:val="20"/>
        </w:rPr>
      </w:pPr>
      <w:r>
        <w:rPr>
          <w:rFonts w:ascii="Arial" w:hAnsi="Arial" w:cs="Arial"/>
          <w:sz w:val="20"/>
          <w:szCs w:val="20"/>
        </w:rPr>
        <w:t>Подраздел 8.7. Таблица 8.6. Примечание. Заменить</w:t>
      </w:r>
      <w:r w:rsidRPr="00D451D3">
        <w:t xml:space="preserve"> </w:t>
      </w:r>
      <w:r w:rsidRPr="00D451D3">
        <w:rPr>
          <w:rFonts w:ascii="Arial" w:hAnsi="Arial" w:cs="Arial"/>
          <w:sz w:val="20"/>
          <w:szCs w:val="20"/>
        </w:rPr>
        <w:t>«</w:t>
      </w:r>
      <w:r>
        <w:rPr>
          <w:rFonts w:ascii="Arial" w:hAnsi="Arial" w:cs="Arial"/>
          <w:sz w:val="20"/>
          <w:szCs w:val="20"/>
        </w:rPr>
        <w:t>ТКП 45.2.02-92</w:t>
      </w:r>
      <w:r w:rsidRPr="00D451D3">
        <w:rPr>
          <w:rFonts w:ascii="Arial" w:hAnsi="Arial" w:cs="Arial"/>
          <w:sz w:val="20"/>
          <w:szCs w:val="20"/>
        </w:rPr>
        <w:t>» на «ТКП 45-2.02-315»</w:t>
      </w:r>
      <w:r>
        <w:rPr>
          <w:rFonts w:ascii="Arial" w:hAnsi="Arial" w:cs="Arial"/>
          <w:sz w:val="20"/>
          <w:szCs w:val="20"/>
        </w:rPr>
        <w:t xml:space="preserve">, </w:t>
      </w:r>
      <w:r w:rsidRPr="00D451D3">
        <w:rPr>
          <w:rFonts w:ascii="Arial" w:hAnsi="Arial" w:cs="Arial"/>
          <w:sz w:val="20"/>
          <w:szCs w:val="20"/>
        </w:rPr>
        <w:t>«ТКП 45.</w:t>
      </w:r>
      <w:r>
        <w:rPr>
          <w:rFonts w:ascii="Arial" w:hAnsi="Arial" w:cs="Arial"/>
          <w:sz w:val="20"/>
          <w:szCs w:val="20"/>
        </w:rPr>
        <w:t xml:space="preserve">5.09-128» </w:t>
      </w:r>
      <w:r w:rsidRPr="00D451D3">
        <w:rPr>
          <w:rFonts w:ascii="Arial" w:hAnsi="Arial" w:cs="Arial"/>
          <w:sz w:val="20"/>
          <w:szCs w:val="20"/>
        </w:rPr>
        <w:t>на «</w:t>
      </w:r>
      <w:r w:rsidR="00916E08" w:rsidRPr="00916E08">
        <w:rPr>
          <w:rFonts w:ascii="Arial" w:hAnsi="Arial" w:cs="Arial"/>
          <w:sz w:val="20"/>
          <w:szCs w:val="20"/>
        </w:rPr>
        <w:t>ТКП 45-1.03-311</w:t>
      </w:r>
      <w:r w:rsidR="00916E08">
        <w:rPr>
          <w:rFonts w:ascii="Arial" w:hAnsi="Arial" w:cs="Arial"/>
          <w:sz w:val="20"/>
          <w:szCs w:val="20"/>
        </w:rPr>
        <w:t>»</w:t>
      </w:r>
      <w:r w:rsidR="005E668A">
        <w:rPr>
          <w:rFonts w:ascii="Arial" w:hAnsi="Arial" w:cs="Arial"/>
          <w:sz w:val="20"/>
          <w:szCs w:val="20"/>
        </w:rPr>
        <w:t>;</w:t>
      </w:r>
    </w:p>
    <w:p w:rsidR="005E668A" w:rsidRPr="00611A7F" w:rsidRDefault="005E668A" w:rsidP="00611A7F">
      <w:pPr>
        <w:ind w:firstLine="426"/>
        <w:jc w:val="both"/>
        <w:rPr>
          <w:rFonts w:ascii="Arial" w:hAnsi="Arial" w:cs="Arial"/>
          <w:sz w:val="20"/>
          <w:szCs w:val="20"/>
        </w:rPr>
      </w:pPr>
      <w:r>
        <w:rPr>
          <w:rFonts w:ascii="Arial" w:hAnsi="Arial" w:cs="Arial"/>
          <w:sz w:val="20"/>
          <w:szCs w:val="20"/>
        </w:rPr>
        <w:t>пункт 8.7.6</w:t>
      </w:r>
      <w:r w:rsidR="009839D1">
        <w:rPr>
          <w:rFonts w:ascii="Arial" w:hAnsi="Arial" w:cs="Arial"/>
          <w:sz w:val="20"/>
          <w:szCs w:val="20"/>
        </w:rPr>
        <w:t xml:space="preserve"> и</w:t>
      </w:r>
      <w:r>
        <w:rPr>
          <w:rFonts w:ascii="Arial" w:hAnsi="Arial" w:cs="Arial"/>
          <w:sz w:val="20"/>
          <w:szCs w:val="20"/>
        </w:rPr>
        <w:t>зложить в новой редакции: «</w:t>
      </w:r>
      <w:r w:rsidRPr="005E668A">
        <w:rPr>
          <w:rFonts w:ascii="Arial" w:hAnsi="Arial" w:cs="Arial"/>
          <w:sz w:val="20"/>
          <w:szCs w:val="20"/>
        </w:rPr>
        <w:t xml:space="preserve">Размеры дверных проемов технических помещений и коридоров </w:t>
      </w:r>
      <w:r>
        <w:rPr>
          <w:rFonts w:ascii="Arial" w:hAnsi="Arial" w:cs="Arial"/>
          <w:sz w:val="20"/>
          <w:szCs w:val="20"/>
        </w:rPr>
        <w:t xml:space="preserve">рекомендуется </w:t>
      </w:r>
      <w:r w:rsidRPr="005E668A">
        <w:rPr>
          <w:rFonts w:ascii="Arial" w:hAnsi="Arial" w:cs="Arial"/>
          <w:sz w:val="20"/>
          <w:szCs w:val="20"/>
        </w:rPr>
        <w:t xml:space="preserve">принимать в проектах с учетом габаритных размеров технологического </w:t>
      </w:r>
      <w:r w:rsidRPr="00611A7F">
        <w:rPr>
          <w:rFonts w:ascii="Arial" w:hAnsi="Arial" w:cs="Arial"/>
          <w:sz w:val="20"/>
          <w:szCs w:val="20"/>
        </w:rPr>
        <w:t>оборудования и условий безопасности эвакуации людей в соответствии с [16].</w:t>
      </w:r>
      <w:r w:rsidR="00B32BCE" w:rsidRPr="00611A7F">
        <w:rPr>
          <w:rFonts w:ascii="Arial" w:hAnsi="Arial" w:cs="Arial"/>
          <w:sz w:val="20"/>
          <w:szCs w:val="20"/>
        </w:rPr>
        <w:t>»;</w:t>
      </w:r>
    </w:p>
    <w:p w:rsidR="0070097B" w:rsidRPr="00611A7F" w:rsidRDefault="00B32BCE" w:rsidP="00611A7F">
      <w:pPr>
        <w:ind w:firstLine="426"/>
        <w:jc w:val="both"/>
        <w:rPr>
          <w:rFonts w:ascii="Arial" w:hAnsi="Arial" w:cs="Arial"/>
          <w:sz w:val="20"/>
          <w:szCs w:val="20"/>
        </w:rPr>
      </w:pPr>
      <w:r w:rsidRPr="00611A7F">
        <w:rPr>
          <w:rFonts w:ascii="Arial" w:hAnsi="Arial" w:cs="Arial"/>
          <w:sz w:val="20"/>
          <w:szCs w:val="20"/>
        </w:rPr>
        <w:t>пункт 8.7.16</w:t>
      </w:r>
      <w:r w:rsidR="009839D1">
        <w:rPr>
          <w:rFonts w:ascii="Arial" w:hAnsi="Arial" w:cs="Arial"/>
          <w:sz w:val="20"/>
          <w:szCs w:val="20"/>
        </w:rPr>
        <w:t xml:space="preserve"> и</w:t>
      </w:r>
      <w:r w:rsidRPr="00611A7F">
        <w:rPr>
          <w:rFonts w:ascii="Arial" w:hAnsi="Arial" w:cs="Arial"/>
          <w:sz w:val="20"/>
          <w:szCs w:val="20"/>
        </w:rPr>
        <w:t>зложить в новой редакции: «По санитарным характеристикам производственных процессов помещения участка коммутации и СКУ ЦКП относятся к группе 1а, согласно ТКП 209»</w:t>
      </w:r>
      <w:r w:rsidR="001C22AC" w:rsidRPr="00611A7F">
        <w:rPr>
          <w:rFonts w:ascii="Arial" w:hAnsi="Arial" w:cs="Arial"/>
          <w:sz w:val="20"/>
          <w:szCs w:val="20"/>
        </w:rPr>
        <w:t>;</w:t>
      </w:r>
    </w:p>
    <w:p w:rsidR="001C22AC" w:rsidRPr="00611A7F" w:rsidRDefault="001C22AC" w:rsidP="00611A7F">
      <w:pPr>
        <w:shd w:val="clear" w:color="auto" w:fill="FFFFFF"/>
        <w:ind w:right="10" w:firstLine="426"/>
        <w:jc w:val="both"/>
        <w:rPr>
          <w:rFonts w:ascii="Arial" w:hAnsi="Arial" w:cs="Arial"/>
          <w:spacing w:val="-3"/>
          <w:sz w:val="20"/>
          <w:szCs w:val="20"/>
        </w:rPr>
      </w:pPr>
      <w:r w:rsidRPr="00611A7F">
        <w:rPr>
          <w:rFonts w:ascii="Arial" w:hAnsi="Arial" w:cs="Arial"/>
          <w:spacing w:val="-3"/>
          <w:sz w:val="20"/>
          <w:szCs w:val="20"/>
        </w:rPr>
        <w:t>пункт 8.7.17</w:t>
      </w:r>
      <w:r w:rsidR="009839D1">
        <w:rPr>
          <w:rFonts w:ascii="Arial" w:hAnsi="Arial" w:cs="Arial"/>
          <w:spacing w:val="-3"/>
          <w:sz w:val="20"/>
          <w:szCs w:val="20"/>
        </w:rPr>
        <w:t xml:space="preserve"> и</w:t>
      </w:r>
      <w:r w:rsidRPr="00611A7F">
        <w:rPr>
          <w:rFonts w:ascii="Arial" w:hAnsi="Arial" w:cs="Arial"/>
          <w:spacing w:val="-3"/>
          <w:sz w:val="20"/>
          <w:szCs w:val="20"/>
        </w:rPr>
        <w:t xml:space="preserve">зложить в новой редакции: «Категории помещений по пожарной опасности </w:t>
      </w:r>
      <w:proofErr w:type="spellStart"/>
      <w:r w:rsidRPr="00611A7F">
        <w:rPr>
          <w:rFonts w:ascii="Arial" w:hAnsi="Arial" w:cs="Arial"/>
          <w:spacing w:val="-3"/>
          <w:sz w:val="20"/>
          <w:szCs w:val="20"/>
        </w:rPr>
        <w:t>автозала</w:t>
      </w:r>
      <w:proofErr w:type="spellEnd"/>
      <w:r w:rsidRPr="00611A7F">
        <w:rPr>
          <w:rFonts w:ascii="Arial" w:hAnsi="Arial" w:cs="Arial"/>
          <w:spacing w:val="-3"/>
          <w:sz w:val="20"/>
          <w:szCs w:val="20"/>
        </w:rPr>
        <w:t xml:space="preserve"> и СКУ ЦКП рассчитываются в соответствии с </w:t>
      </w:r>
      <w:r w:rsidR="00E0127A" w:rsidRPr="00611A7F">
        <w:rPr>
          <w:rFonts w:ascii="Arial" w:hAnsi="Arial" w:cs="Arial"/>
          <w:spacing w:val="-3"/>
          <w:sz w:val="20"/>
          <w:szCs w:val="20"/>
        </w:rPr>
        <w:t>ТКП 474</w:t>
      </w:r>
      <w:r w:rsidRPr="00611A7F">
        <w:rPr>
          <w:rFonts w:ascii="Arial" w:hAnsi="Arial" w:cs="Arial"/>
          <w:spacing w:val="-3"/>
          <w:sz w:val="20"/>
          <w:szCs w:val="20"/>
        </w:rPr>
        <w:t>. Класс помещений по функциональной пожарной опасности соответствует Ф.5, согласно ТКП 45-2.02-315.»</w:t>
      </w:r>
      <w:r w:rsidR="00A13AA0" w:rsidRPr="00611A7F">
        <w:rPr>
          <w:rFonts w:ascii="Arial" w:hAnsi="Arial" w:cs="Arial"/>
          <w:spacing w:val="-3"/>
          <w:sz w:val="20"/>
          <w:szCs w:val="20"/>
        </w:rPr>
        <w:t>;</w:t>
      </w:r>
    </w:p>
    <w:p w:rsidR="00A13AA0" w:rsidRPr="00611A7F" w:rsidRDefault="00A13AA0" w:rsidP="00611A7F">
      <w:pPr>
        <w:shd w:val="clear" w:color="auto" w:fill="FFFFFF"/>
        <w:ind w:right="10" w:firstLine="426"/>
        <w:jc w:val="both"/>
        <w:rPr>
          <w:rFonts w:ascii="Arial" w:hAnsi="Arial" w:cs="Arial"/>
          <w:spacing w:val="-3"/>
          <w:sz w:val="20"/>
          <w:szCs w:val="20"/>
        </w:rPr>
      </w:pPr>
      <w:r w:rsidRPr="00611A7F">
        <w:rPr>
          <w:rFonts w:ascii="Arial" w:hAnsi="Arial" w:cs="Arial"/>
          <w:spacing w:val="-3"/>
          <w:sz w:val="20"/>
          <w:szCs w:val="20"/>
        </w:rPr>
        <w:t>пункт 8.7.18</w:t>
      </w:r>
      <w:r w:rsidR="009839D1">
        <w:rPr>
          <w:rFonts w:ascii="Arial" w:hAnsi="Arial" w:cs="Arial"/>
          <w:spacing w:val="-3"/>
          <w:sz w:val="20"/>
          <w:szCs w:val="20"/>
        </w:rPr>
        <w:t xml:space="preserve"> и</w:t>
      </w:r>
      <w:r w:rsidRPr="00611A7F">
        <w:rPr>
          <w:rFonts w:ascii="Arial" w:hAnsi="Arial" w:cs="Arial"/>
          <w:spacing w:val="-3"/>
          <w:sz w:val="20"/>
          <w:szCs w:val="20"/>
        </w:rPr>
        <w:t>зложить в новой редакции: «Помещения ЦКП должны быть телефонизированы, радиофицированы, оборудованы системой автоматической пожарной сигнализации в соответствии с ТКП45-2.02-317, установками пожаротушения в соответствии с ТКП 45-2.02-315».</w:t>
      </w:r>
    </w:p>
    <w:p w:rsidR="001C22AC" w:rsidRDefault="001C22AC" w:rsidP="00611A7F">
      <w:pPr>
        <w:ind w:firstLine="426"/>
        <w:jc w:val="both"/>
        <w:rPr>
          <w:rFonts w:ascii="Arial" w:hAnsi="Arial" w:cs="Arial"/>
          <w:sz w:val="20"/>
          <w:szCs w:val="20"/>
        </w:rPr>
      </w:pPr>
    </w:p>
    <w:p w:rsidR="00A13AA0" w:rsidRDefault="00C00210" w:rsidP="00611A7F">
      <w:pPr>
        <w:ind w:firstLine="426"/>
        <w:jc w:val="both"/>
        <w:rPr>
          <w:rFonts w:ascii="Arial" w:hAnsi="Arial" w:cs="Arial"/>
          <w:sz w:val="20"/>
          <w:szCs w:val="20"/>
        </w:rPr>
      </w:pPr>
      <w:r>
        <w:rPr>
          <w:rFonts w:ascii="Arial" w:hAnsi="Arial" w:cs="Arial"/>
          <w:sz w:val="20"/>
          <w:szCs w:val="20"/>
        </w:rPr>
        <w:t xml:space="preserve">Подраздел 8.8. </w:t>
      </w:r>
      <w:r w:rsidR="00A13AA0">
        <w:rPr>
          <w:rFonts w:ascii="Arial" w:hAnsi="Arial" w:cs="Arial"/>
          <w:sz w:val="20"/>
          <w:szCs w:val="20"/>
        </w:rPr>
        <w:t>Пункт 8.8</w:t>
      </w:r>
      <w:r w:rsidR="002D40DC">
        <w:rPr>
          <w:rFonts w:ascii="Arial" w:hAnsi="Arial" w:cs="Arial"/>
          <w:sz w:val="20"/>
          <w:szCs w:val="20"/>
        </w:rPr>
        <w:t>.1</w:t>
      </w:r>
      <w:r w:rsidR="009839D1">
        <w:rPr>
          <w:rFonts w:ascii="Arial" w:hAnsi="Arial" w:cs="Arial"/>
          <w:sz w:val="20"/>
          <w:szCs w:val="20"/>
        </w:rPr>
        <w:t xml:space="preserve"> и</w:t>
      </w:r>
      <w:r w:rsidR="002D40DC" w:rsidRPr="002D40DC">
        <w:rPr>
          <w:rFonts w:ascii="Arial" w:hAnsi="Arial" w:cs="Arial"/>
          <w:sz w:val="20"/>
          <w:szCs w:val="20"/>
        </w:rPr>
        <w:t>зложить в новой редакции:</w:t>
      </w:r>
      <w:r w:rsidR="002D40DC">
        <w:rPr>
          <w:rFonts w:ascii="Arial" w:hAnsi="Arial" w:cs="Arial"/>
          <w:sz w:val="20"/>
          <w:szCs w:val="20"/>
        </w:rPr>
        <w:t xml:space="preserve"> «</w:t>
      </w:r>
      <w:r w:rsidR="002D40DC" w:rsidRPr="002D40DC">
        <w:rPr>
          <w:rFonts w:ascii="Arial" w:hAnsi="Arial" w:cs="Arial"/>
          <w:sz w:val="20"/>
          <w:szCs w:val="20"/>
        </w:rPr>
        <w:t xml:space="preserve">Для монтажа оборудования ЦКП должны использоваться кабели, поставляемые поставщиком оборудования и ЭПУ, а также кабели и провода, заказываемые </w:t>
      </w:r>
      <w:r w:rsidR="002D40DC">
        <w:rPr>
          <w:rFonts w:ascii="Arial" w:hAnsi="Arial" w:cs="Arial"/>
          <w:sz w:val="20"/>
          <w:szCs w:val="20"/>
        </w:rPr>
        <w:t>согласно задани</w:t>
      </w:r>
      <w:r w:rsidR="00F726B6">
        <w:rPr>
          <w:rFonts w:ascii="Arial" w:hAnsi="Arial" w:cs="Arial"/>
          <w:sz w:val="20"/>
          <w:szCs w:val="20"/>
        </w:rPr>
        <w:t>я</w:t>
      </w:r>
      <w:r w:rsidR="002D40DC">
        <w:rPr>
          <w:rFonts w:ascii="Arial" w:hAnsi="Arial" w:cs="Arial"/>
          <w:sz w:val="20"/>
          <w:szCs w:val="20"/>
        </w:rPr>
        <w:t xml:space="preserve"> на проектирование</w:t>
      </w:r>
      <w:proofErr w:type="gramStart"/>
      <w:r w:rsidR="002D40DC">
        <w:rPr>
          <w:rFonts w:ascii="Arial" w:hAnsi="Arial" w:cs="Arial"/>
          <w:sz w:val="20"/>
          <w:szCs w:val="20"/>
        </w:rPr>
        <w:t>.»;</w:t>
      </w:r>
    </w:p>
    <w:p w:rsidR="00F726B6" w:rsidRPr="00F726B6" w:rsidRDefault="00F726B6" w:rsidP="00611A7F">
      <w:pPr>
        <w:shd w:val="clear" w:color="auto" w:fill="FFFFFF"/>
        <w:ind w:right="10" w:firstLine="426"/>
        <w:jc w:val="both"/>
        <w:rPr>
          <w:rFonts w:ascii="Arial" w:hAnsi="Arial" w:cs="Arial"/>
          <w:spacing w:val="-3"/>
          <w:sz w:val="20"/>
          <w:szCs w:val="20"/>
        </w:rPr>
      </w:pPr>
      <w:proofErr w:type="gramEnd"/>
      <w:r w:rsidRPr="00F726B6">
        <w:rPr>
          <w:rFonts w:ascii="Arial" w:hAnsi="Arial" w:cs="Arial"/>
          <w:sz w:val="20"/>
          <w:szCs w:val="20"/>
        </w:rPr>
        <w:t xml:space="preserve">пункт </w:t>
      </w:r>
      <w:r w:rsidRPr="00F726B6">
        <w:rPr>
          <w:rFonts w:ascii="Arial" w:hAnsi="Arial" w:cs="Arial"/>
          <w:spacing w:val="-3"/>
          <w:sz w:val="20"/>
          <w:szCs w:val="20"/>
        </w:rPr>
        <w:t>8.8.3</w:t>
      </w:r>
      <w:r w:rsidR="009839D1">
        <w:rPr>
          <w:rFonts w:ascii="Arial" w:hAnsi="Arial" w:cs="Arial"/>
          <w:spacing w:val="-3"/>
          <w:sz w:val="20"/>
          <w:szCs w:val="20"/>
        </w:rPr>
        <w:t xml:space="preserve"> и</w:t>
      </w:r>
      <w:r w:rsidRPr="00F726B6">
        <w:rPr>
          <w:rFonts w:ascii="Arial" w:hAnsi="Arial" w:cs="Arial"/>
          <w:spacing w:val="-3"/>
          <w:sz w:val="20"/>
          <w:szCs w:val="20"/>
        </w:rPr>
        <w:t xml:space="preserve">зложить в новой редакции: </w:t>
      </w:r>
      <w:r>
        <w:rPr>
          <w:rFonts w:ascii="Arial" w:hAnsi="Arial" w:cs="Arial"/>
          <w:spacing w:val="-3"/>
          <w:sz w:val="20"/>
          <w:szCs w:val="20"/>
        </w:rPr>
        <w:t>«</w:t>
      </w:r>
      <w:r w:rsidRPr="00F726B6">
        <w:rPr>
          <w:rFonts w:ascii="Arial" w:hAnsi="Arial" w:cs="Arial"/>
          <w:spacing w:val="-3"/>
          <w:sz w:val="20"/>
          <w:szCs w:val="20"/>
        </w:rPr>
        <w:t>Емкость коммутационного оборудования для подключения первичных цифровых трактов со скоростью передачи 2048 кбит/</w:t>
      </w:r>
      <w:proofErr w:type="gramStart"/>
      <w:r w:rsidRPr="00F726B6">
        <w:rPr>
          <w:rFonts w:ascii="Arial" w:hAnsi="Arial" w:cs="Arial"/>
          <w:spacing w:val="-3"/>
          <w:sz w:val="20"/>
          <w:szCs w:val="20"/>
        </w:rPr>
        <w:t>с</w:t>
      </w:r>
      <w:proofErr w:type="gramEnd"/>
      <w:r w:rsidRPr="00F726B6">
        <w:rPr>
          <w:rFonts w:ascii="Arial" w:hAnsi="Arial" w:cs="Arial"/>
          <w:spacing w:val="-3"/>
          <w:sz w:val="20"/>
          <w:szCs w:val="20"/>
        </w:rPr>
        <w:t xml:space="preserve"> определяется </w:t>
      </w:r>
      <w:proofErr w:type="gramStart"/>
      <w:r w:rsidRPr="00F726B6">
        <w:rPr>
          <w:rFonts w:ascii="Arial" w:hAnsi="Arial" w:cs="Arial"/>
          <w:spacing w:val="-3"/>
          <w:sz w:val="20"/>
          <w:szCs w:val="20"/>
        </w:rPr>
        <w:t>с</w:t>
      </w:r>
      <w:proofErr w:type="gramEnd"/>
      <w:r w:rsidRPr="00F726B6">
        <w:rPr>
          <w:rFonts w:ascii="Arial" w:hAnsi="Arial" w:cs="Arial"/>
          <w:spacing w:val="-3"/>
          <w:sz w:val="20"/>
          <w:szCs w:val="20"/>
        </w:rPr>
        <w:t xml:space="preserve"> учетом перспективы развития ЦКП согласно задани</w:t>
      </w:r>
      <w:r>
        <w:rPr>
          <w:rFonts w:ascii="Arial" w:hAnsi="Arial" w:cs="Arial"/>
          <w:spacing w:val="-3"/>
          <w:sz w:val="20"/>
          <w:szCs w:val="20"/>
        </w:rPr>
        <w:t>я</w:t>
      </w:r>
      <w:r w:rsidRPr="00F726B6">
        <w:rPr>
          <w:rFonts w:ascii="Arial" w:hAnsi="Arial" w:cs="Arial"/>
          <w:spacing w:val="-3"/>
          <w:sz w:val="20"/>
          <w:szCs w:val="20"/>
        </w:rPr>
        <w:t xml:space="preserve"> на проектирование.»;</w:t>
      </w:r>
    </w:p>
    <w:p w:rsidR="00F726B6" w:rsidRPr="00F726B6" w:rsidRDefault="00F726B6" w:rsidP="00611A7F">
      <w:pPr>
        <w:ind w:firstLine="426"/>
        <w:jc w:val="both"/>
        <w:rPr>
          <w:rFonts w:ascii="Arial" w:hAnsi="Arial" w:cs="Arial"/>
          <w:sz w:val="20"/>
          <w:szCs w:val="20"/>
        </w:rPr>
      </w:pPr>
    </w:p>
    <w:p w:rsidR="00C00210" w:rsidRDefault="002D40DC" w:rsidP="00611A7F">
      <w:pPr>
        <w:ind w:firstLine="426"/>
        <w:jc w:val="both"/>
        <w:rPr>
          <w:rFonts w:ascii="Arial" w:hAnsi="Arial" w:cs="Arial"/>
          <w:sz w:val="20"/>
          <w:szCs w:val="20"/>
        </w:rPr>
      </w:pPr>
      <w:r>
        <w:rPr>
          <w:rFonts w:ascii="Arial" w:hAnsi="Arial" w:cs="Arial"/>
          <w:sz w:val="20"/>
          <w:szCs w:val="20"/>
        </w:rPr>
        <w:t>п</w:t>
      </w:r>
      <w:r w:rsidR="00C00210">
        <w:rPr>
          <w:rFonts w:ascii="Arial" w:hAnsi="Arial" w:cs="Arial"/>
          <w:sz w:val="20"/>
          <w:szCs w:val="20"/>
        </w:rPr>
        <w:t xml:space="preserve">ункт </w:t>
      </w:r>
      <w:r w:rsidR="00C00210" w:rsidRPr="00C00210">
        <w:rPr>
          <w:rFonts w:ascii="Arial" w:hAnsi="Arial" w:cs="Arial"/>
          <w:sz w:val="20"/>
          <w:szCs w:val="20"/>
        </w:rPr>
        <w:t xml:space="preserve">8.8.5 </w:t>
      </w:r>
      <w:r w:rsidR="009839D1">
        <w:rPr>
          <w:rFonts w:ascii="Arial" w:hAnsi="Arial" w:cs="Arial"/>
          <w:sz w:val="20"/>
          <w:szCs w:val="20"/>
        </w:rPr>
        <w:t>и</w:t>
      </w:r>
      <w:r w:rsidR="00C00210" w:rsidRPr="00C00210">
        <w:rPr>
          <w:rFonts w:ascii="Arial" w:hAnsi="Arial" w:cs="Arial"/>
          <w:sz w:val="20"/>
          <w:szCs w:val="20"/>
        </w:rPr>
        <w:t xml:space="preserve">зложить в новой редакции: </w:t>
      </w:r>
      <w:r w:rsidR="00C00210">
        <w:rPr>
          <w:rFonts w:ascii="Arial" w:hAnsi="Arial" w:cs="Arial"/>
          <w:sz w:val="20"/>
          <w:szCs w:val="20"/>
        </w:rPr>
        <w:t>«</w:t>
      </w:r>
      <w:r w:rsidR="00C00210" w:rsidRPr="00C00210">
        <w:rPr>
          <w:rFonts w:ascii="Arial" w:hAnsi="Arial" w:cs="Arial"/>
          <w:sz w:val="20"/>
          <w:szCs w:val="20"/>
        </w:rPr>
        <w:t>Прокладк</w:t>
      </w:r>
      <w:r w:rsidR="00C00210">
        <w:rPr>
          <w:rFonts w:ascii="Arial" w:hAnsi="Arial" w:cs="Arial"/>
          <w:sz w:val="20"/>
          <w:szCs w:val="20"/>
        </w:rPr>
        <w:t>у</w:t>
      </w:r>
      <w:r w:rsidR="00C00210" w:rsidRPr="00C00210">
        <w:rPr>
          <w:rFonts w:ascii="Arial" w:hAnsi="Arial" w:cs="Arial"/>
          <w:sz w:val="20"/>
          <w:szCs w:val="20"/>
        </w:rPr>
        <w:t xml:space="preserve"> кабелей между помещениями </w:t>
      </w:r>
      <w:r w:rsidR="00C00210">
        <w:rPr>
          <w:rFonts w:ascii="Arial" w:hAnsi="Arial" w:cs="Arial"/>
          <w:sz w:val="20"/>
          <w:szCs w:val="20"/>
        </w:rPr>
        <w:t xml:space="preserve">рекомендуется </w:t>
      </w:r>
      <w:r w:rsidR="00C00210" w:rsidRPr="00C00210">
        <w:rPr>
          <w:rFonts w:ascii="Arial" w:hAnsi="Arial" w:cs="Arial"/>
          <w:sz w:val="20"/>
          <w:szCs w:val="20"/>
        </w:rPr>
        <w:t>предусматрива</w:t>
      </w:r>
      <w:r w:rsidR="00C00210">
        <w:rPr>
          <w:rFonts w:ascii="Arial" w:hAnsi="Arial" w:cs="Arial"/>
          <w:sz w:val="20"/>
          <w:szCs w:val="20"/>
        </w:rPr>
        <w:t>ть</w:t>
      </w:r>
      <w:r w:rsidR="00C00210" w:rsidRPr="00C00210">
        <w:rPr>
          <w:rFonts w:ascii="Arial" w:hAnsi="Arial" w:cs="Arial"/>
          <w:sz w:val="20"/>
          <w:szCs w:val="20"/>
        </w:rPr>
        <w:t xml:space="preserve"> по существующим или проектируемым конструкциям в соответствии с требованиями [</w:t>
      </w:r>
      <w:r w:rsidR="00C00210">
        <w:rPr>
          <w:rFonts w:ascii="Arial" w:hAnsi="Arial" w:cs="Arial"/>
          <w:sz w:val="20"/>
          <w:szCs w:val="20"/>
        </w:rPr>
        <w:t>17</w:t>
      </w:r>
      <w:r w:rsidR="00C00210" w:rsidRPr="00C00210">
        <w:rPr>
          <w:rFonts w:ascii="Arial" w:hAnsi="Arial" w:cs="Arial"/>
          <w:sz w:val="20"/>
          <w:szCs w:val="20"/>
        </w:rPr>
        <w:t>].</w:t>
      </w:r>
      <w:r w:rsidR="0057063E">
        <w:rPr>
          <w:rFonts w:ascii="Arial" w:hAnsi="Arial" w:cs="Arial"/>
          <w:sz w:val="20"/>
          <w:szCs w:val="20"/>
        </w:rPr>
        <w:t xml:space="preserve">»; </w:t>
      </w:r>
    </w:p>
    <w:p w:rsidR="00C00210" w:rsidRPr="004C6064" w:rsidRDefault="00C00210" w:rsidP="00611A7F">
      <w:pPr>
        <w:ind w:firstLine="426"/>
        <w:jc w:val="both"/>
        <w:rPr>
          <w:rFonts w:ascii="Arial" w:hAnsi="Arial" w:cs="Arial"/>
          <w:sz w:val="20"/>
          <w:szCs w:val="20"/>
        </w:rPr>
      </w:pPr>
    </w:p>
    <w:p w:rsidR="006317DA" w:rsidRDefault="009B5F6C" w:rsidP="00611A7F">
      <w:pPr>
        <w:shd w:val="clear" w:color="auto" w:fill="FFFFFF"/>
        <w:ind w:firstLine="426"/>
        <w:jc w:val="both"/>
        <w:rPr>
          <w:rFonts w:ascii="Arial" w:hAnsi="Arial" w:cs="Arial"/>
          <w:sz w:val="20"/>
          <w:szCs w:val="20"/>
        </w:rPr>
      </w:pPr>
      <w:r w:rsidRPr="00C00210">
        <w:rPr>
          <w:rFonts w:ascii="Arial" w:hAnsi="Arial" w:cs="Arial"/>
          <w:sz w:val="20"/>
          <w:szCs w:val="20"/>
        </w:rPr>
        <w:t>Раздел 9</w:t>
      </w:r>
      <w:r w:rsidR="00C00210" w:rsidRPr="00C00210">
        <w:rPr>
          <w:rFonts w:ascii="Arial" w:hAnsi="Arial" w:cs="Arial"/>
          <w:sz w:val="20"/>
          <w:szCs w:val="20"/>
        </w:rPr>
        <w:t xml:space="preserve">. </w:t>
      </w:r>
      <w:r w:rsidR="006317DA">
        <w:rPr>
          <w:rFonts w:ascii="Arial" w:hAnsi="Arial" w:cs="Arial"/>
          <w:sz w:val="20"/>
          <w:szCs w:val="20"/>
        </w:rPr>
        <w:t xml:space="preserve">Пункт </w:t>
      </w:r>
      <w:r w:rsidR="006317DA" w:rsidRPr="006317DA">
        <w:rPr>
          <w:rFonts w:ascii="Arial" w:hAnsi="Arial" w:cs="Arial"/>
          <w:sz w:val="20"/>
          <w:szCs w:val="20"/>
        </w:rPr>
        <w:t xml:space="preserve">9.2.4 </w:t>
      </w:r>
      <w:r w:rsidR="009839D1">
        <w:rPr>
          <w:rFonts w:ascii="Arial" w:hAnsi="Arial" w:cs="Arial"/>
          <w:sz w:val="20"/>
          <w:szCs w:val="20"/>
        </w:rPr>
        <w:t>и</w:t>
      </w:r>
      <w:r w:rsidR="006317DA" w:rsidRPr="006317DA">
        <w:rPr>
          <w:rFonts w:ascii="Arial" w:hAnsi="Arial" w:cs="Arial"/>
          <w:sz w:val="20"/>
          <w:szCs w:val="20"/>
        </w:rPr>
        <w:t xml:space="preserve">зложить в новой редакции: </w:t>
      </w:r>
      <w:proofErr w:type="gramStart"/>
      <w:r w:rsidR="006317DA">
        <w:rPr>
          <w:rFonts w:ascii="Arial" w:hAnsi="Arial" w:cs="Arial"/>
          <w:sz w:val="20"/>
          <w:szCs w:val="20"/>
        </w:rPr>
        <w:t>«</w:t>
      </w:r>
      <w:r w:rsidR="006317DA" w:rsidRPr="006317DA">
        <w:rPr>
          <w:rFonts w:ascii="Arial" w:hAnsi="Arial" w:cs="Arial"/>
          <w:sz w:val="20"/>
          <w:szCs w:val="20"/>
        </w:rPr>
        <w:t>Выбор места размещения передающих антенн БС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РЭС, создаваемая на территории населенных пунктов и в местах пребывания людей, профессионально не связанных с облучением, не превышала предельно допустимых величин, рекомендованных [18].</w:t>
      </w:r>
      <w:r w:rsidR="006317DA">
        <w:rPr>
          <w:rFonts w:ascii="Arial" w:hAnsi="Arial" w:cs="Arial"/>
          <w:sz w:val="20"/>
          <w:szCs w:val="20"/>
        </w:rPr>
        <w:t>».</w:t>
      </w:r>
      <w:proofErr w:type="gramEnd"/>
    </w:p>
    <w:p w:rsidR="00E51CD6" w:rsidRPr="006317DA" w:rsidRDefault="00E51CD6" w:rsidP="00611A7F">
      <w:pPr>
        <w:shd w:val="clear" w:color="auto" w:fill="FFFFFF"/>
        <w:ind w:firstLine="426"/>
        <w:jc w:val="both"/>
        <w:rPr>
          <w:rFonts w:ascii="Arial" w:hAnsi="Arial" w:cs="Arial"/>
          <w:sz w:val="20"/>
          <w:szCs w:val="20"/>
        </w:rPr>
      </w:pPr>
    </w:p>
    <w:p w:rsidR="00E51CD6" w:rsidRDefault="00E51CD6" w:rsidP="00611A7F">
      <w:pPr>
        <w:shd w:val="clear" w:color="auto" w:fill="FFFFFF"/>
        <w:ind w:firstLine="426"/>
        <w:jc w:val="both"/>
        <w:rPr>
          <w:rFonts w:ascii="Arial" w:hAnsi="Arial" w:cs="Arial"/>
          <w:sz w:val="20"/>
          <w:szCs w:val="20"/>
        </w:rPr>
      </w:pPr>
      <w:r>
        <w:rPr>
          <w:rFonts w:ascii="Arial" w:hAnsi="Arial" w:cs="Arial"/>
          <w:sz w:val="20"/>
          <w:szCs w:val="20"/>
        </w:rPr>
        <w:t>Пункт 9.3.2</w:t>
      </w:r>
      <w:r w:rsidR="009839D1">
        <w:rPr>
          <w:rFonts w:ascii="Arial" w:hAnsi="Arial" w:cs="Arial"/>
          <w:sz w:val="20"/>
          <w:szCs w:val="20"/>
        </w:rPr>
        <w:t xml:space="preserve"> и</w:t>
      </w:r>
      <w:r>
        <w:rPr>
          <w:rFonts w:ascii="Arial" w:hAnsi="Arial" w:cs="Arial"/>
          <w:sz w:val="20"/>
          <w:szCs w:val="20"/>
        </w:rPr>
        <w:t>зложить в новой редакции: «</w:t>
      </w:r>
      <w:r w:rsidRPr="00E51CD6">
        <w:rPr>
          <w:rFonts w:ascii="Arial" w:hAnsi="Arial" w:cs="Arial"/>
          <w:sz w:val="20"/>
          <w:szCs w:val="20"/>
        </w:rPr>
        <w:t xml:space="preserve">Нормативные значения временных эквивалентных нагрузок на ригели и плиты перекрытий от веса оборудования, материалов, изделий и людей не должны превышать нормы временных </w:t>
      </w:r>
      <w:proofErr w:type="gramStart"/>
      <w:r w:rsidRPr="00E51CD6">
        <w:rPr>
          <w:rFonts w:ascii="Arial" w:hAnsi="Arial" w:cs="Arial"/>
          <w:sz w:val="20"/>
          <w:szCs w:val="20"/>
        </w:rPr>
        <w:t>нагрузок</w:t>
      </w:r>
      <w:proofErr w:type="gramEnd"/>
      <w:r w:rsidRPr="00E51CD6">
        <w:rPr>
          <w:rFonts w:ascii="Arial" w:hAnsi="Arial" w:cs="Arial"/>
          <w:sz w:val="20"/>
          <w:szCs w:val="20"/>
        </w:rPr>
        <w:t xml:space="preserve"> на каркасы зданий </w:t>
      </w:r>
      <w:r>
        <w:rPr>
          <w:rFonts w:ascii="Arial" w:hAnsi="Arial" w:cs="Arial"/>
          <w:sz w:val="20"/>
          <w:szCs w:val="20"/>
        </w:rPr>
        <w:t>рекомендованные в</w:t>
      </w:r>
      <w:r w:rsidRPr="00E51CD6">
        <w:rPr>
          <w:rFonts w:ascii="Arial" w:hAnsi="Arial" w:cs="Arial"/>
          <w:sz w:val="20"/>
          <w:szCs w:val="20"/>
        </w:rPr>
        <w:t xml:space="preserve"> [</w:t>
      </w:r>
      <w:r>
        <w:rPr>
          <w:rFonts w:ascii="Arial" w:hAnsi="Arial" w:cs="Arial"/>
          <w:sz w:val="20"/>
          <w:szCs w:val="20"/>
        </w:rPr>
        <w:t>19</w:t>
      </w:r>
      <w:r w:rsidRPr="00E51CD6">
        <w:rPr>
          <w:rFonts w:ascii="Arial" w:hAnsi="Arial" w:cs="Arial"/>
          <w:sz w:val="20"/>
          <w:szCs w:val="20"/>
        </w:rPr>
        <w:t>]</w:t>
      </w:r>
      <w:r>
        <w:rPr>
          <w:rFonts w:ascii="Arial" w:hAnsi="Arial" w:cs="Arial"/>
          <w:sz w:val="20"/>
          <w:szCs w:val="20"/>
        </w:rPr>
        <w:t>»;</w:t>
      </w:r>
      <w:r w:rsidRPr="00E51CD6">
        <w:rPr>
          <w:rFonts w:ascii="Arial" w:hAnsi="Arial" w:cs="Arial"/>
          <w:sz w:val="20"/>
          <w:szCs w:val="20"/>
        </w:rPr>
        <w:t>.</w:t>
      </w:r>
    </w:p>
    <w:p w:rsidR="009B5F6C" w:rsidRDefault="00E51CD6" w:rsidP="00611A7F">
      <w:pPr>
        <w:shd w:val="clear" w:color="auto" w:fill="FFFFFF"/>
        <w:ind w:firstLine="426"/>
        <w:jc w:val="both"/>
        <w:rPr>
          <w:rFonts w:ascii="Arial" w:hAnsi="Arial" w:cs="Arial"/>
          <w:sz w:val="20"/>
          <w:szCs w:val="20"/>
        </w:rPr>
      </w:pPr>
      <w:r>
        <w:rPr>
          <w:rFonts w:ascii="Arial" w:hAnsi="Arial" w:cs="Arial"/>
          <w:sz w:val="20"/>
          <w:szCs w:val="20"/>
        </w:rPr>
        <w:t>п</w:t>
      </w:r>
      <w:r w:rsidR="00C00210" w:rsidRPr="00C00210">
        <w:rPr>
          <w:rFonts w:ascii="Arial" w:hAnsi="Arial" w:cs="Arial"/>
          <w:sz w:val="20"/>
          <w:szCs w:val="20"/>
        </w:rPr>
        <w:t>ункт 9.3.6</w:t>
      </w:r>
      <w:r w:rsidR="009839D1">
        <w:rPr>
          <w:rFonts w:ascii="Arial" w:hAnsi="Arial" w:cs="Arial"/>
          <w:sz w:val="20"/>
          <w:szCs w:val="20"/>
        </w:rPr>
        <w:t xml:space="preserve"> и</w:t>
      </w:r>
      <w:r w:rsidR="00C00210" w:rsidRPr="00C00210">
        <w:rPr>
          <w:rFonts w:ascii="Arial" w:hAnsi="Arial" w:cs="Arial"/>
          <w:sz w:val="20"/>
          <w:szCs w:val="20"/>
        </w:rPr>
        <w:t>зложить в новой редакции: «</w:t>
      </w:r>
      <w:r w:rsidR="009B5F6C" w:rsidRPr="00C00210">
        <w:rPr>
          <w:rFonts w:ascii="Arial" w:hAnsi="Arial" w:cs="Arial"/>
          <w:sz w:val="20"/>
          <w:szCs w:val="20"/>
        </w:rPr>
        <w:t xml:space="preserve">Помещение БС </w:t>
      </w:r>
      <w:r w:rsidR="00C00210">
        <w:rPr>
          <w:rFonts w:ascii="Arial" w:hAnsi="Arial" w:cs="Arial"/>
          <w:sz w:val="20"/>
          <w:szCs w:val="20"/>
        </w:rPr>
        <w:t>рекомендуется</w:t>
      </w:r>
      <w:r w:rsidR="009B5F6C" w:rsidRPr="00C00210">
        <w:rPr>
          <w:rFonts w:ascii="Arial" w:hAnsi="Arial" w:cs="Arial"/>
          <w:sz w:val="20"/>
          <w:szCs w:val="20"/>
        </w:rPr>
        <w:t xml:space="preserve"> оборудова</w:t>
      </w:r>
      <w:r w:rsidR="00C00210">
        <w:rPr>
          <w:rFonts w:ascii="Arial" w:hAnsi="Arial" w:cs="Arial"/>
          <w:sz w:val="20"/>
          <w:szCs w:val="20"/>
        </w:rPr>
        <w:t xml:space="preserve">ть </w:t>
      </w:r>
      <w:r w:rsidR="009B5F6C" w:rsidRPr="00C00210">
        <w:rPr>
          <w:rFonts w:ascii="Arial" w:hAnsi="Arial" w:cs="Arial"/>
          <w:sz w:val="20"/>
          <w:szCs w:val="20"/>
        </w:rPr>
        <w:t>системой кондиционирования воздуха в соответствии с требованиями [</w:t>
      </w:r>
      <w:r w:rsidR="009B5F6C" w:rsidRPr="00C00210">
        <w:rPr>
          <w:rFonts w:ascii="Arial" w:hAnsi="Arial" w:cs="Arial"/>
          <w:spacing w:val="-3"/>
          <w:sz w:val="20"/>
          <w:szCs w:val="20"/>
        </w:rPr>
        <w:t>1</w:t>
      </w:r>
      <w:r w:rsidR="00C00210">
        <w:rPr>
          <w:rFonts w:ascii="Arial" w:hAnsi="Arial" w:cs="Arial"/>
          <w:spacing w:val="-3"/>
          <w:sz w:val="20"/>
          <w:szCs w:val="20"/>
        </w:rPr>
        <w:t>3</w:t>
      </w:r>
      <w:r w:rsidR="009B5F6C" w:rsidRPr="00C00210">
        <w:rPr>
          <w:rFonts w:ascii="Arial" w:hAnsi="Arial" w:cs="Arial"/>
          <w:sz w:val="20"/>
          <w:szCs w:val="20"/>
        </w:rPr>
        <w:t xml:space="preserve">] и автоматической пожарной сигнализацией с выводом </w:t>
      </w:r>
      <w:proofErr w:type="gramStart"/>
      <w:r w:rsidR="009B5F6C" w:rsidRPr="00C00210">
        <w:rPr>
          <w:rFonts w:ascii="Arial" w:hAnsi="Arial" w:cs="Arial"/>
          <w:sz w:val="20"/>
          <w:szCs w:val="20"/>
        </w:rPr>
        <w:t>на</w:t>
      </w:r>
      <w:proofErr w:type="gramEnd"/>
      <w:r w:rsidR="009B5F6C" w:rsidRPr="00C00210">
        <w:rPr>
          <w:rFonts w:ascii="Arial" w:hAnsi="Arial" w:cs="Arial"/>
          <w:sz w:val="20"/>
          <w:szCs w:val="20"/>
        </w:rPr>
        <w:t xml:space="preserve"> </w:t>
      </w:r>
      <w:proofErr w:type="gramStart"/>
      <w:r w:rsidR="009B5F6C" w:rsidRPr="00C00210">
        <w:rPr>
          <w:rFonts w:ascii="Arial" w:hAnsi="Arial" w:cs="Arial"/>
          <w:sz w:val="20"/>
          <w:szCs w:val="20"/>
        </w:rPr>
        <w:t>территориальный</w:t>
      </w:r>
      <w:proofErr w:type="gramEnd"/>
      <w:r w:rsidR="009B5F6C" w:rsidRPr="00C00210">
        <w:rPr>
          <w:rFonts w:ascii="Arial" w:hAnsi="Arial" w:cs="Arial"/>
          <w:sz w:val="20"/>
          <w:szCs w:val="20"/>
        </w:rPr>
        <w:t xml:space="preserve"> и головной центры управления с круглосуточным дежурством персонала в соответ</w:t>
      </w:r>
      <w:r w:rsidR="00C00210">
        <w:rPr>
          <w:rFonts w:ascii="Arial" w:hAnsi="Arial" w:cs="Arial"/>
          <w:sz w:val="20"/>
          <w:szCs w:val="20"/>
        </w:rPr>
        <w:t>ствии с [1</w:t>
      </w:r>
      <w:r w:rsidR="009B5F6C" w:rsidRPr="00C00210">
        <w:rPr>
          <w:rFonts w:ascii="Arial" w:hAnsi="Arial" w:cs="Arial"/>
          <w:sz w:val="20"/>
          <w:szCs w:val="20"/>
        </w:rPr>
        <w:t>9]</w:t>
      </w:r>
      <w:r w:rsidR="00FD4E83">
        <w:rPr>
          <w:rFonts w:ascii="Arial" w:hAnsi="Arial" w:cs="Arial"/>
          <w:sz w:val="20"/>
          <w:szCs w:val="20"/>
        </w:rPr>
        <w:t xml:space="preserve"> и </w:t>
      </w:r>
      <w:r w:rsidR="00FD4E83" w:rsidRPr="00611A7F">
        <w:rPr>
          <w:rFonts w:ascii="Arial" w:hAnsi="Arial" w:cs="Arial"/>
          <w:sz w:val="20"/>
          <w:szCs w:val="20"/>
        </w:rPr>
        <w:t>ТКП 45-2.02-317</w:t>
      </w:r>
      <w:r w:rsidR="00FD4E83">
        <w:rPr>
          <w:rFonts w:ascii="Arial" w:hAnsi="Arial" w:cs="Arial"/>
          <w:sz w:val="20"/>
          <w:szCs w:val="20"/>
        </w:rPr>
        <w:t>»;</w:t>
      </w:r>
    </w:p>
    <w:p w:rsidR="00FD4E83" w:rsidRDefault="00FD4E83" w:rsidP="00611A7F">
      <w:pPr>
        <w:ind w:firstLine="426"/>
        <w:jc w:val="both"/>
        <w:rPr>
          <w:rFonts w:ascii="Arial" w:hAnsi="Arial" w:cs="Arial"/>
          <w:sz w:val="20"/>
          <w:szCs w:val="20"/>
        </w:rPr>
      </w:pPr>
      <w:r>
        <w:rPr>
          <w:rFonts w:ascii="Arial" w:hAnsi="Arial" w:cs="Arial"/>
          <w:sz w:val="20"/>
          <w:szCs w:val="20"/>
        </w:rPr>
        <w:t>таблица 9.1. Примечание. Заменить</w:t>
      </w:r>
      <w:r w:rsidRPr="00D451D3">
        <w:t xml:space="preserve"> </w:t>
      </w:r>
      <w:r w:rsidRPr="00D451D3">
        <w:rPr>
          <w:rFonts w:ascii="Arial" w:hAnsi="Arial" w:cs="Arial"/>
          <w:sz w:val="20"/>
          <w:szCs w:val="20"/>
        </w:rPr>
        <w:t>«</w:t>
      </w:r>
      <w:r>
        <w:rPr>
          <w:rFonts w:ascii="Arial" w:hAnsi="Arial" w:cs="Arial"/>
          <w:sz w:val="20"/>
          <w:szCs w:val="20"/>
        </w:rPr>
        <w:t>ТКП 45.2.02-92</w:t>
      </w:r>
      <w:r w:rsidRPr="00D451D3">
        <w:rPr>
          <w:rFonts w:ascii="Arial" w:hAnsi="Arial" w:cs="Arial"/>
          <w:sz w:val="20"/>
          <w:szCs w:val="20"/>
        </w:rPr>
        <w:t>» на «ТКП 45-2.02-315»</w:t>
      </w:r>
      <w:r>
        <w:rPr>
          <w:rFonts w:ascii="Arial" w:hAnsi="Arial" w:cs="Arial"/>
          <w:sz w:val="20"/>
          <w:szCs w:val="20"/>
        </w:rPr>
        <w:t xml:space="preserve">, </w:t>
      </w:r>
      <w:r w:rsidRPr="00D451D3">
        <w:rPr>
          <w:rFonts w:ascii="Arial" w:hAnsi="Arial" w:cs="Arial"/>
          <w:sz w:val="20"/>
          <w:szCs w:val="20"/>
        </w:rPr>
        <w:t>«ТКП 45.</w:t>
      </w:r>
      <w:r>
        <w:rPr>
          <w:rFonts w:ascii="Arial" w:hAnsi="Arial" w:cs="Arial"/>
          <w:sz w:val="20"/>
          <w:szCs w:val="20"/>
        </w:rPr>
        <w:t xml:space="preserve">5.09-128» </w:t>
      </w:r>
      <w:r w:rsidRPr="00D451D3">
        <w:rPr>
          <w:rFonts w:ascii="Arial" w:hAnsi="Arial" w:cs="Arial"/>
          <w:sz w:val="20"/>
          <w:szCs w:val="20"/>
        </w:rPr>
        <w:t>на «</w:t>
      </w:r>
      <w:r w:rsidRPr="00916E08">
        <w:rPr>
          <w:rFonts w:ascii="Arial" w:hAnsi="Arial" w:cs="Arial"/>
          <w:sz w:val="20"/>
          <w:szCs w:val="20"/>
        </w:rPr>
        <w:t>ТКП 45-1.03-311</w:t>
      </w:r>
      <w:r>
        <w:rPr>
          <w:rFonts w:ascii="Arial" w:hAnsi="Arial" w:cs="Arial"/>
          <w:sz w:val="20"/>
          <w:szCs w:val="20"/>
        </w:rPr>
        <w:t>».</w:t>
      </w:r>
    </w:p>
    <w:p w:rsidR="00FD4E83" w:rsidRPr="00736273" w:rsidRDefault="00FD4E83" w:rsidP="00611A7F">
      <w:pPr>
        <w:shd w:val="clear" w:color="auto" w:fill="FFFFFF"/>
        <w:ind w:firstLine="426"/>
        <w:jc w:val="both"/>
        <w:rPr>
          <w:rFonts w:ascii="Arial" w:hAnsi="Arial" w:cs="Arial"/>
          <w:sz w:val="20"/>
          <w:szCs w:val="20"/>
        </w:rPr>
      </w:pPr>
    </w:p>
    <w:p w:rsidR="00736273" w:rsidRPr="00D52498" w:rsidRDefault="00736273" w:rsidP="00611A7F">
      <w:pPr>
        <w:tabs>
          <w:tab w:val="left" w:pos="993"/>
        </w:tabs>
        <w:ind w:firstLine="426"/>
        <w:jc w:val="both"/>
        <w:rPr>
          <w:rFonts w:ascii="Arial" w:hAnsi="Arial" w:cs="Arial"/>
          <w:sz w:val="20"/>
          <w:szCs w:val="20"/>
        </w:rPr>
      </w:pPr>
      <w:r w:rsidRPr="00D52498">
        <w:rPr>
          <w:rFonts w:ascii="Arial" w:hAnsi="Arial" w:cs="Arial"/>
          <w:sz w:val="20"/>
          <w:szCs w:val="20"/>
        </w:rPr>
        <w:t xml:space="preserve">П. 9.5.2 изложить в новой редакции: </w:t>
      </w:r>
    </w:p>
    <w:p w:rsidR="00736273" w:rsidRPr="00D52498" w:rsidRDefault="00736273" w:rsidP="00611A7F">
      <w:pPr>
        <w:tabs>
          <w:tab w:val="left" w:pos="993"/>
        </w:tabs>
        <w:ind w:firstLine="426"/>
        <w:jc w:val="both"/>
        <w:rPr>
          <w:rFonts w:ascii="Arial" w:hAnsi="Arial" w:cs="Arial"/>
          <w:sz w:val="20"/>
          <w:szCs w:val="20"/>
        </w:rPr>
      </w:pPr>
      <w:r w:rsidRPr="00D52498">
        <w:rPr>
          <w:rFonts w:ascii="Arial" w:hAnsi="Arial" w:cs="Arial"/>
          <w:sz w:val="20"/>
          <w:szCs w:val="20"/>
        </w:rPr>
        <w:t xml:space="preserve">«Антенны, используемые на БС, должны быть оборудованы устройствами </w:t>
      </w:r>
      <w:proofErr w:type="spellStart"/>
      <w:r w:rsidRPr="00D52498">
        <w:rPr>
          <w:rFonts w:ascii="Arial" w:hAnsi="Arial" w:cs="Arial"/>
          <w:sz w:val="20"/>
          <w:szCs w:val="20"/>
        </w:rPr>
        <w:t>молниезащиты</w:t>
      </w:r>
      <w:proofErr w:type="spellEnd"/>
      <w:r w:rsidRPr="00D52498">
        <w:rPr>
          <w:rFonts w:ascii="Arial" w:hAnsi="Arial" w:cs="Arial"/>
          <w:sz w:val="20"/>
          <w:szCs w:val="20"/>
        </w:rPr>
        <w:t xml:space="preserve"> – подключаться к </w:t>
      </w:r>
      <w:proofErr w:type="spellStart"/>
      <w:r w:rsidRPr="00D52498">
        <w:rPr>
          <w:rFonts w:ascii="Arial" w:hAnsi="Arial" w:cs="Arial"/>
          <w:sz w:val="20"/>
          <w:szCs w:val="20"/>
        </w:rPr>
        <w:t>молниезащитному</w:t>
      </w:r>
      <w:proofErr w:type="spellEnd"/>
      <w:r w:rsidRPr="00D52498">
        <w:rPr>
          <w:rFonts w:ascii="Arial" w:hAnsi="Arial" w:cs="Arial"/>
          <w:sz w:val="20"/>
          <w:szCs w:val="20"/>
        </w:rPr>
        <w:t xml:space="preserve"> заземлению согласно ТКП 209. </w:t>
      </w:r>
    </w:p>
    <w:p w:rsidR="00736273" w:rsidRPr="00D52498" w:rsidRDefault="00736273" w:rsidP="00611A7F">
      <w:pPr>
        <w:tabs>
          <w:tab w:val="left" w:pos="993"/>
        </w:tabs>
        <w:ind w:firstLine="426"/>
        <w:jc w:val="both"/>
        <w:rPr>
          <w:rFonts w:ascii="Arial" w:hAnsi="Arial" w:cs="Arial"/>
          <w:sz w:val="20"/>
          <w:szCs w:val="20"/>
        </w:rPr>
      </w:pPr>
      <w:r w:rsidRPr="00D52498">
        <w:rPr>
          <w:rFonts w:ascii="Arial" w:hAnsi="Arial" w:cs="Arial"/>
          <w:sz w:val="20"/>
          <w:szCs w:val="20"/>
        </w:rPr>
        <w:t>В случае</w:t>
      </w:r>
      <w:proofErr w:type="gramStart"/>
      <w:r w:rsidRPr="00D52498">
        <w:rPr>
          <w:rFonts w:ascii="Arial" w:hAnsi="Arial" w:cs="Arial"/>
          <w:sz w:val="20"/>
          <w:szCs w:val="20"/>
        </w:rPr>
        <w:t>,</w:t>
      </w:r>
      <w:proofErr w:type="gramEnd"/>
      <w:r w:rsidRPr="00D52498">
        <w:rPr>
          <w:rFonts w:ascii="Arial" w:hAnsi="Arial" w:cs="Arial"/>
          <w:sz w:val="20"/>
          <w:szCs w:val="20"/>
        </w:rPr>
        <w:t xml:space="preserve"> если антенны, применяемые на БС, не оборудованы устройствами </w:t>
      </w:r>
      <w:proofErr w:type="spellStart"/>
      <w:r w:rsidRPr="00D52498">
        <w:rPr>
          <w:rFonts w:ascii="Arial" w:hAnsi="Arial" w:cs="Arial"/>
          <w:sz w:val="20"/>
          <w:szCs w:val="20"/>
        </w:rPr>
        <w:t>молниезащиты</w:t>
      </w:r>
      <w:proofErr w:type="spellEnd"/>
      <w:r w:rsidRPr="00D52498">
        <w:rPr>
          <w:rFonts w:ascii="Arial" w:hAnsi="Arial" w:cs="Arial"/>
          <w:sz w:val="20"/>
          <w:szCs w:val="20"/>
        </w:rPr>
        <w:t xml:space="preserve">, должна быть обеспечена </w:t>
      </w:r>
      <w:proofErr w:type="spellStart"/>
      <w:r w:rsidRPr="00D52498">
        <w:rPr>
          <w:rFonts w:ascii="Arial" w:hAnsi="Arial" w:cs="Arial"/>
          <w:sz w:val="20"/>
          <w:szCs w:val="20"/>
        </w:rPr>
        <w:t>молниезащита</w:t>
      </w:r>
      <w:proofErr w:type="spellEnd"/>
      <w:r w:rsidRPr="00D52498">
        <w:rPr>
          <w:rFonts w:ascii="Arial" w:hAnsi="Arial" w:cs="Arial"/>
          <w:sz w:val="20"/>
          <w:szCs w:val="20"/>
        </w:rPr>
        <w:t xml:space="preserve"> металлоконструкции, на которой размещают антенны.</w:t>
      </w:r>
    </w:p>
    <w:p w:rsidR="00736273" w:rsidRPr="00D52498" w:rsidRDefault="00736273" w:rsidP="00611A7F">
      <w:pPr>
        <w:tabs>
          <w:tab w:val="left" w:pos="993"/>
        </w:tabs>
        <w:ind w:firstLine="426"/>
        <w:jc w:val="both"/>
        <w:rPr>
          <w:rFonts w:ascii="Arial" w:hAnsi="Arial" w:cs="Arial"/>
          <w:sz w:val="20"/>
          <w:szCs w:val="20"/>
        </w:rPr>
      </w:pPr>
      <w:r w:rsidRPr="00D52498">
        <w:rPr>
          <w:rFonts w:ascii="Arial" w:hAnsi="Arial" w:cs="Arial"/>
          <w:sz w:val="20"/>
          <w:szCs w:val="20"/>
        </w:rPr>
        <w:t xml:space="preserve">Уровень </w:t>
      </w:r>
      <w:proofErr w:type="spellStart"/>
      <w:r w:rsidRPr="00D52498">
        <w:rPr>
          <w:rFonts w:ascii="Arial" w:hAnsi="Arial" w:cs="Arial"/>
          <w:sz w:val="20"/>
          <w:szCs w:val="20"/>
        </w:rPr>
        <w:t>молниезащиты</w:t>
      </w:r>
      <w:proofErr w:type="spellEnd"/>
      <w:r w:rsidRPr="00D52498">
        <w:rPr>
          <w:rFonts w:ascii="Arial" w:hAnsi="Arial" w:cs="Arial"/>
          <w:sz w:val="20"/>
          <w:szCs w:val="20"/>
        </w:rPr>
        <w:t xml:space="preserve"> металлоконструкции должен быть определен при проектировании на основании анализа рисков в соответствии с ТКП 336.».</w:t>
      </w:r>
    </w:p>
    <w:p w:rsidR="00736273" w:rsidRPr="00736273" w:rsidRDefault="00736273" w:rsidP="00611A7F">
      <w:pPr>
        <w:shd w:val="clear" w:color="auto" w:fill="FFFFFF"/>
        <w:ind w:firstLine="426"/>
        <w:jc w:val="both"/>
        <w:rPr>
          <w:rFonts w:ascii="Arial" w:hAnsi="Arial" w:cs="Arial"/>
          <w:sz w:val="20"/>
          <w:szCs w:val="20"/>
        </w:rPr>
      </w:pPr>
    </w:p>
    <w:p w:rsidR="00FD4E83" w:rsidRDefault="008E2FA9" w:rsidP="00611A7F">
      <w:pPr>
        <w:shd w:val="clear" w:color="auto" w:fill="FFFFFF"/>
        <w:ind w:left="86" w:right="10" w:firstLine="426"/>
        <w:jc w:val="both"/>
        <w:rPr>
          <w:rFonts w:ascii="Arial" w:hAnsi="Arial" w:cs="Arial"/>
          <w:spacing w:val="-1"/>
          <w:sz w:val="20"/>
          <w:szCs w:val="20"/>
        </w:rPr>
      </w:pPr>
      <w:r w:rsidRPr="008E2FA9">
        <w:rPr>
          <w:rFonts w:ascii="Arial" w:hAnsi="Arial" w:cs="Arial"/>
          <w:spacing w:val="-1"/>
          <w:sz w:val="20"/>
          <w:szCs w:val="20"/>
        </w:rPr>
        <w:t>Подраздел 9.</w:t>
      </w:r>
      <w:r>
        <w:rPr>
          <w:rFonts w:ascii="Arial" w:hAnsi="Arial" w:cs="Arial"/>
          <w:spacing w:val="-1"/>
          <w:sz w:val="20"/>
          <w:szCs w:val="20"/>
        </w:rPr>
        <w:t>8</w:t>
      </w:r>
      <w:r w:rsidRPr="008E2FA9">
        <w:rPr>
          <w:rFonts w:ascii="Arial" w:hAnsi="Arial" w:cs="Arial"/>
          <w:spacing w:val="-1"/>
          <w:sz w:val="20"/>
          <w:szCs w:val="20"/>
        </w:rPr>
        <w:t>.</w:t>
      </w:r>
      <w:r w:rsidR="00FD4E83">
        <w:rPr>
          <w:rFonts w:ascii="Arial" w:hAnsi="Arial" w:cs="Arial"/>
          <w:spacing w:val="-1"/>
          <w:sz w:val="20"/>
          <w:szCs w:val="20"/>
        </w:rPr>
        <w:t xml:space="preserve"> Пункт 9.8.7. </w:t>
      </w:r>
      <w:r w:rsidR="00FD4E83" w:rsidRPr="00FD4E83">
        <w:rPr>
          <w:rFonts w:ascii="Arial" w:hAnsi="Arial" w:cs="Arial"/>
          <w:spacing w:val="-1"/>
          <w:sz w:val="20"/>
          <w:szCs w:val="20"/>
        </w:rPr>
        <w:t>Заменить «</w:t>
      </w:r>
      <w:r w:rsidR="00FD4E83">
        <w:rPr>
          <w:rFonts w:ascii="Arial" w:hAnsi="Arial" w:cs="Arial"/>
          <w:spacing w:val="-1"/>
          <w:sz w:val="20"/>
          <w:szCs w:val="20"/>
        </w:rPr>
        <w:t>фирмы-изготовителя</w:t>
      </w:r>
      <w:r w:rsidR="00FD4E83" w:rsidRPr="00FD4E83">
        <w:rPr>
          <w:rFonts w:ascii="Arial" w:hAnsi="Arial" w:cs="Arial"/>
          <w:spacing w:val="-1"/>
          <w:sz w:val="20"/>
          <w:szCs w:val="20"/>
        </w:rPr>
        <w:t>» на «</w:t>
      </w:r>
      <w:r w:rsidR="00FD4E83">
        <w:rPr>
          <w:rFonts w:ascii="Arial" w:hAnsi="Arial" w:cs="Arial"/>
          <w:spacing w:val="-1"/>
          <w:sz w:val="20"/>
          <w:szCs w:val="20"/>
        </w:rPr>
        <w:t>изготовителя»;</w:t>
      </w:r>
    </w:p>
    <w:p w:rsidR="008E2FA9" w:rsidRDefault="00FD4E83" w:rsidP="00611A7F">
      <w:pPr>
        <w:shd w:val="clear" w:color="auto" w:fill="FFFFFF"/>
        <w:ind w:left="86" w:right="10" w:firstLine="426"/>
        <w:jc w:val="both"/>
        <w:rPr>
          <w:rFonts w:ascii="Arial" w:hAnsi="Arial" w:cs="Arial"/>
          <w:spacing w:val="-1"/>
          <w:sz w:val="20"/>
          <w:szCs w:val="20"/>
        </w:rPr>
      </w:pPr>
      <w:r>
        <w:rPr>
          <w:rFonts w:ascii="Arial" w:hAnsi="Arial" w:cs="Arial"/>
          <w:spacing w:val="-1"/>
          <w:sz w:val="20"/>
          <w:szCs w:val="20"/>
        </w:rPr>
        <w:t>п</w:t>
      </w:r>
      <w:r w:rsidR="008E2FA9" w:rsidRPr="008E2FA9">
        <w:rPr>
          <w:rFonts w:ascii="Arial" w:hAnsi="Arial" w:cs="Arial"/>
          <w:spacing w:val="-1"/>
          <w:sz w:val="20"/>
          <w:szCs w:val="20"/>
        </w:rPr>
        <w:t>ункт 9.8.12</w:t>
      </w:r>
      <w:r w:rsidR="008E2FA9">
        <w:rPr>
          <w:rFonts w:ascii="Arial" w:hAnsi="Arial" w:cs="Arial"/>
          <w:spacing w:val="-1"/>
          <w:sz w:val="20"/>
          <w:szCs w:val="20"/>
        </w:rPr>
        <w:t>.</w:t>
      </w:r>
      <w:r w:rsidR="008E2FA9" w:rsidRPr="008E2FA9">
        <w:t xml:space="preserve"> </w:t>
      </w:r>
      <w:r w:rsidR="008E2FA9" w:rsidRPr="008E2FA9">
        <w:rPr>
          <w:rFonts w:ascii="Arial" w:hAnsi="Arial" w:cs="Arial"/>
          <w:spacing w:val="-1"/>
          <w:sz w:val="20"/>
          <w:szCs w:val="20"/>
        </w:rPr>
        <w:t xml:space="preserve">Изложить в новой редакции: </w:t>
      </w:r>
      <w:r w:rsidR="008E2FA9">
        <w:rPr>
          <w:rFonts w:ascii="Arial" w:hAnsi="Arial" w:cs="Arial"/>
          <w:spacing w:val="-1"/>
          <w:sz w:val="20"/>
          <w:szCs w:val="20"/>
        </w:rPr>
        <w:t>«</w:t>
      </w:r>
      <w:r w:rsidR="008E2FA9" w:rsidRPr="008E2FA9">
        <w:rPr>
          <w:rFonts w:ascii="Arial" w:hAnsi="Arial" w:cs="Arial"/>
          <w:spacing w:val="-1"/>
          <w:sz w:val="20"/>
          <w:szCs w:val="20"/>
        </w:rPr>
        <w:t>Прокладк</w:t>
      </w:r>
      <w:r w:rsidR="008E2FA9">
        <w:rPr>
          <w:rFonts w:ascii="Arial" w:hAnsi="Arial" w:cs="Arial"/>
          <w:spacing w:val="-1"/>
          <w:sz w:val="20"/>
          <w:szCs w:val="20"/>
        </w:rPr>
        <w:t>у</w:t>
      </w:r>
      <w:r w:rsidR="008E2FA9" w:rsidRPr="008E2FA9">
        <w:rPr>
          <w:rFonts w:ascii="Arial" w:hAnsi="Arial" w:cs="Arial"/>
          <w:spacing w:val="-1"/>
          <w:sz w:val="20"/>
          <w:szCs w:val="20"/>
        </w:rPr>
        <w:t xml:space="preserve"> кабелей в пределах аппаратных </w:t>
      </w:r>
      <w:r w:rsidR="008E2FA9">
        <w:rPr>
          <w:rFonts w:ascii="Arial" w:hAnsi="Arial" w:cs="Arial"/>
          <w:spacing w:val="-1"/>
          <w:sz w:val="20"/>
          <w:szCs w:val="20"/>
        </w:rPr>
        <w:t>рекомендуется</w:t>
      </w:r>
      <w:r w:rsidR="008E2FA9" w:rsidRPr="008E2FA9">
        <w:rPr>
          <w:rFonts w:ascii="Arial" w:hAnsi="Arial" w:cs="Arial"/>
          <w:spacing w:val="-1"/>
          <w:sz w:val="20"/>
          <w:szCs w:val="20"/>
        </w:rPr>
        <w:t xml:space="preserve"> производить по лоткам и пластмассовым коробам согласно  </w:t>
      </w:r>
      <w:r w:rsidR="008E2FA9" w:rsidRPr="008E2FA9">
        <w:rPr>
          <w:rFonts w:ascii="Arial" w:hAnsi="Arial" w:cs="Arial"/>
          <w:sz w:val="20"/>
          <w:szCs w:val="20"/>
        </w:rPr>
        <w:t>[</w:t>
      </w:r>
      <w:r w:rsidR="008E2FA9">
        <w:rPr>
          <w:rFonts w:ascii="Arial" w:hAnsi="Arial" w:cs="Arial"/>
          <w:sz w:val="20"/>
          <w:szCs w:val="20"/>
        </w:rPr>
        <w:t>21</w:t>
      </w:r>
      <w:r w:rsidR="008E2FA9" w:rsidRPr="008E2FA9">
        <w:rPr>
          <w:rFonts w:ascii="Arial" w:hAnsi="Arial" w:cs="Arial"/>
          <w:sz w:val="20"/>
          <w:szCs w:val="20"/>
        </w:rPr>
        <w:t>]</w:t>
      </w:r>
      <w:r w:rsidR="008E2FA9" w:rsidRPr="008E2FA9">
        <w:rPr>
          <w:rFonts w:ascii="Arial" w:hAnsi="Arial" w:cs="Arial"/>
          <w:spacing w:val="-1"/>
          <w:sz w:val="20"/>
          <w:szCs w:val="20"/>
        </w:rPr>
        <w:t>.</w:t>
      </w:r>
      <w:r w:rsidR="00242874">
        <w:rPr>
          <w:rFonts w:ascii="Arial" w:hAnsi="Arial" w:cs="Arial"/>
          <w:spacing w:val="-1"/>
          <w:sz w:val="20"/>
          <w:szCs w:val="20"/>
        </w:rPr>
        <w:t>»;</w:t>
      </w:r>
    </w:p>
    <w:p w:rsidR="00242874" w:rsidRDefault="00242874" w:rsidP="00611A7F">
      <w:pPr>
        <w:shd w:val="clear" w:color="auto" w:fill="FFFFFF"/>
        <w:ind w:left="86" w:right="10" w:firstLine="426"/>
        <w:jc w:val="both"/>
        <w:rPr>
          <w:rFonts w:ascii="Arial" w:hAnsi="Arial" w:cs="Arial"/>
          <w:spacing w:val="-1"/>
          <w:sz w:val="20"/>
          <w:szCs w:val="20"/>
        </w:rPr>
      </w:pPr>
      <w:r>
        <w:rPr>
          <w:rFonts w:ascii="Arial" w:hAnsi="Arial" w:cs="Arial"/>
          <w:spacing w:val="-1"/>
          <w:sz w:val="20"/>
          <w:szCs w:val="20"/>
        </w:rPr>
        <w:t>пункт 9.8.12</w:t>
      </w:r>
      <w:r w:rsidR="009839D1">
        <w:rPr>
          <w:rFonts w:ascii="Arial" w:hAnsi="Arial" w:cs="Arial"/>
          <w:spacing w:val="-1"/>
          <w:sz w:val="20"/>
          <w:szCs w:val="20"/>
        </w:rPr>
        <w:t xml:space="preserve"> и</w:t>
      </w:r>
      <w:r w:rsidRPr="00242874">
        <w:rPr>
          <w:rFonts w:ascii="Arial" w:hAnsi="Arial" w:cs="Arial"/>
          <w:spacing w:val="-1"/>
          <w:sz w:val="20"/>
          <w:szCs w:val="20"/>
        </w:rPr>
        <w:t>зложить в новой редакции:</w:t>
      </w:r>
      <w:r>
        <w:rPr>
          <w:rFonts w:ascii="Arial" w:hAnsi="Arial" w:cs="Arial"/>
          <w:spacing w:val="-1"/>
          <w:sz w:val="20"/>
          <w:szCs w:val="20"/>
        </w:rPr>
        <w:t xml:space="preserve"> «</w:t>
      </w:r>
      <w:r w:rsidRPr="00242874">
        <w:rPr>
          <w:rFonts w:ascii="Arial" w:hAnsi="Arial" w:cs="Arial"/>
          <w:spacing w:val="-1"/>
          <w:sz w:val="20"/>
          <w:szCs w:val="20"/>
        </w:rPr>
        <w:t>Прокладк</w:t>
      </w:r>
      <w:r>
        <w:rPr>
          <w:rFonts w:ascii="Arial" w:hAnsi="Arial" w:cs="Arial"/>
          <w:spacing w:val="-1"/>
          <w:sz w:val="20"/>
          <w:szCs w:val="20"/>
        </w:rPr>
        <w:t>у</w:t>
      </w:r>
      <w:r w:rsidRPr="00242874">
        <w:rPr>
          <w:rFonts w:ascii="Arial" w:hAnsi="Arial" w:cs="Arial"/>
          <w:spacing w:val="-1"/>
          <w:sz w:val="20"/>
          <w:szCs w:val="20"/>
        </w:rPr>
        <w:t xml:space="preserve"> кабелей в пределах аппаратных </w:t>
      </w:r>
      <w:r>
        <w:rPr>
          <w:rFonts w:ascii="Arial" w:hAnsi="Arial" w:cs="Arial"/>
          <w:spacing w:val="-1"/>
          <w:sz w:val="20"/>
          <w:szCs w:val="20"/>
        </w:rPr>
        <w:t>рекомендуется</w:t>
      </w:r>
      <w:r w:rsidRPr="00242874">
        <w:rPr>
          <w:rFonts w:ascii="Arial" w:hAnsi="Arial" w:cs="Arial"/>
          <w:spacing w:val="-1"/>
          <w:sz w:val="20"/>
          <w:szCs w:val="20"/>
        </w:rPr>
        <w:t xml:space="preserve"> производить по лоткам и пластмассовым коробам согласно  [</w:t>
      </w:r>
      <w:r>
        <w:rPr>
          <w:rFonts w:ascii="Arial" w:hAnsi="Arial" w:cs="Arial"/>
          <w:spacing w:val="-1"/>
          <w:sz w:val="20"/>
          <w:szCs w:val="20"/>
        </w:rPr>
        <w:t>21</w:t>
      </w:r>
      <w:r w:rsidRPr="00242874">
        <w:rPr>
          <w:rFonts w:ascii="Arial" w:hAnsi="Arial" w:cs="Arial"/>
          <w:spacing w:val="-1"/>
          <w:sz w:val="20"/>
          <w:szCs w:val="20"/>
        </w:rPr>
        <w:t>].</w:t>
      </w:r>
      <w:r>
        <w:rPr>
          <w:rFonts w:ascii="Arial" w:hAnsi="Arial" w:cs="Arial"/>
          <w:spacing w:val="-1"/>
          <w:sz w:val="20"/>
          <w:szCs w:val="20"/>
        </w:rPr>
        <w:t>».</w:t>
      </w:r>
    </w:p>
    <w:p w:rsidR="00E0127A" w:rsidRDefault="00E0127A" w:rsidP="00611A7F">
      <w:pPr>
        <w:shd w:val="clear" w:color="auto" w:fill="FFFFFF"/>
        <w:ind w:left="86" w:right="10" w:firstLine="426"/>
        <w:jc w:val="both"/>
        <w:rPr>
          <w:rFonts w:ascii="Arial" w:hAnsi="Arial" w:cs="Arial"/>
          <w:spacing w:val="-1"/>
          <w:sz w:val="20"/>
          <w:szCs w:val="20"/>
        </w:rPr>
      </w:pPr>
    </w:p>
    <w:p w:rsidR="00E0127A" w:rsidRDefault="00E0127A" w:rsidP="00611A7F">
      <w:pPr>
        <w:shd w:val="clear" w:color="auto" w:fill="FFFFFF"/>
        <w:ind w:left="86" w:right="10" w:firstLine="426"/>
        <w:jc w:val="both"/>
        <w:rPr>
          <w:rFonts w:ascii="Arial" w:hAnsi="Arial" w:cs="Arial"/>
          <w:color w:val="FF0000"/>
          <w:spacing w:val="-1"/>
          <w:sz w:val="20"/>
          <w:szCs w:val="20"/>
        </w:rPr>
      </w:pPr>
      <w:r w:rsidRPr="00E0127A">
        <w:rPr>
          <w:rFonts w:ascii="Arial" w:hAnsi="Arial" w:cs="Arial"/>
          <w:spacing w:val="-1"/>
          <w:sz w:val="20"/>
          <w:szCs w:val="20"/>
        </w:rPr>
        <w:t>Подраздел 9.</w:t>
      </w:r>
      <w:r>
        <w:rPr>
          <w:rFonts w:ascii="Arial" w:hAnsi="Arial" w:cs="Arial"/>
          <w:spacing w:val="-1"/>
          <w:sz w:val="20"/>
          <w:szCs w:val="20"/>
        </w:rPr>
        <w:t>9</w:t>
      </w:r>
      <w:r w:rsidRPr="00E0127A">
        <w:rPr>
          <w:rFonts w:ascii="Arial" w:hAnsi="Arial" w:cs="Arial"/>
          <w:spacing w:val="-1"/>
          <w:sz w:val="20"/>
          <w:szCs w:val="20"/>
        </w:rPr>
        <w:t>. Пункт 9.</w:t>
      </w:r>
      <w:r>
        <w:rPr>
          <w:rFonts w:ascii="Arial" w:hAnsi="Arial" w:cs="Arial"/>
          <w:spacing w:val="-1"/>
          <w:sz w:val="20"/>
          <w:szCs w:val="20"/>
        </w:rPr>
        <w:t>9</w:t>
      </w:r>
      <w:r w:rsidRPr="00E0127A">
        <w:rPr>
          <w:rFonts w:ascii="Arial" w:hAnsi="Arial" w:cs="Arial"/>
          <w:spacing w:val="-1"/>
          <w:sz w:val="20"/>
          <w:szCs w:val="20"/>
        </w:rPr>
        <w:t>.</w:t>
      </w:r>
      <w:r>
        <w:rPr>
          <w:rFonts w:ascii="Arial" w:hAnsi="Arial" w:cs="Arial"/>
          <w:spacing w:val="-1"/>
          <w:sz w:val="20"/>
          <w:szCs w:val="20"/>
        </w:rPr>
        <w:t>1</w:t>
      </w:r>
      <w:r w:rsidRPr="00E0127A">
        <w:rPr>
          <w:rFonts w:ascii="Arial" w:hAnsi="Arial" w:cs="Arial"/>
          <w:spacing w:val="-1"/>
          <w:sz w:val="20"/>
          <w:szCs w:val="20"/>
        </w:rPr>
        <w:t>.</w:t>
      </w:r>
      <w:r>
        <w:rPr>
          <w:rFonts w:ascii="Arial" w:hAnsi="Arial" w:cs="Arial"/>
          <w:spacing w:val="-1"/>
          <w:sz w:val="20"/>
          <w:szCs w:val="20"/>
        </w:rPr>
        <w:t xml:space="preserve"> </w:t>
      </w:r>
      <w:r w:rsidRPr="00E0127A">
        <w:rPr>
          <w:rFonts w:ascii="Arial" w:hAnsi="Arial" w:cs="Arial"/>
          <w:spacing w:val="-1"/>
          <w:sz w:val="20"/>
          <w:szCs w:val="20"/>
        </w:rPr>
        <w:t>Изложить в новой редакции:</w:t>
      </w:r>
      <w:r w:rsidRPr="00E0127A">
        <w:t xml:space="preserve"> </w:t>
      </w:r>
      <w:r>
        <w:rPr>
          <w:rFonts w:ascii="Arial" w:hAnsi="Arial" w:cs="Arial"/>
          <w:spacing w:val="-1"/>
          <w:sz w:val="20"/>
          <w:szCs w:val="20"/>
        </w:rPr>
        <w:t>«</w:t>
      </w:r>
      <w:r w:rsidRPr="00E0127A">
        <w:rPr>
          <w:rFonts w:ascii="Arial" w:hAnsi="Arial" w:cs="Arial"/>
          <w:spacing w:val="-1"/>
          <w:sz w:val="20"/>
          <w:szCs w:val="20"/>
        </w:rPr>
        <w:t xml:space="preserve">Категории помещений БС по пожарной опасности рассчитываются в соответствии </w:t>
      </w:r>
      <w:r w:rsidRPr="00611A7F">
        <w:rPr>
          <w:rFonts w:ascii="Arial" w:hAnsi="Arial" w:cs="Arial"/>
          <w:spacing w:val="-1"/>
          <w:sz w:val="20"/>
          <w:szCs w:val="20"/>
        </w:rPr>
        <w:t>с ТКП 474. Класс помещений по функциональной пожарной опасности соответствует Ф.5.1 согласно ТКП 45-2.02-315</w:t>
      </w:r>
      <w:r w:rsidR="00FA0ABF" w:rsidRPr="00611A7F">
        <w:rPr>
          <w:rFonts w:ascii="Arial" w:hAnsi="Arial" w:cs="Arial"/>
          <w:spacing w:val="-1"/>
          <w:sz w:val="20"/>
          <w:szCs w:val="20"/>
        </w:rPr>
        <w:t>;</w:t>
      </w:r>
    </w:p>
    <w:p w:rsidR="00E51CD6" w:rsidRDefault="00E51CD6" w:rsidP="00611A7F">
      <w:pPr>
        <w:shd w:val="clear" w:color="auto" w:fill="FFFFFF"/>
        <w:ind w:left="86" w:right="10" w:firstLine="426"/>
        <w:jc w:val="both"/>
        <w:rPr>
          <w:rFonts w:ascii="Arial" w:hAnsi="Arial" w:cs="Arial"/>
          <w:sz w:val="20"/>
          <w:szCs w:val="20"/>
        </w:rPr>
      </w:pPr>
    </w:p>
    <w:p w:rsidR="006317DA" w:rsidRDefault="006317DA" w:rsidP="00611A7F">
      <w:pPr>
        <w:shd w:val="clear" w:color="auto" w:fill="FFFFFF"/>
        <w:tabs>
          <w:tab w:val="left" w:pos="1162"/>
        </w:tabs>
        <w:ind w:firstLine="426"/>
        <w:jc w:val="both"/>
        <w:rPr>
          <w:rFonts w:ascii="Arial" w:hAnsi="Arial" w:cs="Arial"/>
          <w:sz w:val="20"/>
          <w:szCs w:val="20"/>
        </w:rPr>
      </w:pPr>
      <w:r>
        <w:rPr>
          <w:rFonts w:ascii="Arial" w:hAnsi="Arial" w:cs="Arial"/>
          <w:sz w:val="20"/>
          <w:szCs w:val="20"/>
        </w:rPr>
        <w:t>Подраздел 9.</w:t>
      </w:r>
      <w:r w:rsidR="0081532A">
        <w:rPr>
          <w:rFonts w:ascii="Arial" w:hAnsi="Arial" w:cs="Arial"/>
          <w:sz w:val="20"/>
          <w:szCs w:val="20"/>
        </w:rPr>
        <w:t>10</w:t>
      </w:r>
      <w:r>
        <w:rPr>
          <w:rFonts w:ascii="Arial" w:hAnsi="Arial" w:cs="Arial"/>
          <w:sz w:val="20"/>
          <w:szCs w:val="20"/>
        </w:rPr>
        <w:t xml:space="preserve">. Пункт </w:t>
      </w:r>
      <w:r w:rsidRPr="006317DA">
        <w:rPr>
          <w:rFonts w:ascii="Arial" w:hAnsi="Arial" w:cs="Arial"/>
          <w:spacing w:val="1"/>
          <w:sz w:val="20"/>
          <w:szCs w:val="20"/>
        </w:rPr>
        <w:t>9.10.1</w:t>
      </w:r>
      <w:r>
        <w:rPr>
          <w:rFonts w:ascii="Arial" w:hAnsi="Arial" w:cs="Arial"/>
          <w:spacing w:val="1"/>
          <w:sz w:val="20"/>
          <w:szCs w:val="20"/>
        </w:rPr>
        <w:t xml:space="preserve">. </w:t>
      </w:r>
      <w:r w:rsidRPr="006317DA">
        <w:rPr>
          <w:rFonts w:ascii="Arial" w:hAnsi="Arial" w:cs="Arial"/>
          <w:spacing w:val="1"/>
          <w:sz w:val="20"/>
          <w:szCs w:val="20"/>
        </w:rPr>
        <w:t xml:space="preserve">Изложить в новой редакции: </w:t>
      </w:r>
      <w:r>
        <w:rPr>
          <w:rFonts w:ascii="Arial" w:hAnsi="Arial" w:cs="Arial"/>
          <w:spacing w:val="1"/>
          <w:sz w:val="20"/>
          <w:szCs w:val="20"/>
        </w:rPr>
        <w:t>«</w:t>
      </w:r>
      <w:r w:rsidRPr="006317DA">
        <w:rPr>
          <w:rFonts w:ascii="Arial" w:hAnsi="Arial" w:cs="Arial"/>
          <w:spacing w:val="1"/>
          <w:sz w:val="20"/>
          <w:szCs w:val="20"/>
        </w:rPr>
        <w:t xml:space="preserve">Мероприятия </w:t>
      </w:r>
      <w:proofErr w:type="gramStart"/>
      <w:r w:rsidRPr="006317DA">
        <w:rPr>
          <w:rFonts w:ascii="Arial" w:hAnsi="Arial" w:cs="Arial"/>
          <w:spacing w:val="1"/>
          <w:sz w:val="20"/>
          <w:szCs w:val="20"/>
        </w:rPr>
        <w:t>по</w:t>
      </w:r>
      <w:proofErr w:type="gramEnd"/>
      <w:r w:rsidRPr="006317DA">
        <w:rPr>
          <w:rFonts w:ascii="Arial" w:hAnsi="Arial" w:cs="Arial"/>
          <w:spacing w:val="1"/>
          <w:sz w:val="20"/>
          <w:szCs w:val="20"/>
        </w:rPr>
        <w:t xml:space="preserve"> </w:t>
      </w:r>
      <w:proofErr w:type="gramStart"/>
      <w:r w:rsidRPr="006317DA">
        <w:rPr>
          <w:rFonts w:ascii="Arial" w:hAnsi="Arial" w:cs="Arial"/>
          <w:spacing w:val="1"/>
          <w:sz w:val="20"/>
          <w:szCs w:val="20"/>
        </w:rPr>
        <w:t>охрана</w:t>
      </w:r>
      <w:proofErr w:type="gramEnd"/>
      <w:r w:rsidRPr="006317DA">
        <w:rPr>
          <w:rFonts w:ascii="Arial" w:hAnsi="Arial" w:cs="Arial"/>
          <w:spacing w:val="1"/>
          <w:sz w:val="20"/>
          <w:szCs w:val="20"/>
        </w:rPr>
        <w:t xml:space="preserve"> труда на БС </w:t>
      </w:r>
      <w:r>
        <w:rPr>
          <w:rFonts w:ascii="Arial" w:hAnsi="Arial" w:cs="Arial"/>
          <w:spacing w:val="1"/>
          <w:sz w:val="20"/>
          <w:szCs w:val="20"/>
        </w:rPr>
        <w:t xml:space="preserve">рекомендовано </w:t>
      </w:r>
      <w:r w:rsidRPr="006317DA">
        <w:rPr>
          <w:rFonts w:ascii="Arial" w:hAnsi="Arial" w:cs="Arial"/>
          <w:spacing w:val="1"/>
          <w:sz w:val="20"/>
          <w:szCs w:val="20"/>
        </w:rPr>
        <w:t>предусматрива</w:t>
      </w:r>
      <w:r>
        <w:rPr>
          <w:rFonts w:ascii="Arial" w:hAnsi="Arial" w:cs="Arial"/>
          <w:spacing w:val="1"/>
          <w:sz w:val="20"/>
          <w:szCs w:val="20"/>
        </w:rPr>
        <w:t>ть в</w:t>
      </w:r>
      <w:r w:rsidRPr="006317DA">
        <w:rPr>
          <w:rFonts w:ascii="Arial" w:hAnsi="Arial" w:cs="Arial"/>
          <w:spacing w:val="1"/>
          <w:sz w:val="20"/>
          <w:szCs w:val="20"/>
        </w:rPr>
        <w:t xml:space="preserve"> соответствии с [</w:t>
      </w:r>
      <w:r>
        <w:rPr>
          <w:rFonts w:ascii="Arial" w:hAnsi="Arial" w:cs="Arial"/>
          <w:spacing w:val="1"/>
          <w:sz w:val="20"/>
          <w:szCs w:val="20"/>
        </w:rPr>
        <w:t>18</w:t>
      </w:r>
      <w:r w:rsidRPr="006317DA">
        <w:rPr>
          <w:rFonts w:ascii="Arial" w:hAnsi="Arial" w:cs="Arial"/>
          <w:spacing w:val="1"/>
          <w:sz w:val="20"/>
          <w:szCs w:val="20"/>
        </w:rPr>
        <w:t>]</w:t>
      </w:r>
      <w:r w:rsidRPr="006317DA">
        <w:rPr>
          <w:rFonts w:ascii="Arial" w:hAnsi="Arial" w:cs="Arial"/>
          <w:sz w:val="20"/>
          <w:szCs w:val="20"/>
        </w:rPr>
        <w:t>.</w:t>
      </w:r>
      <w:r w:rsidR="00E51CD6">
        <w:rPr>
          <w:rFonts w:ascii="Arial" w:hAnsi="Arial" w:cs="Arial"/>
          <w:sz w:val="20"/>
          <w:szCs w:val="20"/>
        </w:rPr>
        <w:t>»;</w:t>
      </w:r>
    </w:p>
    <w:p w:rsidR="00E51CD6" w:rsidRDefault="00E51CD6" w:rsidP="00611A7F">
      <w:pPr>
        <w:shd w:val="clear" w:color="auto" w:fill="FFFFFF"/>
        <w:tabs>
          <w:tab w:val="left" w:pos="1162"/>
        </w:tabs>
        <w:ind w:firstLine="426"/>
        <w:jc w:val="both"/>
        <w:rPr>
          <w:rFonts w:ascii="Arial" w:hAnsi="Arial" w:cs="Arial"/>
          <w:spacing w:val="1"/>
          <w:sz w:val="20"/>
          <w:szCs w:val="20"/>
        </w:rPr>
      </w:pPr>
      <w:r>
        <w:rPr>
          <w:rFonts w:ascii="Arial" w:hAnsi="Arial" w:cs="Arial"/>
          <w:spacing w:val="1"/>
          <w:sz w:val="20"/>
          <w:szCs w:val="20"/>
        </w:rPr>
        <w:t>п</w:t>
      </w:r>
      <w:r w:rsidR="0081532A">
        <w:rPr>
          <w:rFonts w:ascii="Arial" w:hAnsi="Arial" w:cs="Arial"/>
          <w:spacing w:val="1"/>
          <w:sz w:val="20"/>
          <w:szCs w:val="20"/>
        </w:rPr>
        <w:t xml:space="preserve">ункт </w:t>
      </w:r>
      <w:r w:rsidR="0081532A" w:rsidRPr="0081532A">
        <w:rPr>
          <w:rFonts w:ascii="Arial" w:hAnsi="Arial" w:cs="Arial"/>
          <w:spacing w:val="1"/>
          <w:sz w:val="20"/>
          <w:szCs w:val="20"/>
        </w:rPr>
        <w:t>9.10.5</w:t>
      </w:r>
      <w:r w:rsidR="009839D1">
        <w:rPr>
          <w:rFonts w:ascii="Arial" w:hAnsi="Arial" w:cs="Arial"/>
          <w:spacing w:val="1"/>
          <w:sz w:val="20"/>
          <w:szCs w:val="20"/>
        </w:rPr>
        <w:t xml:space="preserve"> и</w:t>
      </w:r>
      <w:r w:rsidR="0081532A" w:rsidRPr="0081532A">
        <w:rPr>
          <w:rFonts w:ascii="Arial" w:hAnsi="Arial" w:cs="Arial"/>
          <w:spacing w:val="1"/>
          <w:sz w:val="20"/>
          <w:szCs w:val="20"/>
        </w:rPr>
        <w:t xml:space="preserve">зложить в новой редакции: </w:t>
      </w:r>
      <w:r w:rsidR="0081532A">
        <w:rPr>
          <w:rFonts w:ascii="Arial" w:hAnsi="Arial" w:cs="Arial"/>
          <w:spacing w:val="1"/>
          <w:sz w:val="20"/>
          <w:szCs w:val="20"/>
        </w:rPr>
        <w:t>«</w:t>
      </w:r>
      <w:r w:rsidR="0081532A" w:rsidRPr="0081532A">
        <w:rPr>
          <w:rFonts w:ascii="Arial" w:hAnsi="Arial" w:cs="Arial"/>
          <w:spacing w:val="1"/>
          <w:sz w:val="20"/>
          <w:szCs w:val="20"/>
        </w:rPr>
        <w:t xml:space="preserve">В помещениях уровень ЭМП не должен превышать предельно допустимую напряженность ЭМП </w:t>
      </w:r>
      <w:r w:rsidR="0081532A">
        <w:rPr>
          <w:rFonts w:ascii="Arial" w:hAnsi="Arial" w:cs="Arial"/>
          <w:spacing w:val="1"/>
          <w:sz w:val="20"/>
          <w:szCs w:val="20"/>
        </w:rPr>
        <w:t>рекомендованную в</w:t>
      </w:r>
      <w:r w:rsidR="0081532A" w:rsidRPr="0081532A">
        <w:rPr>
          <w:rFonts w:ascii="Arial" w:hAnsi="Arial" w:cs="Arial"/>
          <w:spacing w:val="1"/>
          <w:sz w:val="20"/>
          <w:szCs w:val="20"/>
        </w:rPr>
        <w:t xml:space="preserve"> [</w:t>
      </w:r>
      <w:r w:rsidR="0081532A">
        <w:rPr>
          <w:rFonts w:ascii="Arial" w:hAnsi="Arial" w:cs="Arial"/>
          <w:spacing w:val="1"/>
          <w:sz w:val="20"/>
          <w:szCs w:val="20"/>
        </w:rPr>
        <w:t>18</w:t>
      </w:r>
      <w:r w:rsidR="0081532A" w:rsidRPr="0081532A">
        <w:rPr>
          <w:rFonts w:ascii="Arial" w:hAnsi="Arial" w:cs="Arial"/>
          <w:spacing w:val="1"/>
          <w:sz w:val="20"/>
          <w:szCs w:val="20"/>
        </w:rPr>
        <w:t>].</w:t>
      </w:r>
      <w:r>
        <w:rPr>
          <w:rFonts w:ascii="Arial" w:hAnsi="Arial" w:cs="Arial"/>
          <w:spacing w:val="1"/>
          <w:sz w:val="20"/>
          <w:szCs w:val="20"/>
        </w:rPr>
        <w:t>»;</w:t>
      </w:r>
    </w:p>
    <w:p w:rsidR="0081532A" w:rsidRDefault="00E51CD6" w:rsidP="00611A7F">
      <w:pPr>
        <w:shd w:val="clear" w:color="auto" w:fill="FFFFFF"/>
        <w:tabs>
          <w:tab w:val="left" w:pos="1162"/>
        </w:tabs>
        <w:ind w:firstLine="426"/>
        <w:jc w:val="both"/>
        <w:rPr>
          <w:rFonts w:ascii="Arial" w:hAnsi="Arial" w:cs="Arial"/>
          <w:spacing w:val="1"/>
          <w:sz w:val="20"/>
          <w:szCs w:val="20"/>
        </w:rPr>
      </w:pPr>
      <w:r>
        <w:rPr>
          <w:rFonts w:ascii="Arial" w:hAnsi="Arial" w:cs="Arial"/>
          <w:spacing w:val="1"/>
          <w:sz w:val="20"/>
          <w:szCs w:val="20"/>
        </w:rPr>
        <w:t>п</w:t>
      </w:r>
      <w:r w:rsidR="0081532A">
        <w:rPr>
          <w:rFonts w:ascii="Arial" w:hAnsi="Arial" w:cs="Arial"/>
          <w:spacing w:val="1"/>
          <w:sz w:val="20"/>
          <w:szCs w:val="20"/>
        </w:rPr>
        <w:t xml:space="preserve">ункт </w:t>
      </w:r>
      <w:r w:rsidR="0081532A" w:rsidRPr="0081532A">
        <w:rPr>
          <w:rFonts w:ascii="Arial" w:hAnsi="Arial" w:cs="Arial"/>
          <w:spacing w:val="1"/>
          <w:sz w:val="20"/>
          <w:szCs w:val="20"/>
        </w:rPr>
        <w:t>9.10.6</w:t>
      </w:r>
      <w:r w:rsidR="009839D1">
        <w:rPr>
          <w:rFonts w:ascii="Arial" w:hAnsi="Arial" w:cs="Arial"/>
          <w:spacing w:val="1"/>
          <w:sz w:val="20"/>
          <w:szCs w:val="20"/>
        </w:rPr>
        <w:t xml:space="preserve"> и</w:t>
      </w:r>
      <w:r w:rsidR="0081532A" w:rsidRPr="0081532A">
        <w:rPr>
          <w:rFonts w:ascii="Arial" w:hAnsi="Arial" w:cs="Arial"/>
          <w:spacing w:val="1"/>
          <w:sz w:val="20"/>
          <w:szCs w:val="20"/>
        </w:rPr>
        <w:t xml:space="preserve">зложить в новой редакции: Для защиты населения от воздействия электромагнитного излучения в проектах </w:t>
      </w:r>
      <w:r w:rsidR="0081532A">
        <w:rPr>
          <w:rFonts w:ascii="Arial" w:hAnsi="Arial" w:cs="Arial"/>
          <w:spacing w:val="1"/>
          <w:sz w:val="20"/>
          <w:szCs w:val="20"/>
        </w:rPr>
        <w:t xml:space="preserve">рекомендуется </w:t>
      </w:r>
      <w:r w:rsidR="0081532A" w:rsidRPr="0081532A">
        <w:rPr>
          <w:rFonts w:ascii="Arial" w:hAnsi="Arial" w:cs="Arial"/>
          <w:spacing w:val="1"/>
          <w:sz w:val="20"/>
          <w:szCs w:val="20"/>
        </w:rPr>
        <w:t>рассчитыва</w:t>
      </w:r>
      <w:r w:rsidR="0081532A">
        <w:rPr>
          <w:rFonts w:ascii="Arial" w:hAnsi="Arial" w:cs="Arial"/>
          <w:spacing w:val="1"/>
          <w:sz w:val="20"/>
          <w:szCs w:val="20"/>
        </w:rPr>
        <w:t>ть</w:t>
      </w:r>
      <w:r w:rsidR="0081532A" w:rsidRPr="0081532A">
        <w:rPr>
          <w:rFonts w:ascii="Arial" w:hAnsi="Arial" w:cs="Arial"/>
          <w:spacing w:val="1"/>
          <w:sz w:val="20"/>
          <w:szCs w:val="20"/>
        </w:rPr>
        <w:t xml:space="preserve"> СЗЗ и ЗОЗ в соответствии с [</w:t>
      </w:r>
      <w:r w:rsidR="0081532A">
        <w:rPr>
          <w:rFonts w:ascii="Arial" w:hAnsi="Arial" w:cs="Arial"/>
          <w:spacing w:val="1"/>
          <w:sz w:val="20"/>
          <w:szCs w:val="20"/>
        </w:rPr>
        <w:t>18</w:t>
      </w:r>
      <w:r w:rsidR="0081532A" w:rsidRPr="0081532A">
        <w:rPr>
          <w:rFonts w:ascii="Arial" w:hAnsi="Arial" w:cs="Arial"/>
          <w:spacing w:val="1"/>
          <w:sz w:val="20"/>
          <w:szCs w:val="20"/>
        </w:rPr>
        <w:t>].</w:t>
      </w:r>
      <w:r w:rsidR="0081532A">
        <w:rPr>
          <w:rFonts w:ascii="Arial" w:hAnsi="Arial" w:cs="Arial"/>
          <w:spacing w:val="1"/>
          <w:sz w:val="20"/>
          <w:szCs w:val="20"/>
        </w:rPr>
        <w:t>».</w:t>
      </w:r>
    </w:p>
    <w:p w:rsidR="00E51CD6" w:rsidRDefault="00E51CD6" w:rsidP="00611A7F">
      <w:pPr>
        <w:shd w:val="clear" w:color="auto" w:fill="FFFFFF"/>
        <w:tabs>
          <w:tab w:val="left" w:pos="1162"/>
        </w:tabs>
        <w:ind w:firstLine="426"/>
        <w:jc w:val="both"/>
        <w:rPr>
          <w:rFonts w:ascii="Arial" w:hAnsi="Arial" w:cs="Arial"/>
          <w:spacing w:val="1"/>
          <w:sz w:val="20"/>
          <w:szCs w:val="20"/>
        </w:rPr>
      </w:pPr>
    </w:p>
    <w:p w:rsidR="00206B2A" w:rsidRPr="00206B2A" w:rsidRDefault="00206B2A" w:rsidP="00611A7F">
      <w:pPr>
        <w:shd w:val="clear" w:color="auto" w:fill="FFFFFF"/>
        <w:tabs>
          <w:tab w:val="left" w:pos="1162"/>
        </w:tabs>
        <w:ind w:firstLine="426"/>
        <w:jc w:val="both"/>
        <w:rPr>
          <w:rFonts w:ascii="Arial" w:hAnsi="Arial" w:cs="Arial"/>
          <w:spacing w:val="1"/>
          <w:sz w:val="20"/>
          <w:szCs w:val="20"/>
        </w:rPr>
      </w:pPr>
      <w:r w:rsidRPr="00206B2A">
        <w:rPr>
          <w:rFonts w:ascii="Arial" w:hAnsi="Arial" w:cs="Arial"/>
          <w:spacing w:val="1"/>
          <w:sz w:val="20"/>
          <w:szCs w:val="20"/>
        </w:rPr>
        <w:t>Подраздел 9.1</w:t>
      </w:r>
      <w:r>
        <w:rPr>
          <w:rFonts w:ascii="Arial" w:hAnsi="Arial" w:cs="Arial"/>
          <w:spacing w:val="1"/>
          <w:sz w:val="20"/>
          <w:szCs w:val="20"/>
        </w:rPr>
        <w:t>1</w:t>
      </w:r>
      <w:r w:rsidRPr="00206B2A">
        <w:rPr>
          <w:rFonts w:ascii="Arial" w:hAnsi="Arial" w:cs="Arial"/>
          <w:spacing w:val="1"/>
          <w:sz w:val="20"/>
          <w:szCs w:val="20"/>
        </w:rPr>
        <w:t>. Пункт 9.1</w:t>
      </w:r>
      <w:r>
        <w:rPr>
          <w:rFonts w:ascii="Arial" w:hAnsi="Arial" w:cs="Arial"/>
          <w:spacing w:val="1"/>
          <w:sz w:val="20"/>
          <w:szCs w:val="20"/>
        </w:rPr>
        <w:t>1</w:t>
      </w:r>
      <w:r w:rsidRPr="00206B2A">
        <w:rPr>
          <w:rFonts w:ascii="Arial" w:hAnsi="Arial" w:cs="Arial"/>
          <w:spacing w:val="1"/>
          <w:sz w:val="20"/>
          <w:szCs w:val="20"/>
        </w:rPr>
        <w:t>.</w:t>
      </w:r>
      <w:r>
        <w:rPr>
          <w:rFonts w:ascii="Arial" w:hAnsi="Arial" w:cs="Arial"/>
          <w:spacing w:val="1"/>
          <w:sz w:val="20"/>
          <w:szCs w:val="20"/>
        </w:rPr>
        <w:t>2</w:t>
      </w:r>
      <w:r w:rsidRPr="00206B2A">
        <w:rPr>
          <w:rFonts w:ascii="Arial" w:hAnsi="Arial" w:cs="Arial"/>
          <w:spacing w:val="1"/>
          <w:sz w:val="20"/>
          <w:szCs w:val="20"/>
        </w:rPr>
        <w:t xml:space="preserve">. Изложить в новой редакции: </w:t>
      </w:r>
      <w:r>
        <w:rPr>
          <w:rFonts w:ascii="Arial" w:hAnsi="Arial" w:cs="Arial"/>
          <w:spacing w:val="1"/>
          <w:sz w:val="20"/>
          <w:szCs w:val="20"/>
        </w:rPr>
        <w:t>«</w:t>
      </w:r>
      <w:r w:rsidRPr="00206B2A">
        <w:rPr>
          <w:rFonts w:ascii="Arial" w:hAnsi="Arial" w:cs="Arial"/>
          <w:spacing w:val="1"/>
          <w:sz w:val="20"/>
          <w:szCs w:val="20"/>
        </w:rPr>
        <w:t xml:space="preserve">С целью оценки возможного воздействия электромагнитного излучения на здоровье населения и в соответствии с </w:t>
      </w:r>
      <w:r>
        <w:rPr>
          <w:rFonts w:ascii="Arial" w:hAnsi="Arial" w:cs="Arial"/>
          <w:spacing w:val="1"/>
          <w:sz w:val="20"/>
          <w:szCs w:val="20"/>
        </w:rPr>
        <w:t xml:space="preserve">рекомендацией </w:t>
      </w:r>
      <w:r w:rsidRPr="00206B2A">
        <w:rPr>
          <w:rFonts w:ascii="Arial" w:hAnsi="Arial" w:cs="Arial"/>
          <w:spacing w:val="1"/>
          <w:sz w:val="20"/>
          <w:szCs w:val="20"/>
        </w:rPr>
        <w:t>[</w:t>
      </w:r>
      <w:r>
        <w:rPr>
          <w:rFonts w:ascii="Arial" w:hAnsi="Arial" w:cs="Arial"/>
          <w:spacing w:val="1"/>
          <w:sz w:val="20"/>
          <w:szCs w:val="20"/>
        </w:rPr>
        <w:t>18</w:t>
      </w:r>
      <w:r w:rsidRPr="00206B2A">
        <w:rPr>
          <w:rFonts w:ascii="Arial" w:hAnsi="Arial" w:cs="Arial"/>
          <w:spacing w:val="1"/>
          <w:sz w:val="20"/>
          <w:szCs w:val="20"/>
        </w:rPr>
        <w:t>]</w:t>
      </w:r>
      <w:r w:rsidRPr="00206B2A">
        <w:rPr>
          <w:rFonts w:ascii="Arial" w:hAnsi="Arial" w:cs="Arial"/>
          <w:sz w:val="20"/>
          <w:szCs w:val="20"/>
        </w:rPr>
        <w:t xml:space="preserve"> </w:t>
      </w:r>
      <w:r w:rsidRPr="00206B2A">
        <w:rPr>
          <w:rFonts w:ascii="Arial" w:hAnsi="Arial" w:cs="Arial"/>
          <w:spacing w:val="1"/>
          <w:sz w:val="20"/>
          <w:szCs w:val="20"/>
        </w:rPr>
        <w:t>проектная документация радиотехнического объекта должна содержать результаты расчета границ СЗЗ и ЗОЗ.</w:t>
      </w:r>
      <w:r>
        <w:rPr>
          <w:rFonts w:ascii="Arial" w:hAnsi="Arial" w:cs="Arial"/>
          <w:spacing w:val="1"/>
          <w:sz w:val="20"/>
          <w:szCs w:val="20"/>
        </w:rPr>
        <w:t>».</w:t>
      </w:r>
    </w:p>
    <w:p w:rsidR="006317DA" w:rsidRPr="0075242C" w:rsidRDefault="006317DA" w:rsidP="00611A7F">
      <w:pPr>
        <w:shd w:val="clear" w:color="auto" w:fill="FFFFFF"/>
        <w:ind w:firstLine="426"/>
        <w:jc w:val="both"/>
        <w:rPr>
          <w:rFonts w:ascii="Arial" w:hAnsi="Arial" w:cs="Arial"/>
          <w:sz w:val="20"/>
          <w:szCs w:val="20"/>
        </w:rPr>
      </w:pPr>
    </w:p>
    <w:p w:rsidR="00FA0ABF" w:rsidRPr="0075242C" w:rsidRDefault="00253F90" w:rsidP="00611A7F">
      <w:pPr>
        <w:ind w:firstLine="426"/>
        <w:jc w:val="both"/>
        <w:rPr>
          <w:rFonts w:ascii="Arial" w:hAnsi="Arial" w:cs="Arial"/>
          <w:sz w:val="20"/>
          <w:szCs w:val="20"/>
        </w:rPr>
      </w:pPr>
      <w:r w:rsidRPr="0075242C">
        <w:rPr>
          <w:rFonts w:ascii="Arial" w:hAnsi="Arial" w:cs="Arial"/>
          <w:sz w:val="20"/>
          <w:szCs w:val="20"/>
        </w:rPr>
        <w:t xml:space="preserve">Раздел 10. </w:t>
      </w:r>
      <w:r w:rsidR="00FA0ABF" w:rsidRPr="0075242C">
        <w:rPr>
          <w:rFonts w:ascii="Arial" w:hAnsi="Arial" w:cs="Arial"/>
          <w:sz w:val="20"/>
          <w:szCs w:val="20"/>
        </w:rPr>
        <w:t>Изложить в новой редакции:</w:t>
      </w:r>
    </w:p>
    <w:p w:rsidR="00FA0ABF" w:rsidRPr="0075242C" w:rsidRDefault="00FA0ABF" w:rsidP="00611A7F">
      <w:pPr>
        <w:ind w:firstLine="426"/>
        <w:jc w:val="both"/>
        <w:rPr>
          <w:rFonts w:ascii="Arial" w:hAnsi="Arial" w:cs="Arial"/>
          <w:sz w:val="20"/>
          <w:szCs w:val="20"/>
        </w:rPr>
      </w:pPr>
      <w:r w:rsidRPr="0075242C">
        <w:rPr>
          <w:rFonts w:ascii="Arial" w:hAnsi="Arial" w:cs="Arial"/>
          <w:sz w:val="20"/>
          <w:szCs w:val="20"/>
        </w:rPr>
        <w:t>«10 Размещение оборудования субъектов хозяйствования, не входящих в систему Министерства связи и информатизации Республики Беларусь</w:t>
      </w:r>
      <w:r w:rsidR="0075242C">
        <w:rPr>
          <w:rFonts w:ascii="Arial" w:hAnsi="Arial" w:cs="Arial"/>
          <w:sz w:val="20"/>
          <w:szCs w:val="20"/>
        </w:rPr>
        <w:t>.</w:t>
      </w:r>
    </w:p>
    <w:p w:rsidR="00D456F4" w:rsidRDefault="00253F90" w:rsidP="00611A7F">
      <w:pPr>
        <w:ind w:firstLine="426"/>
        <w:jc w:val="both"/>
        <w:rPr>
          <w:rFonts w:ascii="Arial" w:hAnsi="Arial" w:cs="Arial"/>
          <w:sz w:val="20"/>
          <w:szCs w:val="20"/>
        </w:rPr>
      </w:pPr>
      <w:r>
        <w:rPr>
          <w:rFonts w:ascii="Arial" w:hAnsi="Arial" w:cs="Arial"/>
          <w:sz w:val="20"/>
          <w:szCs w:val="20"/>
        </w:rPr>
        <w:t>10</w:t>
      </w:r>
      <w:r w:rsidRPr="00253F90">
        <w:rPr>
          <w:rFonts w:ascii="Arial" w:hAnsi="Arial" w:cs="Arial"/>
          <w:sz w:val="20"/>
          <w:szCs w:val="20"/>
        </w:rPr>
        <w:t>.1</w:t>
      </w:r>
      <w:proofErr w:type="gramStart"/>
      <w:r w:rsidR="00FA0ABF">
        <w:rPr>
          <w:rFonts w:ascii="Arial" w:hAnsi="Arial" w:cs="Arial"/>
          <w:sz w:val="20"/>
          <w:szCs w:val="20"/>
        </w:rPr>
        <w:t xml:space="preserve"> </w:t>
      </w:r>
      <w:r w:rsidRPr="00253F90">
        <w:rPr>
          <w:rFonts w:ascii="Arial" w:hAnsi="Arial" w:cs="Arial"/>
          <w:sz w:val="20"/>
          <w:szCs w:val="20"/>
        </w:rPr>
        <w:t>П</w:t>
      </w:r>
      <w:proofErr w:type="gramEnd"/>
      <w:r w:rsidRPr="00253F90">
        <w:rPr>
          <w:rFonts w:ascii="Arial" w:hAnsi="Arial" w:cs="Arial"/>
          <w:sz w:val="20"/>
          <w:szCs w:val="20"/>
        </w:rPr>
        <w:t xml:space="preserve">ри проектировании размещения оборудования ЦКП и БС субъектов хозяйствования, </w:t>
      </w:r>
      <w:r>
        <w:rPr>
          <w:rFonts w:ascii="Arial" w:hAnsi="Arial" w:cs="Arial"/>
          <w:sz w:val="20"/>
          <w:szCs w:val="20"/>
        </w:rPr>
        <w:t>не входящих в систему</w:t>
      </w:r>
      <w:r w:rsidRPr="00253F90">
        <w:rPr>
          <w:rFonts w:ascii="Arial" w:hAnsi="Arial" w:cs="Arial"/>
          <w:sz w:val="20"/>
          <w:szCs w:val="20"/>
        </w:rPr>
        <w:t xml:space="preserve"> Министерств</w:t>
      </w:r>
      <w:r>
        <w:rPr>
          <w:rFonts w:ascii="Arial" w:hAnsi="Arial" w:cs="Arial"/>
          <w:sz w:val="20"/>
          <w:szCs w:val="20"/>
        </w:rPr>
        <w:t>а</w:t>
      </w:r>
      <w:r w:rsidRPr="00253F90">
        <w:rPr>
          <w:rFonts w:ascii="Arial" w:hAnsi="Arial" w:cs="Arial"/>
          <w:sz w:val="20"/>
          <w:szCs w:val="20"/>
        </w:rPr>
        <w:t xml:space="preserve"> связи и информатизации Республики Беларусь, в помещениях сооружений электросвязи </w:t>
      </w:r>
      <w:r>
        <w:rPr>
          <w:rFonts w:ascii="Arial" w:hAnsi="Arial" w:cs="Arial"/>
          <w:sz w:val="20"/>
          <w:szCs w:val="20"/>
        </w:rPr>
        <w:t>рекомендуется</w:t>
      </w:r>
      <w:r w:rsidRPr="00253F90">
        <w:rPr>
          <w:rFonts w:ascii="Arial" w:hAnsi="Arial" w:cs="Arial"/>
          <w:sz w:val="20"/>
          <w:szCs w:val="20"/>
        </w:rPr>
        <w:t xml:space="preserve"> руководствоваться [</w:t>
      </w:r>
      <w:r>
        <w:rPr>
          <w:rFonts w:ascii="Arial" w:hAnsi="Arial" w:cs="Arial"/>
          <w:sz w:val="20"/>
          <w:szCs w:val="20"/>
        </w:rPr>
        <w:t>23</w:t>
      </w:r>
      <w:r w:rsidRPr="00253F90">
        <w:rPr>
          <w:rFonts w:ascii="Arial" w:hAnsi="Arial" w:cs="Arial"/>
          <w:sz w:val="20"/>
          <w:szCs w:val="20"/>
        </w:rPr>
        <w:t>].</w:t>
      </w:r>
      <w:r>
        <w:rPr>
          <w:rFonts w:ascii="Arial" w:hAnsi="Arial" w:cs="Arial"/>
          <w:sz w:val="20"/>
          <w:szCs w:val="20"/>
        </w:rPr>
        <w:t>».</w:t>
      </w:r>
    </w:p>
    <w:p w:rsidR="00D456F4" w:rsidRDefault="00D456F4" w:rsidP="00611A7F">
      <w:pPr>
        <w:ind w:firstLine="426"/>
        <w:jc w:val="both"/>
        <w:rPr>
          <w:rFonts w:ascii="Arial" w:hAnsi="Arial" w:cs="Arial"/>
          <w:sz w:val="20"/>
          <w:szCs w:val="20"/>
        </w:rPr>
      </w:pPr>
    </w:p>
    <w:p w:rsidR="00D456F4" w:rsidRPr="00D456F4" w:rsidRDefault="00D456F4" w:rsidP="00611A7F">
      <w:pPr>
        <w:ind w:firstLine="426"/>
        <w:jc w:val="both"/>
        <w:rPr>
          <w:rFonts w:ascii="Arial" w:hAnsi="Arial" w:cs="Arial"/>
          <w:sz w:val="20"/>
          <w:szCs w:val="20"/>
        </w:rPr>
      </w:pPr>
      <w:r w:rsidRPr="00D456F4">
        <w:rPr>
          <w:rFonts w:ascii="Arial" w:hAnsi="Arial" w:cs="Arial"/>
          <w:sz w:val="20"/>
          <w:szCs w:val="20"/>
        </w:rPr>
        <w:t>Структурный элемент «Библиография» изложить в новой редакции:</w:t>
      </w:r>
    </w:p>
    <w:p w:rsidR="0077116E" w:rsidRDefault="00D456F4" w:rsidP="009D6532">
      <w:pPr>
        <w:ind w:firstLine="851"/>
        <w:jc w:val="center"/>
        <w:rPr>
          <w:rFonts w:ascii="Arial" w:hAnsi="Arial" w:cs="Arial"/>
          <w:sz w:val="20"/>
          <w:szCs w:val="20"/>
        </w:rPr>
      </w:pPr>
      <w:r w:rsidRPr="00D456F4">
        <w:rPr>
          <w:rFonts w:ascii="Arial" w:hAnsi="Arial" w:cs="Arial"/>
          <w:sz w:val="20"/>
          <w:szCs w:val="20"/>
        </w:rPr>
        <w:t>«Библиография</w:t>
      </w:r>
      <w:r w:rsidR="009D6532">
        <w:rPr>
          <w:rFonts w:ascii="Arial" w:hAnsi="Arial" w:cs="Arial"/>
          <w:sz w:val="20"/>
          <w:szCs w:val="20"/>
        </w:rPr>
        <w:t xml:space="preserve"> </w:t>
      </w:r>
    </w:p>
    <w:p w:rsidR="0077116E" w:rsidRDefault="0077116E" w:rsidP="002C27F0">
      <w:pPr>
        <w:ind w:firstLine="851"/>
        <w:jc w:val="both"/>
        <w:rPr>
          <w:rFonts w:ascii="Arial" w:hAnsi="Arial" w:cs="Arial"/>
          <w:sz w:val="20"/>
          <w:szCs w:val="20"/>
        </w:rPr>
      </w:pPr>
    </w:p>
    <w:p w:rsidR="0077116E" w:rsidRPr="00EA0E4A" w:rsidRDefault="00D456F4" w:rsidP="009839D1">
      <w:pPr>
        <w:ind w:left="709" w:hanging="283"/>
        <w:jc w:val="both"/>
        <w:rPr>
          <w:rFonts w:ascii="Arial" w:hAnsi="Arial" w:cs="Arial"/>
          <w:sz w:val="20"/>
          <w:szCs w:val="20"/>
        </w:rPr>
      </w:pPr>
      <w:r w:rsidRPr="00EA0E4A">
        <w:rPr>
          <w:rFonts w:ascii="Arial" w:hAnsi="Arial" w:cs="Arial"/>
          <w:sz w:val="20"/>
          <w:szCs w:val="20"/>
        </w:rPr>
        <w:t xml:space="preserve">[1] </w:t>
      </w:r>
      <w:r w:rsidRPr="00EA0E4A">
        <w:rPr>
          <w:rFonts w:ascii="Arial" w:hAnsi="Arial" w:cs="Arial"/>
          <w:sz w:val="20"/>
          <w:szCs w:val="20"/>
        </w:rPr>
        <w:tab/>
        <w:t>Специфические санитарно-эпидемиологические требования к установлению санитарно-защитных зон объектов, являющихся объектами воздействия на здоровье человека и окружающую среду.</w:t>
      </w:r>
    </w:p>
    <w:p w:rsidR="00D456F4" w:rsidRDefault="00D456F4" w:rsidP="009839D1">
      <w:pPr>
        <w:ind w:left="709" w:hanging="1"/>
        <w:jc w:val="both"/>
        <w:rPr>
          <w:rFonts w:ascii="Arial" w:hAnsi="Arial" w:cs="Arial"/>
          <w:sz w:val="18"/>
          <w:szCs w:val="18"/>
        </w:rPr>
      </w:pPr>
      <w:r w:rsidRPr="00EA0E4A">
        <w:rPr>
          <w:rFonts w:ascii="Arial" w:hAnsi="Arial" w:cs="Arial"/>
          <w:sz w:val="18"/>
          <w:szCs w:val="18"/>
        </w:rPr>
        <w:lastRenderedPageBreak/>
        <w:t xml:space="preserve">Утверждены постановлением Совета Министров </w:t>
      </w:r>
      <w:r w:rsidR="00566158" w:rsidRPr="00EA0E4A">
        <w:rPr>
          <w:rFonts w:ascii="Arial" w:hAnsi="Arial" w:cs="Arial"/>
          <w:sz w:val="18"/>
          <w:szCs w:val="18"/>
        </w:rPr>
        <w:t>Р</w:t>
      </w:r>
      <w:r w:rsidRPr="00EA0E4A">
        <w:rPr>
          <w:rFonts w:ascii="Arial" w:hAnsi="Arial" w:cs="Arial"/>
          <w:sz w:val="18"/>
          <w:szCs w:val="18"/>
        </w:rPr>
        <w:t>еспублики Беларусь от 11.12.2019 № 847</w:t>
      </w:r>
    </w:p>
    <w:p w:rsidR="00EA0E4A" w:rsidRPr="00EA0E4A" w:rsidRDefault="00EA0E4A" w:rsidP="009839D1">
      <w:pPr>
        <w:ind w:left="709" w:hanging="283"/>
        <w:jc w:val="both"/>
        <w:rPr>
          <w:rFonts w:ascii="Arial" w:hAnsi="Arial" w:cs="Arial"/>
          <w:sz w:val="18"/>
          <w:szCs w:val="18"/>
        </w:rPr>
      </w:pPr>
    </w:p>
    <w:p w:rsidR="00D456F4" w:rsidRPr="00014C88" w:rsidRDefault="00D456F4" w:rsidP="009839D1">
      <w:pPr>
        <w:pStyle w:val="titleu"/>
        <w:spacing w:before="0" w:after="0"/>
        <w:ind w:left="709" w:hanging="283"/>
        <w:jc w:val="both"/>
        <w:rPr>
          <w:rFonts w:ascii="Arial" w:hAnsi="Arial" w:cs="Arial"/>
          <w:b w:val="0"/>
          <w:sz w:val="20"/>
          <w:szCs w:val="20"/>
        </w:rPr>
      </w:pPr>
      <w:r w:rsidRPr="00014C88">
        <w:rPr>
          <w:rFonts w:ascii="Arial" w:hAnsi="Arial" w:cs="Arial"/>
          <w:b w:val="0"/>
          <w:sz w:val="20"/>
          <w:szCs w:val="20"/>
        </w:rPr>
        <w:t xml:space="preserve">[2] </w:t>
      </w:r>
      <w:r w:rsidRPr="00014C88">
        <w:rPr>
          <w:rFonts w:ascii="Arial" w:hAnsi="Arial" w:cs="Arial"/>
          <w:b w:val="0"/>
          <w:sz w:val="20"/>
          <w:szCs w:val="20"/>
        </w:rPr>
        <w:tab/>
        <w:t>Положение о порядке выдачи юридическим лицам и индивидуальным предпринимателям разрешений при использовании радиочастотного спектра</w:t>
      </w:r>
    </w:p>
    <w:p w:rsidR="00D456F4" w:rsidRPr="00014C88" w:rsidRDefault="00D456F4" w:rsidP="009839D1">
      <w:pPr>
        <w:pStyle w:val="capu1"/>
        <w:spacing w:after="0"/>
        <w:ind w:left="709" w:hanging="1"/>
        <w:jc w:val="both"/>
        <w:rPr>
          <w:rFonts w:ascii="Arial" w:hAnsi="Arial" w:cs="Arial"/>
          <w:sz w:val="18"/>
          <w:szCs w:val="18"/>
        </w:rPr>
      </w:pPr>
      <w:r w:rsidRPr="00014C88">
        <w:rPr>
          <w:rFonts w:ascii="Arial" w:hAnsi="Arial" w:cs="Arial"/>
          <w:sz w:val="18"/>
          <w:szCs w:val="18"/>
        </w:rPr>
        <w:t>У</w:t>
      </w:r>
      <w:r w:rsidR="00137AC4" w:rsidRPr="00014C88">
        <w:rPr>
          <w:rFonts w:ascii="Arial" w:hAnsi="Arial" w:cs="Arial"/>
          <w:sz w:val="18"/>
          <w:szCs w:val="18"/>
        </w:rPr>
        <w:t>тверждено п</w:t>
      </w:r>
      <w:r w:rsidRPr="00014C88">
        <w:rPr>
          <w:rFonts w:ascii="Arial" w:hAnsi="Arial" w:cs="Arial"/>
          <w:sz w:val="18"/>
          <w:szCs w:val="18"/>
        </w:rPr>
        <w:t>остановление</w:t>
      </w:r>
      <w:r w:rsidR="00137AC4" w:rsidRPr="00014C88">
        <w:rPr>
          <w:rFonts w:ascii="Arial" w:hAnsi="Arial" w:cs="Arial"/>
          <w:sz w:val="18"/>
          <w:szCs w:val="18"/>
        </w:rPr>
        <w:t>м</w:t>
      </w:r>
      <w:r w:rsidRPr="00014C88">
        <w:rPr>
          <w:rFonts w:ascii="Arial" w:hAnsi="Arial" w:cs="Arial"/>
          <w:sz w:val="18"/>
          <w:szCs w:val="18"/>
        </w:rPr>
        <w:t xml:space="preserve"> Совета Министров</w:t>
      </w:r>
      <w:r w:rsidR="00137AC4" w:rsidRPr="00014C88">
        <w:rPr>
          <w:rFonts w:ascii="Arial" w:hAnsi="Arial" w:cs="Arial"/>
          <w:sz w:val="18"/>
          <w:szCs w:val="18"/>
        </w:rPr>
        <w:t xml:space="preserve"> </w:t>
      </w:r>
      <w:r w:rsidRPr="00014C88">
        <w:rPr>
          <w:rFonts w:ascii="Arial" w:hAnsi="Arial" w:cs="Arial"/>
          <w:sz w:val="18"/>
          <w:szCs w:val="18"/>
        </w:rPr>
        <w:t>Республики Беларусь</w:t>
      </w:r>
      <w:r w:rsidR="00137AC4" w:rsidRPr="00014C88">
        <w:rPr>
          <w:rFonts w:ascii="Arial" w:hAnsi="Arial" w:cs="Arial"/>
          <w:sz w:val="18"/>
          <w:szCs w:val="18"/>
        </w:rPr>
        <w:t xml:space="preserve"> от </w:t>
      </w:r>
      <w:r w:rsidRPr="00014C88">
        <w:rPr>
          <w:rFonts w:ascii="Arial" w:hAnsi="Arial" w:cs="Arial"/>
          <w:sz w:val="18"/>
          <w:szCs w:val="18"/>
        </w:rPr>
        <w:t>24.09.2008 № 1401</w:t>
      </w:r>
    </w:p>
    <w:p w:rsidR="00EA0E4A" w:rsidRPr="00014C88" w:rsidRDefault="00EA0E4A" w:rsidP="009839D1">
      <w:pPr>
        <w:pStyle w:val="capu1"/>
        <w:spacing w:after="0"/>
        <w:ind w:left="709" w:hanging="283"/>
        <w:jc w:val="both"/>
        <w:rPr>
          <w:rFonts w:ascii="Arial" w:hAnsi="Arial" w:cs="Arial"/>
          <w:sz w:val="18"/>
          <w:szCs w:val="18"/>
        </w:rPr>
      </w:pPr>
    </w:p>
    <w:p w:rsidR="00EA0E4A" w:rsidRPr="00014C88" w:rsidRDefault="00EA0E4A" w:rsidP="009839D1">
      <w:pPr>
        <w:pStyle w:val="titleu"/>
        <w:spacing w:before="0" w:after="0"/>
        <w:ind w:left="709" w:hanging="283"/>
        <w:jc w:val="both"/>
        <w:rPr>
          <w:rFonts w:ascii="Arial" w:hAnsi="Arial" w:cs="Arial"/>
          <w:b w:val="0"/>
          <w:sz w:val="20"/>
          <w:szCs w:val="20"/>
        </w:rPr>
      </w:pPr>
      <w:r w:rsidRPr="00014C88">
        <w:rPr>
          <w:rFonts w:ascii="Arial" w:hAnsi="Arial" w:cs="Arial"/>
          <w:b w:val="0"/>
          <w:sz w:val="20"/>
          <w:szCs w:val="20"/>
        </w:rPr>
        <w:t>[3]</w:t>
      </w:r>
      <w:r w:rsidRPr="00014C88">
        <w:rPr>
          <w:rFonts w:ascii="Arial" w:hAnsi="Arial" w:cs="Arial"/>
          <w:b w:val="0"/>
          <w:sz w:val="20"/>
          <w:szCs w:val="20"/>
        </w:rPr>
        <w:tab/>
        <w:t>Положение о порядке и условиях присоединения сетей электросвязи к сети электросвязи общего пользования, включая единую республиканскую сеть передачи данных, их взаимодействия и порядке пропуска трафика на сетях электросвязи</w:t>
      </w:r>
    </w:p>
    <w:p w:rsidR="00D456F4" w:rsidRDefault="00EA0E4A" w:rsidP="009839D1">
      <w:pPr>
        <w:ind w:left="709" w:hanging="1"/>
        <w:jc w:val="both"/>
        <w:rPr>
          <w:rFonts w:ascii="Arial" w:hAnsi="Arial" w:cs="Arial"/>
          <w:sz w:val="18"/>
          <w:szCs w:val="18"/>
        </w:rPr>
      </w:pPr>
      <w:r w:rsidRPr="00014C88">
        <w:rPr>
          <w:rFonts w:ascii="Arial" w:hAnsi="Arial" w:cs="Arial"/>
          <w:sz w:val="18"/>
          <w:szCs w:val="18"/>
        </w:rPr>
        <w:t>Утверждено постановлением Оперативно-аналитического центра при Президенте Республики Беларусь и Министерства связи и информатизации Республики Беларусь от 25.04.2014 № 3/6</w:t>
      </w:r>
    </w:p>
    <w:p w:rsidR="00D346D5" w:rsidRDefault="00D346D5" w:rsidP="009839D1">
      <w:pPr>
        <w:ind w:left="709" w:hanging="283"/>
        <w:jc w:val="both"/>
        <w:rPr>
          <w:rFonts w:ascii="Arial" w:hAnsi="Arial" w:cs="Arial"/>
          <w:sz w:val="18"/>
          <w:szCs w:val="18"/>
        </w:rPr>
      </w:pPr>
    </w:p>
    <w:p w:rsidR="00893FB0" w:rsidRPr="00893FB0" w:rsidRDefault="00893FB0" w:rsidP="009839D1">
      <w:pPr>
        <w:ind w:left="709" w:hanging="283"/>
        <w:jc w:val="both"/>
        <w:rPr>
          <w:rFonts w:ascii="Arial" w:hAnsi="Arial" w:cs="Arial"/>
          <w:sz w:val="20"/>
          <w:szCs w:val="20"/>
        </w:rPr>
      </w:pPr>
      <w:r w:rsidRPr="00893FB0">
        <w:rPr>
          <w:rFonts w:ascii="Arial" w:hAnsi="Arial" w:cs="Arial"/>
          <w:sz w:val="20"/>
          <w:szCs w:val="20"/>
        </w:rPr>
        <w:t>[</w:t>
      </w:r>
      <w:r>
        <w:rPr>
          <w:rFonts w:ascii="Arial" w:hAnsi="Arial" w:cs="Arial"/>
          <w:sz w:val="20"/>
          <w:szCs w:val="20"/>
        </w:rPr>
        <w:t>4</w:t>
      </w:r>
      <w:r w:rsidRPr="00893FB0">
        <w:rPr>
          <w:rFonts w:ascii="Arial" w:hAnsi="Arial" w:cs="Arial"/>
          <w:sz w:val="20"/>
          <w:szCs w:val="20"/>
        </w:rPr>
        <w:t>]</w:t>
      </w:r>
      <w:r w:rsidRPr="00893FB0">
        <w:rPr>
          <w:rFonts w:ascii="Arial" w:hAnsi="Arial" w:cs="Arial"/>
          <w:sz w:val="20"/>
          <w:szCs w:val="20"/>
        </w:rPr>
        <w:tab/>
        <w:t xml:space="preserve">Перечень операторов электросвязи, имеющих право на пропуск межсетевого трафика </w:t>
      </w:r>
    </w:p>
    <w:p w:rsidR="00893FB0" w:rsidRPr="00893FB0" w:rsidRDefault="00893FB0" w:rsidP="009839D1">
      <w:pPr>
        <w:ind w:left="709" w:hanging="283"/>
        <w:jc w:val="both"/>
        <w:rPr>
          <w:rFonts w:ascii="Arial" w:hAnsi="Arial" w:cs="Arial"/>
          <w:sz w:val="18"/>
          <w:szCs w:val="18"/>
        </w:rPr>
      </w:pPr>
      <w:proofErr w:type="gramStart"/>
      <w:r w:rsidRPr="00893FB0">
        <w:rPr>
          <w:rFonts w:ascii="Arial" w:hAnsi="Arial" w:cs="Arial"/>
          <w:sz w:val="18"/>
          <w:szCs w:val="18"/>
        </w:rPr>
        <w:t>Утвержден</w:t>
      </w:r>
      <w:proofErr w:type="gramEnd"/>
      <w:r w:rsidRPr="00893FB0">
        <w:rPr>
          <w:rFonts w:ascii="Arial" w:hAnsi="Arial" w:cs="Arial"/>
          <w:sz w:val="18"/>
          <w:szCs w:val="18"/>
        </w:rPr>
        <w:t xml:space="preserve"> постановлением Оперативно-аналитического центра при Президенте Республики Беларусь и Министерства связи и информатизации Республики Беларусь от 10.02.2014 № 1/2</w:t>
      </w:r>
    </w:p>
    <w:p w:rsidR="00893FB0" w:rsidRPr="00893FB0" w:rsidRDefault="00893FB0" w:rsidP="009839D1">
      <w:pPr>
        <w:ind w:left="709" w:hanging="283"/>
        <w:jc w:val="both"/>
        <w:rPr>
          <w:rFonts w:ascii="Arial" w:hAnsi="Arial" w:cs="Arial"/>
          <w:sz w:val="20"/>
          <w:szCs w:val="20"/>
        </w:rPr>
      </w:pPr>
    </w:p>
    <w:p w:rsidR="00893FB0" w:rsidRPr="00893FB0" w:rsidRDefault="00893FB0" w:rsidP="009839D1">
      <w:pPr>
        <w:ind w:left="709" w:hanging="283"/>
        <w:jc w:val="both"/>
        <w:rPr>
          <w:rFonts w:ascii="Arial" w:hAnsi="Arial" w:cs="Arial"/>
          <w:sz w:val="20"/>
          <w:szCs w:val="20"/>
        </w:rPr>
      </w:pPr>
      <w:r w:rsidRPr="00893FB0">
        <w:rPr>
          <w:rFonts w:ascii="Arial" w:hAnsi="Arial" w:cs="Arial"/>
          <w:sz w:val="20"/>
          <w:szCs w:val="20"/>
        </w:rPr>
        <w:t>[</w:t>
      </w:r>
      <w:r>
        <w:rPr>
          <w:rFonts w:ascii="Arial" w:hAnsi="Arial" w:cs="Arial"/>
          <w:sz w:val="20"/>
          <w:szCs w:val="20"/>
        </w:rPr>
        <w:t>5</w:t>
      </w:r>
      <w:r w:rsidRPr="00893FB0">
        <w:rPr>
          <w:rFonts w:ascii="Arial" w:hAnsi="Arial" w:cs="Arial"/>
          <w:sz w:val="20"/>
          <w:szCs w:val="20"/>
        </w:rPr>
        <w:t>]</w:t>
      </w:r>
      <w:r w:rsidRPr="00893FB0">
        <w:rPr>
          <w:rFonts w:ascii="Arial" w:hAnsi="Arial" w:cs="Arial"/>
          <w:sz w:val="20"/>
          <w:szCs w:val="20"/>
        </w:rPr>
        <w:tab/>
        <w:t>Положение о порядке выделения, использования и изъятия ресурса нумерации</w:t>
      </w:r>
    </w:p>
    <w:p w:rsidR="00893FB0" w:rsidRDefault="00893FB0" w:rsidP="009839D1">
      <w:pPr>
        <w:ind w:left="709" w:hanging="1"/>
        <w:jc w:val="both"/>
        <w:rPr>
          <w:rFonts w:ascii="Arial" w:hAnsi="Arial" w:cs="Arial"/>
          <w:sz w:val="18"/>
          <w:szCs w:val="18"/>
        </w:rPr>
      </w:pPr>
      <w:r>
        <w:rPr>
          <w:rFonts w:ascii="Arial" w:hAnsi="Arial" w:cs="Arial"/>
          <w:sz w:val="18"/>
          <w:szCs w:val="18"/>
        </w:rPr>
        <w:t>У</w:t>
      </w:r>
      <w:r w:rsidRPr="00893FB0">
        <w:rPr>
          <w:rFonts w:ascii="Arial" w:hAnsi="Arial" w:cs="Arial"/>
          <w:sz w:val="18"/>
          <w:szCs w:val="18"/>
        </w:rPr>
        <w:t xml:space="preserve">тверждено постановлением Совета Министров Республики Беларусь от </w:t>
      </w:r>
      <w:r>
        <w:rPr>
          <w:rFonts w:ascii="Arial" w:hAnsi="Arial" w:cs="Arial"/>
          <w:sz w:val="18"/>
          <w:szCs w:val="18"/>
        </w:rPr>
        <w:t>0</w:t>
      </w:r>
      <w:r w:rsidRPr="00893FB0">
        <w:rPr>
          <w:rFonts w:ascii="Arial" w:hAnsi="Arial" w:cs="Arial"/>
          <w:sz w:val="18"/>
          <w:szCs w:val="18"/>
        </w:rPr>
        <w:t>9</w:t>
      </w:r>
      <w:r>
        <w:rPr>
          <w:rFonts w:ascii="Arial" w:hAnsi="Arial" w:cs="Arial"/>
          <w:sz w:val="18"/>
          <w:szCs w:val="18"/>
        </w:rPr>
        <w:t>.12.</w:t>
      </w:r>
      <w:r w:rsidRPr="00893FB0">
        <w:rPr>
          <w:rFonts w:ascii="Arial" w:hAnsi="Arial" w:cs="Arial"/>
          <w:sz w:val="18"/>
          <w:szCs w:val="18"/>
        </w:rPr>
        <w:t>2014 № 1153</w:t>
      </w:r>
    </w:p>
    <w:p w:rsidR="00893FB0" w:rsidRPr="00893FB0" w:rsidRDefault="00893FB0" w:rsidP="009839D1">
      <w:pPr>
        <w:ind w:left="709" w:hanging="283"/>
        <w:jc w:val="both"/>
        <w:rPr>
          <w:rFonts w:ascii="Arial" w:hAnsi="Arial" w:cs="Arial"/>
          <w:sz w:val="18"/>
          <w:szCs w:val="18"/>
        </w:rPr>
      </w:pPr>
    </w:p>
    <w:p w:rsidR="00893FB0" w:rsidRPr="00893FB0" w:rsidRDefault="00893FB0" w:rsidP="009839D1">
      <w:pPr>
        <w:ind w:left="709" w:hanging="283"/>
        <w:jc w:val="both"/>
        <w:rPr>
          <w:rFonts w:ascii="Arial" w:hAnsi="Arial" w:cs="Arial"/>
          <w:sz w:val="20"/>
          <w:szCs w:val="20"/>
        </w:rPr>
      </w:pPr>
      <w:r w:rsidRPr="00893FB0">
        <w:rPr>
          <w:rFonts w:ascii="Arial" w:hAnsi="Arial" w:cs="Arial"/>
          <w:sz w:val="20"/>
          <w:szCs w:val="20"/>
        </w:rPr>
        <w:t>[</w:t>
      </w:r>
      <w:r>
        <w:rPr>
          <w:rFonts w:ascii="Arial" w:hAnsi="Arial" w:cs="Arial"/>
          <w:sz w:val="20"/>
          <w:szCs w:val="20"/>
        </w:rPr>
        <w:t>6</w:t>
      </w:r>
      <w:r w:rsidRPr="00893FB0">
        <w:rPr>
          <w:rFonts w:ascii="Arial" w:hAnsi="Arial" w:cs="Arial"/>
          <w:sz w:val="20"/>
          <w:szCs w:val="20"/>
        </w:rPr>
        <w:t>]</w:t>
      </w:r>
      <w:r w:rsidRPr="00893FB0">
        <w:rPr>
          <w:rFonts w:ascii="Arial" w:hAnsi="Arial" w:cs="Arial"/>
          <w:sz w:val="20"/>
          <w:szCs w:val="20"/>
        </w:rPr>
        <w:tab/>
        <w:t>Правила присоединения сетей тактовой сетевой синхронизации оператора электросвязи к базовой сети тактовой сетевой синхронизации</w:t>
      </w:r>
    </w:p>
    <w:p w:rsidR="00893FB0" w:rsidRDefault="00893FB0" w:rsidP="009839D1">
      <w:pPr>
        <w:ind w:left="709" w:hanging="1"/>
        <w:jc w:val="both"/>
        <w:rPr>
          <w:rFonts w:ascii="Arial" w:hAnsi="Arial" w:cs="Arial"/>
          <w:sz w:val="18"/>
          <w:szCs w:val="18"/>
        </w:rPr>
      </w:pPr>
      <w:r w:rsidRPr="00893FB0">
        <w:rPr>
          <w:rFonts w:ascii="Arial" w:hAnsi="Arial" w:cs="Arial"/>
          <w:sz w:val="18"/>
          <w:szCs w:val="18"/>
        </w:rPr>
        <w:t>Утверждены постановлением Министерства связи и информатизации Республики Беларусь от 19.02.2007 № 5</w:t>
      </w:r>
    </w:p>
    <w:p w:rsidR="00893FB0" w:rsidRPr="00893FB0" w:rsidRDefault="00893FB0" w:rsidP="009839D1">
      <w:pPr>
        <w:ind w:left="709" w:hanging="283"/>
        <w:jc w:val="both"/>
        <w:rPr>
          <w:rFonts w:ascii="Arial" w:hAnsi="Arial" w:cs="Arial"/>
          <w:sz w:val="18"/>
          <w:szCs w:val="18"/>
        </w:rPr>
      </w:pPr>
    </w:p>
    <w:p w:rsidR="00893FB0" w:rsidRPr="00893FB0" w:rsidRDefault="00893FB0" w:rsidP="009839D1">
      <w:pPr>
        <w:ind w:left="709" w:hanging="283"/>
        <w:jc w:val="both"/>
        <w:rPr>
          <w:rFonts w:ascii="Arial" w:hAnsi="Arial" w:cs="Arial"/>
          <w:sz w:val="20"/>
          <w:szCs w:val="20"/>
        </w:rPr>
      </w:pPr>
      <w:r w:rsidRPr="00893FB0">
        <w:rPr>
          <w:rFonts w:ascii="Arial" w:hAnsi="Arial" w:cs="Arial"/>
          <w:sz w:val="20"/>
          <w:szCs w:val="20"/>
        </w:rPr>
        <w:t>[</w:t>
      </w:r>
      <w:r>
        <w:rPr>
          <w:rFonts w:ascii="Arial" w:hAnsi="Arial" w:cs="Arial"/>
          <w:sz w:val="20"/>
          <w:szCs w:val="20"/>
        </w:rPr>
        <w:t>7</w:t>
      </w:r>
      <w:r w:rsidRPr="00893FB0">
        <w:rPr>
          <w:rFonts w:ascii="Arial" w:hAnsi="Arial" w:cs="Arial"/>
          <w:sz w:val="20"/>
          <w:szCs w:val="20"/>
        </w:rPr>
        <w:t>]</w:t>
      </w:r>
      <w:r w:rsidRPr="00893FB0">
        <w:rPr>
          <w:rFonts w:ascii="Arial" w:hAnsi="Arial" w:cs="Arial"/>
          <w:sz w:val="20"/>
          <w:szCs w:val="20"/>
        </w:rPr>
        <w:tab/>
        <w:t xml:space="preserve">Синхронизация и </w:t>
      </w:r>
      <w:proofErr w:type="spellStart"/>
      <w:r w:rsidRPr="00893FB0">
        <w:rPr>
          <w:rFonts w:ascii="Arial" w:hAnsi="Arial" w:cs="Arial"/>
          <w:sz w:val="20"/>
          <w:szCs w:val="20"/>
        </w:rPr>
        <w:t>хронирование</w:t>
      </w:r>
      <w:proofErr w:type="spellEnd"/>
      <w:r w:rsidRPr="00893FB0">
        <w:rPr>
          <w:rFonts w:ascii="Arial" w:hAnsi="Arial" w:cs="Arial"/>
          <w:sz w:val="20"/>
          <w:szCs w:val="20"/>
        </w:rPr>
        <w:t xml:space="preserve"> сетей телекоммуникаций. Особенности </w:t>
      </w:r>
      <w:proofErr w:type="spellStart"/>
      <w:r w:rsidRPr="00893FB0">
        <w:rPr>
          <w:rFonts w:ascii="Arial" w:hAnsi="Arial" w:cs="Arial"/>
          <w:sz w:val="20"/>
          <w:szCs w:val="20"/>
        </w:rPr>
        <w:t>хронирования</w:t>
      </w:r>
      <w:proofErr w:type="spellEnd"/>
      <w:r w:rsidRPr="00893FB0">
        <w:rPr>
          <w:rFonts w:ascii="Arial" w:hAnsi="Arial" w:cs="Arial"/>
          <w:sz w:val="20"/>
          <w:szCs w:val="20"/>
        </w:rPr>
        <w:t xml:space="preserve"> сетей PDH и SDH</w:t>
      </w:r>
    </w:p>
    <w:p w:rsidR="00893FB0" w:rsidRDefault="00893FB0" w:rsidP="009839D1">
      <w:pPr>
        <w:ind w:left="709" w:hanging="1"/>
        <w:jc w:val="both"/>
        <w:rPr>
          <w:rFonts w:ascii="Arial" w:hAnsi="Arial" w:cs="Arial"/>
          <w:sz w:val="18"/>
          <w:szCs w:val="18"/>
        </w:rPr>
      </w:pPr>
      <w:r w:rsidRPr="00893FB0">
        <w:rPr>
          <w:rFonts w:ascii="Arial" w:hAnsi="Arial" w:cs="Arial"/>
          <w:sz w:val="18"/>
          <w:szCs w:val="18"/>
        </w:rPr>
        <w:t>Утверждено Министерством связи Республики Беларусь, 1998 г.</w:t>
      </w:r>
    </w:p>
    <w:p w:rsidR="00893FB0" w:rsidRDefault="00893FB0" w:rsidP="009839D1">
      <w:pPr>
        <w:ind w:left="709" w:hanging="283"/>
        <w:jc w:val="both"/>
        <w:rPr>
          <w:rFonts w:ascii="Arial" w:hAnsi="Arial" w:cs="Arial"/>
          <w:sz w:val="18"/>
          <w:szCs w:val="18"/>
        </w:rPr>
      </w:pPr>
    </w:p>
    <w:p w:rsidR="00893FB0" w:rsidRPr="00893FB0" w:rsidRDefault="00893FB0" w:rsidP="009839D1">
      <w:pPr>
        <w:ind w:left="709" w:hanging="283"/>
        <w:jc w:val="both"/>
        <w:rPr>
          <w:rFonts w:ascii="Arial" w:hAnsi="Arial" w:cs="Arial"/>
          <w:sz w:val="20"/>
          <w:szCs w:val="20"/>
        </w:rPr>
      </w:pPr>
      <w:r w:rsidRPr="00893FB0">
        <w:rPr>
          <w:rFonts w:ascii="Arial" w:hAnsi="Arial" w:cs="Arial"/>
          <w:sz w:val="20"/>
          <w:szCs w:val="20"/>
        </w:rPr>
        <w:t>[</w:t>
      </w:r>
      <w:r>
        <w:rPr>
          <w:rFonts w:ascii="Arial" w:hAnsi="Arial" w:cs="Arial"/>
          <w:sz w:val="20"/>
          <w:szCs w:val="20"/>
        </w:rPr>
        <w:t>8</w:t>
      </w:r>
      <w:r w:rsidRPr="00893FB0">
        <w:rPr>
          <w:rFonts w:ascii="Arial" w:hAnsi="Arial" w:cs="Arial"/>
          <w:sz w:val="20"/>
          <w:szCs w:val="20"/>
        </w:rPr>
        <w:t>]</w:t>
      </w:r>
      <w:r w:rsidRPr="00893FB0">
        <w:rPr>
          <w:rFonts w:ascii="Arial" w:hAnsi="Arial" w:cs="Arial"/>
          <w:sz w:val="20"/>
          <w:szCs w:val="20"/>
        </w:rPr>
        <w:tab/>
        <w:t xml:space="preserve">Синхронизация и </w:t>
      </w:r>
      <w:proofErr w:type="spellStart"/>
      <w:r w:rsidRPr="00893FB0">
        <w:rPr>
          <w:rFonts w:ascii="Arial" w:hAnsi="Arial" w:cs="Arial"/>
          <w:sz w:val="20"/>
          <w:szCs w:val="20"/>
        </w:rPr>
        <w:t>хронирование</w:t>
      </w:r>
      <w:proofErr w:type="spellEnd"/>
      <w:r w:rsidRPr="00893FB0">
        <w:rPr>
          <w:rFonts w:ascii="Arial" w:hAnsi="Arial" w:cs="Arial"/>
          <w:sz w:val="20"/>
          <w:szCs w:val="20"/>
        </w:rPr>
        <w:t xml:space="preserve"> сетей телекоммуникаций. Системы тактовой сетевой синхронизации</w:t>
      </w:r>
    </w:p>
    <w:p w:rsidR="00893FB0" w:rsidRPr="00893FB0" w:rsidRDefault="00893FB0" w:rsidP="009839D1">
      <w:pPr>
        <w:ind w:left="709" w:hanging="1"/>
        <w:jc w:val="both"/>
        <w:rPr>
          <w:rFonts w:ascii="Arial" w:hAnsi="Arial" w:cs="Arial"/>
          <w:sz w:val="18"/>
          <w:szCs w:val="18"/>
        </w:rPr>
      </w:pPr>
      <w:r w:rsidRPr="00893FB0">
        <w:rPr>
          <w:rFonts w:ascii="Arial" w:hAnsi="Arial" w:cs="Arial"/>
          <w:sz w:val="18"/>
          <w:szCs w:val="18"/>
        </w:rPr>
        <w:t>Утверждено Министерством связи Республики Беларусь, 1999 г.</w:t>
      </w:r>
    </w:p>
    <w:p w:rsidR="00893FB0" w:rsidRPr="00893FB0" w:rsidRDefault="00893FB0" w:rsidP="009839D1">
      <w:pPr>
        <w:ind w:left="709" w:hanging="283"/>
        <w:jc w:val="both"/>
        <w:rPr>
          <w:rFonts w:ascii="Arial" w:hAnsi="Arial" w:cs="Arial"/>
          <w:sz w:val="20"/>
          <w:szCs w:val="20"/>
        </w:rPr>
      </w:pPr>
    </w:p>
    <w:p w:rsidR="00893FB0" w:rsidRDefault="00893FB0" w:rsidP="009839D1">
      <w:pPr>
        <w:ind w:left="709" w:hanging="283"/>
        <w:jc w:val="both"/>
        <w:rPr>
          <w:rFonts w:ascii="Arial" w:hAnsi="Arial" w:cs="Arial"/>
          <w:sz w:val="20"/>
          <w:szCs w:val="20"/>
        </w:rPr>
      </w:pPr>
      <w:r w:rsidRPr="00893FB0">
        <w:rPr>
          <w:rFonts w:ascii="Arial" w:hAnsi="Arial" w:cs="Arial"/>
          <w:sz w:val="20"/>
          <w:szCs w:val="20"/>
        </w:rPr>
        <w:t>[</w:t>
      </w:r>
      <w:r>
        <w:rPr>
          <w:rFonts w:ascii="Arial" w:hAnsi="Arial" w:cs="Arial"/>
          <w:sz w:val="20"/>
          <w:szCs w:val="20"/>
        </w:rPr>
        <w:t>9</w:t>
      </w:r>
      <w:r w:rsidRPr="00893FB0">
        <w:rPr>
          <w:rFonts w:ascii="Arial" w:hAnsi="Arial" w:cs="Arial"/>
          <w:sz w:val="20"/>
          <w:szCs w:val="20"/>
        </w:rPr>
        <w:t>]</w:t>
      </w:r>
      <w:r w:rsidRPr="00893FB0">
        <w:rPr>
          <w:rFonts w:ascii="Arial" w:hAnsi="Arial" w:cs="Arial"/>
          <w:sz w:val="20"/>
          <w:szCs w:val="20"/>
        </w:rPr>
        <w:tab/>
      </w:r>
      <w:r w:rsidRPr="00893FB0">
        <w:rPr>
          <w:rFonts w:ascii="Arial" w:hAnsi="Arial" w:cs="Arial"/>
          <w:sz w:val="20"/>
          <w:szCs w:val="20"/>
          <w:lang w:val="en-US"/>
        </w:rPr>
        <w:t>Recommendation</w:t>
      </w:r>
      <w:r w:rsidRPr="00893FB0">
        <w:rPr>
          <w:rFonts w:ascii="Arial" w:hAnsi="Arial" w:cs="Arial"/>
          <w:sz w:val="20"/>
          <w:szCs w:val="20"/>
        </w:rPr>
        <w:t xml:space="preserve"> </w:t>
      </w:r>
      <w:r w:rsidRPr="00893FB0">
        <w:rPr>
          <w:rFonts w:ascii="Arial" w:hAnsi="Arial" w:cs="Arial"/>
          <w:sz w:val="20"/>
          <w:szCs w:val="20"/>
          <w:lang w:val="en-US"/>
        </w:rPr>
        <w:t>ITU</w:t>
      </w:r>
      <w:r w:rsidRPr="00893FB0">
        <w:rPr>
          <w:rFonts w:ascii="Arial" w:hAnsi="Arial" w:cs="Arial"/>
          <w:sz w:val="20"/>
          <w:szCs w:val="20"/>
        </w:rPr>
        <w:t>-</w:t>
      </w:r>
      <w:r w:rsidRPr="00893FB0">
        <w:rPr>
          <w:rFonts w:ascii="Arial" w:hAnsi="Arial" w:cs="Arial"/>
          <w:sz w:val="20"/>
          <w:szCs w:val="20"/>
          <w:lang w:val="en-US"/>
        </w:rPr>
        <w:t>T</w:t>
      </w:r>
      <w:r>
        <w:rPr>
          <w:rFonts w:ascii="Arial" w:hAnsi="Arial" w:cs="Arial"/>
          <w:sz w:val="20"/>
          <w:szCs w:val="20"/>
        </w:rPr>
        <w:t xml:space="preserve"> </w:t>
      </w:r>
      <w:r w:rsidRPr="00893FB0">
        <w:rPr>
          <w:rFonts w:ascii="Arial" w:hAnsi="Arial" w:cs="Arial"/>
          <w:sz w:val="20"/>
          <w:szCs w:val="20"/>
          <w:lang w:val="en-US"/>
        </w:rPr>
        <w:t>G</w:t>
      </w:r>
      <w:r w:rsidRPr="00893FB0">
        <w:rPr>
          <w:rFonts w:ascii="Arial" w:hAnsi="Arial" w:cs="Arial"/>
          <w:sz w:val="20"/>
          <w:szCs w:val="20"/>
        </w:rPr>
        <w:t>.703 (11/2001)</w:t>
      </w:r>
      <w:r>
        <w:rPr>
          <w:rFonts w:ascii="Arial" w:hAnsi="Arial" w:cs="Arial"/>
          <w:sz w:val="20"/>
          <w:szCs w:val="20"/>
        </w:rPr>
        <w:t xml:space="preserve"> </w:t>
      </w:r>
      <w:r w:rsidRPr="00893FB0">
        <w:rPr>
          <w:rFonts w:ascii="Arial" w:hAnsi="Arial" w:cs="Arial"/>
          <w:sz w:val="20"/>
          <w:szCs w:val="20"/>
          <w:lang w:val="en-US"/>
        </w:rPr>
        <w:t>Physical</w:t>
      </w:r>
      <w:r w:rsidRPr="00893FB0">
        <w:rPr>
          <w:rFonts w:ascii="Arial" w:hAnsi="Arial" w:cs="Arial"/>
          <w:sz w:val="20"/>
          <w:szCs w:val="20"/>
        </w:rPr>
        <w:t>/</w:t>
      </w:r>
      <w:r w:rsidRPr="00893FB0">
        <w:rPr>
          <w:rFonts w:ascii="Arial" w:hAnsi="Arial" w:cs="Arial"/>
          <w:sz w:val="20"/>
          <w:szCs w:val="20"/>
          <w:lang w:val="en-US"/>
        </w:rPr>
        <w:t>electrical</w:t>
      </w:r>
      <w:r w:rsidRPr="00893FB0">
        <w:rPr>
          <w:rFonts w:ascii="Arial" w:hAnsi="Arial" w:cs="Arial"/>
          <w:sz w:val="20"/>
          <w:szCs w:val="20"/>
        </w:rPr>
        <w:t xml:space="preserve"> </w:t>
      </w:r>
      <w:r w:rsidRPr="00893FB0">
        <w:rPr>
          <w:rFonts w:ascii="Arial" w:hAnsi="Arial" w:cs="Arial"/>
          <w:sz w:val="20"/>
          <w:szCs w:val="20"/>
          <w:lang w:val="en-US"/>
        </w:rPr>
        <w:t>characteristics</w:t>
      </w:r>
      <w:r w:rsidRPr="00893FB0">
        <w:rPr>
          <w:rFonts w:ascii="Arial" w:hAnsi="Arial" w:cs="Arial"/>
          <w:sz w:val="20"/>
          <w:szCs w:val="20"/>
        </w:rPr>
        <w:t xml:space="preserve"> </w:t>
      </w:r>
      <w:r w:rsidRPr="00893FB0">
        <w:rPr>
          <w:rFonts w:ascii="Arial" w:hAnsi="Arial" w:cs="Arial"/>
          <w:sz w:val="20"/>
          <w:szCs w:val="20"/>
          <w:lang w:val="en-US"/>
        </w:rPr>
        <w:t>of</w:t>
      </w:r>
      <w:r w:rsidRPr="00893FB0">
        <w:rPr>
          <w:rFonts w:ascii="Arial" w:hAnsi="Arial" w:cs="Arial"/>
          <w:sz w:val="20"/>
          <w:szCs w:val="20"/>
        </w:rPr>
        <w:t xml:space="preserve"> </w:t>
      </w:r>
      <w:r w:rsidRPr="00893FB0">
        <w:rPr>
          <w:rFonts w:ascii="Arial" w:hAnsi="Arial" w:cs="Arial"/>
          <w:sz w:val="20"/>
          <w:szCs w:val="20"/>
          <w:lang w:val="en-US"/>
        </w:rPr>
        <w:t>hierarchical</w:t>
      </w:r>
      <w:r w:rsidRPr="00893FB0">
        <w:rPr>
          <w:rFonts w:ascii="Arial" w:hAnsi="Arial" w:cs="Arial"/>
          <w:sz w:val="20"/>
          <w:szCs w:val="20"/>
        </w:rPr>
        <w:t xml:space="preserve"> </w:t>
      </w:r>
      <w:r w:rsidRPr="00893FB0">
        <w:rPr>
          <w:rFonts w:ascii="Arial" w:hAnsi="Arial" w:cs="Arial"/>
          <w:sz w:val="20"/>
          <w:szCs w:val="20"/>
          <w:lang w:val="en-US"/>
        </w:rPr>
        <w:t>digital</w:t>
      </w:r>
      <w:r w:rsidRPr="00893FB0">
        <w:rPr>
          <w:rFonts w:ascii="Arial" w:hAnsi="Arial" w:cs="Arial"/>
          <w:sz w:val="20"/>
          <w:szCs w:val="20"/>
        </w:rPr>
        <w:t xml:space="preserve"> </w:t>
      </w:r>
      <w:r w:rsidRPr="00893FB0">
        <w:rPr>
          <w:rFonts w:ascii="Arial" w:hAnsi="Arial" w:cs="Arial"/>
          <w:sz w:val="20"/>
          <w:szCs w:val="20"/>
          <w:lang w:val="en-US"/>
        </w:rPr>
        <w:t>interfaces</w:t>
      </w:r>
      <w:r>
        <w:rPr>
          <w:rFonts w:ascii="Arial" w:hAnsi="Arial" w:cs="Arial"/>
          <w:sz w:val="20"/>
          <w:szCs w:val="20"/>
        </w:rPr>
        <w:t xml:space="preserve"> (Физические/</w:t>
      </w:r>
      <w:r w:rsidRPr="00893FB0">
        <w:rPr>
          <w:rFonts w:ascii="Arial" w:hAnsi="Arial" w:cs="Arial"/>
          <w:sz w:val="20"/>
          <w:szCs w:val="20"/>
        </w:rPr>
        <w:t>электрические характеристики иерархических цифровых интерфейсов)</w:t>
      </w:r>
    </w:p>
    <w:p w:rsidR="00893FB0" w:rsidRDefault="00893FB0" w:rsidP="009839D1">
      <w:pPr>
        <w:ind w:left="709" w:hanging="283"/>
        <w:jc w:val="both"/>
        <w:rPr>
          <w:rFonts w:ascii="Arial" w:hAnsi="Arial" w:cs="Arial"/>
          <w:sz w:val="20"/>
          <w:szCs w:val="20"/>
        </w:rPr>
      </w:pPr>
    </w:p>
    <w:p w:rsidR="00893FB0" w:rsidRPr="00893FB0" w:rsidRDefault="00893FB0" w:rsidP="009839D1">
      <w:pPr>
        <w:tabs>
          <w:tab w:val="left" w:pos="993"/>
        </w:tabs>
        <w:ind w:left="709" w:hanging="283"/>
        <w:jc w:val="both"/>
        <w:rPr>
          <w:rFonts w:ascii="Arial" w:hAnsi="Arial" w:cs="Arial"/>
          <w:sz w:val="20"/>
          <w:szCs w:val="20"/>
          <w:lang w:val="en-US"/>
        </w:rPr>
      </w:pPr>
      <w:r w:rsidRPr="00893FB0">
        <w:rPr>
          <w:rFonts w:ascii="Arial" w:hAnsi="Arial" w:cs="Arial"/>
          <w:sz w:val="20"/>
          <w:szCs w:val="20"/>
          <w:lang w:val="en-US"/>
        </w:rPr>
        <w:t>[10]</w:t>
      </w:r>
      <w:r w:rsidRPr="00893FB0">
        <w:rPr>
          <w:rFonts w:ascii="Arial" w:hAnsi="Arial" w:cs="Arial"/>
          <w:sz w:val="20"/>
          <w:szCs w:val="20"/>
          <w:lang w:val="en-US"/>
        </w:rPr>
        <w:tab/>
        <w:t xml:space="preserve">Recommendation ITU-T </w:t>
      </w:r>
      <w:r w:rsidRPr="00893FB0">
        <w:rPr>
          <w:rFonts w:ascii="Arial" w:hAnsi="Arial" w:cs="Arial"/>
          <w:sz w:val="20"/>
          <w:szCs w:val="20"/>
        </w:rPr>
        <w:t>Е</w:t>
      </w:r>
      <w:r w:rsidRPr="00893FB0">
        <w:rPr>
          <w:rFonts w:ascii="Arial" w:hAnsi="Arial" w:cs="Arial"/>
          <w:sz w:val="20"/>
          <w:szCs w:val="20"/>
          <w:lang w:val="en-US"/>
        </w:rPr>
        <w:t>.500 (11/1998) Traffic intensity measurement principles (</w:t>
      </w:r>
      <w:r w:rsidRPr="00893FB0">
        <w:rPr>
          <w:rFonts w:ascii="Arial" w:hAnsi="Arial" w:cs="Arial"/>
          <w:sz w:val="20"/>
          <w:szCs w:val="20"/>
        </w:rPr>
        <w:t>Принципы</w:t>
      </w:r>
      <w:r w:rsidRPr="00893FB0">
        <w:rPr>
          <w:rFonts w:ascii="Arial" w:hAnsi="Arial" w:cs="Arial"/>
          <w:sz w:val="20"/>
          <w:szCs w:val="20"/>
          <w:lang w:val="en-US"/>
        </w:rPr>
        <w:t xml:space="preserve"> </w:t>
      </w:r>
      <w:r w:rsidRPr="00893FB0">
        <w:rPr>
          <w:rFonts w:ascii="Arial" w:hAnsi="Arial" w:cs="Arial"/>
          <w:sz w:val="20"/>
          <w:szCs w:val="20"/>
        </w:rPr>
        <w:t>измерения</w:t>
      </w:r>
      <w:r w:rsidRPr="00893FB0">
        <w:rPr>
          <w:rFonts w:ascii="Arial" w:hAnsi="Arial" w:cs="Arial"/>
          <w:sz w:val="20"/>
          <w:szCs w:val="20"/>
          <w:lang w:val="en-US"/>
        </w:rPr>
        <w:t xml:space="preserve"> </w:t>
      </w:r>
      <w:r w:rsidRPr="00893FB0">
        <w:rPr>
          <w:rFonts w:ascii="Arial" w:hAnsi="Arial" w:cs="Arial"/>
          <w:sz w:val="20"/>
          <w:szCs w:val="20"/>
        </w:rPr>
        <w:t>интенсивности</w:t>
      </w:r>
      <w:r w:rsidRPr="00893FB0">
        <w:rPr>
          <w:rFonts w:ascii="Arial" w:hAnsi="Arial" w:cs="Arial"/>
          <w:sz w:val="20"/>
          <w:szCs w:val="20"/>
          <w:lang w:val="en-US"/>
        </w:rPr>
        <w:t xml:space="preserve"> </w:t>
      </w:r>
      <w:r w:rsidRPr="00893FB0">
        <w:rPr>
          <w:rFonts w:ascii="Arial" w:hAnsi="Arial" w:cs="Arial"/>
          <w:sz w:val="20"/>
          <w:szCs w:val="20"/>
        </w:rPr>
        <w:t>нагрузки</w:t>
      </w:r>
      <w:r w:rsidRPr="00893FB0">
        <w:rPr>
          <w:rFonts w:ascii="Arial" w:hAnsi="Arial" w:cs="Arial"/>
          <w:sz w:val="20"/>
          <w:szCs w:val="20"/>
          <w:lang w:val="en-US"/>
        </w:rPr>
        <w:t>)</w:t>
      </w:r>
    </w:p>
    <w:p w:rsidR="00893FB0" w:rsidRPr="0070097B" w:rsidRDefault="00893FB0" w:rsidP="009839D1">
      <w:pPr>
        <w:tabs>
          <w:tab w:val="left" w:pos="993"/>
        </w:tabs>
        <w:ind w:left="709" w:hanging="283"/>
        <w:jc w:val="both"/>
        <w:rPr>
          <w:rFonts w:ascii="Arial" w:hAnsi="Arial" w:cs="Arial"/>
          <w:sz w:val="20"/>
          <w:szCs w:val="20"/>
          <w:lang w:val="en-US"/>
        </w:rPr>
      </w:pPr>
    </w:p>
    <w:p w:rsidR="00893FB0" w:rsidRPr="00893FB0" w:rsidRDefault="00893FB0" w:rsidP="009839D1">
      <w:pPr>
        <w:tabs>
          <w:tab w:val="left" w:pos="993"/>
        </w:tabs>
        <w:ind w:left="709" w:hanging="283"/>
        <w:jc w:val="both"/>
        <w:rPr>
          <w:rFonts w:ascii="Arial" w:hAnsi="Arial" w:cs="Arial"/>
          <w:sz w:val="20"/>
          <w:szCs w:val="20"/>
        </w:rPr>
      </w:pPr>
      <w:r w:rsidRPr="00893FB0">
        <w:rPr>
          <w:rFonts w:ascii="Arial" w:hAnsi="Arial" w:cs="Arial"/>
          <w:sz w:val="20"/>
          <w:szCs w:val="20"/>
        </w:rPr>
        <w:t>[1</w:t>
      </w:r>
      <w:r>
        <w:rPr>
          <w:rFonts w:ascii="Arial" w:hAnsi="Arial" w:cs="Arial"/>
          <w:sz w:val="20"/>
          <w:szCs w:val="20"/>
        </w:rPr>
        <w:t>1</w:t>
      </w:r>
      <w:r w:rsidRPr="00893FB0">
        <w:rPr>
          <w:rFonts w:ascii="Arial" w:hAnsi="Arial" w:cs="Arial"/>
          <w:sz w:val="20"/>
          <w:szCs w:val="20"/>
        </w:rPr>
        <w:t>]</w:t>
      </w:r>
      <w:r w:rsidRPr="00893FB0">
        <w:rPr>
          <w:rFonts w:ascii="Arial" w:hAnsi="Arial" w:cs="Arial"/>
          <w:sz w:val="20"/>
          <w:szCs w:val="20"/>
        </w:rPr>
        <w:tab/>
        <w:t xml:space="preserve">Санитарные нормы и правила «Требования при работе с </w:t>
      </w:r>
      <w:proofErr w:type="spellStart"/>
      <w:r w:rsidRPr="00893FB0">
        <w:rPr>
          <w:rFonts w:ascii="Arial" w:hAnsi="Arial" w:cs="Arial"/>
          <w:sz w:val="20"/>
          <w:szCs w:val="20"/>
        </w:rPr>
        <w:t>видеодисплейными</w:t>
      </w:r>
      <w:proofErr w:type="spellEnd"/>
      <w:r w:rsidRPr="00893FB0">
        <w:rPr>
          <w:rFonts w:ascii="Arial" w:hAnsi="Arial" w:cs="Arial"/>
          <w:sz w:val="20"/>
          <w:szCs w:val="20"/>
        </w:rPr>
        <w:t xml:space="preserve"> терминалами и электронно-вычислительными машинами» </w:t>
      </w:r>
    </w:p>
    <w:p w:rsidR="00893FB0" w:rsidRPr="00893FB0" w:rsidRDefault="009839D1" w:rsidP="009839D1">
      <w:pPr>
        <w:tabs>
          <w:tab w:val="left" w:pos="993"/>
        </w:tabs>
        <w:ind w:left="709" w:hanging="283"/>
        <w:jc w:val="both"/>
        <w:rPr>
          <w:rFonts w:ascii="Arial" w:hAnsi="Arial" w:cs="Arial"/>
          <w:sz w:val="18"/>
          <w:szCs w:val="18"/>
        </w:rPr>
      </w:pPr>
      <w:r>
        <w:rPr>
          <w:rFonts w:ascii="Arial" w:hAnsi="Arial" w:cs="Arial"/>
          <w:sz w:val="18"/>
          <w:szCs w:val="18"/>
        </w:rPr>
        <w:tab/>
      </w:r>
      <w:r w:rsidR="00893FB0" w:rsidRPr="00893FB0">
        <w:rPr>
          <w:rFonts w:ascii="Arial" w:hAnsi="Arial" w:cs="Arial"/>
          <w:sz w:val="18"/>
          <w:szCs w:val="18"/>
        </w:rPr>
        <w:t>Утверждены постановлением Министерства здравоохранения Республики Беларусь от 28</w:t>
      </w:r>
      <w:r w:rsidR="00893FB0">
        <w:rPr>
          <w:rFonts w:ascii="Arial" w:hAnsi="Arial" w:cs="Arial"/>
          <w:sz w:val="18"/>
          <w:szCs w:val="18"/>
        </w:rPr>
        <w:t>.06.</w:t>
      </w:r>
      <w:r w:rsidR="00893FB0" w:rsidRPr="00893FB0">
        <w:rPr>
          <w:rFonts w:ascii="Arial" w:hAnsi="Arial" w:cs="Arial"/>
          <w:sz w:val="18"/>
          <w:szCs w:val="18"/>
        </w:rPr>
        <w:t xml:space="preserve">2013 </w:t>
      </w:r>
      <w:r>
        <w:rPr>
          <w:rFonts w:ascii="Arial" w:hAnsi="Arial" w:cs="Arial"/>
          <w:sz w:val="18"/>
          <w:szCs w:val="18"/>
        </w:rPr>
        <w:br/>
      </w:r>
      <w:r w:rsidR="00893FB0" w:rsidRPr="00893FB0">
        <w:rPr>
          <w:rFonts w:ascii="Arial" w:hAnsi="Arial" w:cs="Arial"/>
          <w:sz w:val="18"/>
          <w:szCs w:val="18"/>
        </w:rPr>
        <w:t>№ 59</w:t>
      </w:r>
    </w:p>
    <w:p w:rsidR="00893FB0" w:rsidRDefault="00893FB0" w:rsidP="009839D1">
      <w:pPr>
        <w:tabs>
          <w:tab w:val="left" w:pos="993"/>
        </w:tabs>
        <w:ind w:left="709" w:hanging="283"/>
        <w:jc w:val="both"/>
        <w:rPr>
          <w:rFonts w:ascii="Arial" w:hAnsi="Arial" w:cs="Arial"/>
          <w:sz w:val="20"/>
          <w:szCs w:val="20"/>
        </w:rPr>
      </w:pPr>
    </w:p>
    <w:p w:rsidR="00893FB0" w:rsidRPr="00D346D5" w:rsidRDefault="00893FB0" w:rsidP="009839D1">
      <w:pPr>
        <w:pStyle w:val="3"/>
        <w:tabs>
          <w:tab w:val="left" w:pos="708"/>
          <w:tab w:val="left" w:pos="993"/>
        </w:tabs>
        <w:spacing w:before="0"/>
        <w:ind w:left="709" w:hanging="283"/>
        <w:jc w:val="both"/>
        <w:rPr>
          <w:rFonts w:ascii="Arial" w:hAnsi="Arial" w:cs="Arial"/>
          <w:b w:val="0"/>
          <w:color w:val="auto"/>
          <w:spacing w:val="-2"/>
          <w:sz w:val="20"/>
          <w:szCs w:val="20"/>
        </w:rPr>
      </w:pPr>
      <w:r w:rsidRPr="00D346D5">
        <w:rPr>
          <w:rFonts w:ascii="Arial" w:hAnsi="Arial" w:cs="Arial"/>
          <w:b w:val="0"/>
          <w:color w:val="auto"/>
          <w:sz w:val="20"/>
          <w:szCs w:val="20"/>
        </w:rPr>
        <w:t>[1</w:t>
      </w:r>
      <w:r>
        <w:rPr>
          <w:rFonts w:ascii="Arial" w:hAnsi="Arial" w:cs="Arial"/>
          <w:b w:val="0"/>
          <w:color w:val="auto"/>
          <w:sz w:val="20"/>
          <w:szCs w:val="20"/>
        </w:rPr>
        <w:t>2</w:t>
      </w:r>
      <w:r w:rsidRPr="00D346D5">
        <w:rPr>
          <w:rFonts w:ascii="Arial" w:hAnsi="Arial" w:cs="Arial"/>
          <w:b w:val="0"/>
          <w:color w:val="auto"/>
          <w:sz w:val="20"/>
          <w:szCs w:val="20"/>
        </w:rPr>
        <w:t>]</w:t>
      </w:r>
      <w:r w:rsidRPr="00D346D5">
        <w:rPr>
          <w:rFonts w:ascii="Arial" w:hAnsi="Arial" w:cs="Arial"/>
          <w:b w:val="0"/>
          <w:color w:val="auto"/>
          <w:sz w:val="20"/>
          <w:szCs w:val="20"/>
        </w:rPr>
        <w:tab/>
        <w:t>Гигиенический норматив «</w:t>
      </w:r>
      <w:r w:rsidRPr="00D346D5">
        <w:rPr>
          <w:rFonts w:ascii="Arial" w:hAnsi="Arial" w:cs="Arial"/>
          <w:b w:val="0"/>
          <w:color w:val="auto"/>
          <w:spacing w:val="-2"/>
          <w:sz w:val="20"/>
          <w:szCs w:val="20"/>
        </w:rPr>
        <w:t xml:space="preserve">Предельно допустимые уровни нормируемых параметров при работе с </w:t>
      </w:r>
      <w:proofErr w:type="spellStart"/>
      <w:r w:rsidRPr="00D346D5">
        <w:rPr>
          <w:rFonts w:ascii="Arial" w:hAnsi="Arial" w:cs="Arial"/>
          <w:b w:val="0"/>
          <w:color w:val="auto"/>
          <w:spacing w:val="-2"/>
          <w:sz w:val="20"/>
          <w:szCs w:val="20"/>
        </w:rPr>
        <w:t>видеодисплейными</w:t>
      </w:r>
      <w:proofErr w:type="spellEnd"/>
      <w:r w:rsidRPr="00D346D5">
        <w:rPr>
          <w:rFonts w:ascii="Arial" w:hAnsi="Arial" w:cs="Arial"/>
          <w:b w:val="0"/>
          <w:color w:val="auto"/>
          <w:spacing w:val="-2"/>
          <w:sz w:val="20"/>
          <w:szCs w:val="20"/>
        </w:rPr>
        <w:t xml:space="preserve"> терминалами и электронно-вычислительными машинами»</w:t>
      </w:r>
    </w:p>
    <w:p w:rsidR="00893FB0" w:rsidRPr="00D346D5" w:rsidRDefault="009839D1" w:rsidP="009839D1">
      <w:pPr>
        <w:tabs>
          <w:tab w:val="left" w:pos="993"/>
        </w:tabs>
        <w:ind w:left="709" w:hanging="283"/>
        <w:jc w:val="both"/>
        <w:rPr>
          <w:rFonts w:ascii="Arial" w:hAnsi="Arial" w:cs="Arial"/>
          <w:sz w:val="18"/>
          <w:szCs w:val="18"/>
        </w:rPr>
      </w:pPr>
      <w:r>
        <w:rPr>
          <w:rFonts w:ascii="Arial" w:hAnsi="Arial" w:cs="Arial"/>
          <w:sz w:val="18"/>
          <w:szCs w:val="18"/>
        </w:rPr>
        <w:tab/>
      </w:r>
      <w:r w:rsidR="00893FB0" w:rsidRPr="00D346D5">
        <w:rPr>
          <w:rFonts w:ascii="Arial" w:hAnsi="Arial" w:cs="Arial"/>
          <w:sz w:val="18"/>
          <w:szCs w:val="18"/>
        </w:rPr>
        <w:t>Утверждены постановлением Министерства здравоохранения Республики Бела</w:t>
      </w:r>
      <w:r w:rsidR="00893FB0">
        <w:rPr>
          <w:rFonts w:ascii="Arial" w:hAnsi="Arial" w:cs="Arial"/>
          <w:sz w:val="18"/>
          <w:szCs w:val="18"/>
        </w:rPr>
        <w:t>русь от 28.06.</w:t>
      </w:r>
      <w:r w:rsidR="00893FB0" w:rsidRPr="00D346D5">
        <w:rPr>
          <w:rFonts w:ascii="Arial" w:hAnsi="Arial" w:cs="Arial"/>
          <w:sz w:val="18"/>
          <w:szCs w:val="18"/>
        </w:rPr>
        <w:t xml:space="preserve">2013 </w:t>
      </w:r>
      <w:r>
        <w:rPr>
          <w:rFonts w:ascii="Arial" w:hAnsi="Arial" w:cs="Arial"/>
          <w:sz w:val="18"/>
          <w:szCs w:val="18"/>
        </w:rPr>
        <w:br/>
      </w:r>
      <w:r w:rsidR="00893FB0" w:rsidRPr="00D346D5">
        <w:rPr>
          <w:rFonts w:ascii="Arial" w:hAnsi="Arial" w:cs="Arial"/>
          <w:sz w:val="18"/>
          <w:szCs w:val="18"/>
        </w:rPr>
        <w:t>№ 59</w:t>
      </w:r>
    </w:p>
    <w:p w:rsidR="00893FB0" w:rsidRDefault="00893FB0" w:rsidP="009839D1">
      <w:pPr>
        <w:pStyle w:val="titleu"/>
        <w:tabs>
          <w:tab w:val="left" w:pos="993"/>
        </w:tabs>
        <w:spacing w:before="0" w:after="0"/>
        <w:ind w:left="709" w:hanging="283"/>
        <w:rPr>
          <w:rFonts w:ascii="Arial" w:hAnsi="Arial" w:cs="Arial"/>
          <w:b w:val="0"/>
          <w:sz w:val="20"/>
          <w:szCs w:val="20"/>
        </w:rPr>
      </w:pPr>
    </w:p>
    <w:p w:rsidR="00893FB0" w:rsidRDefault="00893FB0" w:rsidP="009839D1">
      <w:pPr>
        <w:tabs>
          <w:tab w:val="left" w:pos="993"/>
        </w:tabs>
        <w:ind w:left="709" w:hanging="283"/>
        <w:jc w:val="both"/>
        <w:rPr>
          <w:rFonts w:ascii="Arial" w:hAnsi="Arial" w:cs="Arial"/>
          <w:sz w:val="20"/>
          <w:szCs w:val="20"/>
        </w:rPr>
      </w:pPr>
      <w:r w:rsidRPr="00893FB0">
        <w:rPr>
          <w:rFonts w:ascii="Arial" w:hAnsi="Arial" w:cs="Arial"/>
          <w:sz w:val="20"/>
          <w:szCs w:val="20"/>
        </w:rPr>
        <w:t>[1</w:t>
      </w:r>
      <w:r>
        <w:rPr>
          <w:rFonts w:ascii="Arial" w:hAnsi="Arial" w:cs="Arial"/>
          <w:sz w:val="20"/>
          <w:szCs w:val="20"/>
        </w:rPr>
        <w:t>3</w:t>
      </w:r>
      <w:r w:rsidRPr="00893FB0">
        <w:rPr>
          <w:rFonts w:ascii="Arial" w:hAnsi="Arial" w:cs="Arial"/>
          <w:sz w:val="20"/>
          <w:szCs w:val="20"/>
        </w:rPr>
        <w:t>]</w:t>
      </w:r>
      <w:r w:rsidRPr="00893FB0">
        <w:rPr>
          <w:rFonts w:ascii="Arial" w:hAnsi="Arial" w:cs="Arial"/>
          <w:sz w:val="20"/>
          <w:szCs w:val="20"/>
        </w:rPr>
        <w:tab/>
      </w:r>
      <w:r>
        <w:rPr>
          <w:rFonts w:ascii="Arial" w:hAnsi="Arial" w:cs="Arial"/>
          <w:sz w:val="20"/>
          <w:szCs w:val="20"/>
        </w:rPr>
        <w:t xml:space="preserve">СН 4.02.03-2019 </w:t>
      </w:r>
      <w:r w:rsidRPr="00893FB0">
        <w:rPr>
          <w:rFonts w:ascii="Arial" w:hAnsi="Arial" w:cs="Arial"/>
          <w:sz w:val="20"/>
          <w:szCs w:val="20"/>
        </w:rPr>
        <w:t>Отопление, вентиляция и кондиционирование воздуха</w:t>
      </w:r>
    </w:p>
    <w:p w:rsidR="00893FB0" w:rsidRDefault="00893FB0" w:rsidP="009839D1">
      <w:pPr>
        <w:tabs>
          <w:tab w:val="left" w:pos="993"/>
        </w:tabs>
        <w:ind w:left="709" w:hanging="283"/>
        <w:jc w:val="both"/>
        <w:rPr>
          <w:rFonts w:ascii="Arial" w:hAnsi="Arial" w:cs="Arial"/>
          <w:sz w:val="20"/>
          <w:szCs w:val="20"/>
        </w:rPr>
      </w:pPr>
    </w:p>
    <w:p w:rsidR="00893FB0" w:rsidRPr="00893FB0" w:rsidRDefault="00893FB0" w:rsidP="009839D1">
      <w:pPr>
        <w:tabs>
          <w:tab w:val="left" w:pos="993"/>
        </w:tabs>
        <w:ind w:left="709" w:hanging="283"/>
        <w:jc w:val="both"/>
        <w:rPr>
          <w:rFonts w:ascii="Arial" w:hAnsi="Arial" w:cs="Arial"/>
          <w:sz w:val="20"/>
          <w:szCs w:val="20"/>
        </w:rPr>
      </w:pPr>
      <w:r w:rsidRPr="00893FB0">
        <w:rPr>
          <w:rFonts w:ascii="Arial" w:hAnsi="Arial" w:cs="Arial"/>
          <w:sz w:val="20"/>
          <w:szCs w:val="20"/>
        </w:rPr>
        <w:t>[1</w:t>
      </w:r>
      <w:r>
        <w:rPr>
          <w:rFonts w:ascii="Arial" w:hAnsi="Arial" w:cs="Arial"/>
          <w:sz w:val="20"/>
          <w:szCs w:val="20"/>
        </w:rPr>
        <w:t>4</w:t>
      </w:r>
      <w:r w:rsidRPr="00893FB0">
        <w:rPr>
          <w:rFonts w:ascii="Arial" w:hAnsi="Arial" w:cs="Arial"/>
          <w:sz w:val="20"/>
          <w:szCs w:val="20"/>
        </w:rPr>
        <w:t>]</w:t>
      </w:r>
      <w:r w:rsidRPr="00893FB0">
        <w:rPr>
          <w:rFonts w:ascii="Arial" w:hAnsi="Arial" w:cs="Arial"/>
          <w:sz w:val="20"/>
          <w:szCs w:val="20"/>
        </w:rPr>
        <w:tab/>
        <w:t>Санитарные нормы и правила «Требования к микроклимату рабочих ме</w:t>
      </w:r>
      <w:proofErr w:type="gramStart"/>
      <w:r w:rsidRPr="00893FB0">
        <w:rPr>
          <w:rFonts w:ascii="Arial" w:hAnsi="Arial" w:cs="Arial"/>
          <w:sz w:val="20"/>
          <w:szCs w:val="20"/>
        </w:rPr>
        <w:t>ст в пр</w:t>
      </w:r>
      <w:proofErr w:type="gramEnd"/>
      <w:r w:rsidRPr="00893FB0">
        <w:rPr>
          <w:rFonts w:ascii="Arial" w:hAnsi="Arial" w:cs="Arial"/>
          <w:sz w:val="20"/>
          <w:szCs w:val="20"/>
        </w:rPr>
        <w:t>оизводственных и офисных помещениях»</w:t>
      </w:r>
    </w:p>
    <w:p w:rsidR="00893FB0" w:rsidRDefault="009839D1" w:rsidP="009839D1">
      <w:pPr>
        <w:tabs>
          <w:tab w:val="left" w:pos="993"/>
        </w:tabs>
        <w:ind w:left="709" w:hanging="283"/>
        <w:jc w:val="both"/>
        <w:rPr>
          <w:rFonts w:ascii="Arial" w:hAnsi="Arial" w:cs="Arial"/>
          <w:sz w:val="18"/>
          <w:szCs w:val="18"/>
        </w:rPr>
      </w:pPr>
      <w:r>
        <w:rPr>
          <w:rFonts w:ascii="Arial" w:hAnsi="Arial" w:cs="Arial"/>
          <w:sz w:val="18"/>
          <w:szCs w:val="18"/>
        </w:rPr>
        <w:tab/>
      </w:r>
      <w:r w:rsidR="00893FB0" w:rsidRPr="00893FB0">
        <w:rPr>
          <w:rFonts w:ascii="Arial" w:hAnsi="Arial" w:cs="Arial"/>
          <w:sz w:val="18"/>
          <w:szCs w:val="18"/>
        </w:rPr>
        <w:t>Утверждены постановлением Министерства здравоохранения Республики Беларусь от 30</w:t>
      </w:r>
      <w:r w:rsidR="00893FB0">
        <w:rPr>
          <w:rFonts w:ascii="Arial" w:hAnsi="Arial" w:cs="Arial"/>
          <w:sz w:val="18"/>
          <w:szCs w:val="18"/>
        </w:rPr>
        <w:t>.04.</w:t>
      </w:r>
      <w:r w:rsidR="00893FB0" w:rsidRPr="00893FB0">
        <w:rPr>
          <w:rFonts w:ascii="Arial" w:hAnsi="Arial" w:cs="Arial"/>
          <w:sz w:val="18"/>
          <w:szCs w:val="18"/>
        </w:rPr>
        <w:t xml:space="preserve">2013 </w:t>
      </w:r>
      <w:r>
        <w:rPr>
          <w:rFonts w:ascii="Arial" w:hAnsi="Arial" w:cs="Arial"/>
          <w:sz w:val="18"/>
          <w:szCs w:val="18"/>
        </w:rPr>
        <w:br/>
      </w:r>
      <w:r w:rsidR="00893FB0" w:rsidRPr="00893FB0">
        <w:rPr>
          <w:rFonts w:ascii="Arial" w:hAnsi="Arial" w:cs="Arial"/>
          <w:sz w:val="18"/>
          <w:szCs w:val="18"/>
        </w:rPr>
        <w:t>№ 33</w:t>
      </w:r>
    </w:p>
    <w:p w:rsidR="00893FB0" w:rsidRDefault="00893FB0" w:rsidP="009839D1">
      <w:pPr>
        <w:tabs>
          <w:tab w:val="left" w:pos="993"/>
        </w:tabs>
        <w:ind w:left="709" w:hanging="283"/>
        <w:jc w:val="both"/>
        <w:rPr>
          <w:rFonts w:ascii="Arial" w:hAnsi="Arial" w:cs="Arial"/>
          <w:sz w:val="18"/>
          <w:szCs w:val="18"/>
        </w:rPr>
      </w:pPr>
    </w:p>
    <w:p w:rsidR="00893FB0" w:rsidRPr="00893FB0" w:rsidRDefault="00893FB0" w:rsidP="009839D1">
      <w:pPr>
        <w:tabs>
          <w:tab w:val="left" w:pos="993"/>
        </w:tabs>
        <w:ind w:left="709" w:hanging="283"/>
        <w:jc w:val="both"/>
        <w:rPr>
          <w:rFonts w:ascii="Arial" w:hAnsi="Arial" w:cs="Arial"/>
          <w:sz w:val="20"/>
          <w:szCs w:val="20"/>
        </w:rPr>
      </w:pPr>
      <w:r>
        <w:rPr>
          <w:rFonts w:ascii="Arial" w:hAnsi="Arial" w:cs="Arial"/>
          <w:sz w:val="20"/>
          <w:szCs w:val="20"/>
        </w:rPr>
        <w:t>[15</w:t>
      </w:r>
      <w:r w:rsidRPr="00893FB0">
        <w:rPr>
          <w:rFonts w:ascii="Arial" w:hAnsi="Arial" w:cs="Arial"/>
          <w:sz w:val="20"/>
          <w:szCs w:val="20"/>
        </w:rPr>
        <w:t>]</w:t>
      </w:r>
      <w:r w:rsidRPr="00893FB0">
        <w:rPr>
          <w:rFonts w:ascii="Arial" w:hAnsi="Arial" w:cs="Arial"/>
          <w:sz w:val="20"/>
          <w:szCs w:val="20"/>
        </w:rPr>
        <w:tab/>
        <w:t>Гигиенический норматив «Показатели микроклимата производственных и офисных помещений»</w:t>
      </w:r>
    </w:p>
    <w:p w:rsidR="00893FB0" w:rsidRDefault="009839D1" w:rsidP="009839D1">
      <w:pPr>
        <w:tabs>
          <w:tab w:val="left" w:pos="993"/>
        </w:tabs>
        <w:ind w:left="709" w:hanging="283"/>
        <w:jc w:val="both"/>
        <w:rPr>
          <w:rFonts w:ascii="Arial" w:hAnsi="Arial" w:cs="Arial"/>
          <w:sz w:val="18"/>
          <w:szCs w:val="18"/>
        </w:rPr>
      </w:pPr>
      <w:r>
        <w:rPr>
          <w:rFonts w:ascii="Arial" w:hAnsi="Arial" w:cs="Arial"/>
          <w:sz w:val="18"/>
          <w:szCs w:val="18"/>
        </w:rPr>
        <w:tab/>
      </w:r>
      <w:proofErr w:type="gramStart"/>
      <w:r w:rsidR="00893FB0" w:rsidRPr="00893FB0">
        <w:rPr>
          <w:rFonts w:ascii="Arial" w:hAnsi="Arial" w:cs="Arial"/>
          <w:sz w:val="18"/>
          <w:szCs w:val="18"/>
        </w:rPr>
        <w:t>Утвержден</w:t>
      </w:r>
      <w:proofErr w:type="gramEnd"/>
      <w:r w:rsidR="00893FB0" w:rsidRPr="00893FB0">
        <w:rPr>
          <w:rFonts w:ascii="Arial" w:hAnsi="Arial" w:cs="Arial"/>
          <w:sz w:val="18"/>
          <w:szCs w:val="18"/>
        </w:rPr>
        <w:t xml:space="preserve"> постановлением Министерства здравоохранения Республики Беларусь от 30.04.2013 </w:t>
      </w:r>
      <w:r>
        <w:rPr>
          <w:rFonts w:ascii="Arial" w:hAnsi="Arial" w:cs="Arial"/>
          <w:sz w:val="18"/>
          <w:szCs w:val="18"/>
        </w:rPr>
        <w:br/>
      </w:r>
      <w:r w:rsidR="00893FB0" w:rsidRPr="00893FB0">
        <w:rPr>
          <w:rFonts w:ascii="Arial" w:hAnsi="Arial" w:cs="Arial"/>
          <w:sz w:val="18"/>
          <w:szCs w:val="18"/>
        </w:rPr>
        <w:t>№ 33</w:t>
      </w:r>
    </w:p>
    <w:p w:rsidR="00893FB0" w:rsidRDefault="00893FB0" w:rsidP="009839D1">
      <w:pPr>
        <w:tabs>
          <w:tab w:val="left" w:pos="993"/>
        </w:tabs>
        <w:ind w:left="709" w:hanging="283"/>
        <w:jc w:val="both"/>
        <w:rPr>
          <w:rFonts w:ascii="Arial" w:hAnsi="Arial" w:cs="Arial"/>
          <w:sz w:val="18"/>
          <w:szCs w:val="18"/>
        </w:rPr>
      </w:pPr>
    </w:p>
    <w:p w:rsidR="00893FB0" w:rsidRDefault="00893FB0" w:rsidP="009839D1">
      <w:pPr>
        <w:tabs>
          <w:tab w:val="left" w:pos="993"/>
        </w:tabs>
        <w:ind w:left="709" w:hanging="283"/>
        <w:jc w:val="both"/>
        <w:rPr>
          <w:rFonts w:ascii="Arial" w:hAnsi="Arial" w:cs="Arial"/>
          <w:sz w:val="20"/>
          <w:szCs w:val="20"/>
        </w:rPr>
      </w:pPr>
      <w:r w:rsidRPr="00893FB0">
        <w:rPr>
          <w:rFonts w:ascii="Arial" w:hAnsi="Arial" w:cs="Arial"/>
          <w:sz w:val="20"/>
          <w:szCs w:val="20"/>
        </w:rPr>
        <w:t>[1</w:t>
      </w:r>
      <w:r>
        <w:rPr>
          <w:rFonts w:ascii="Arial" w:hAnsi="Arial" w:cs="Arial"/>
          <w:sz w:val="20"/>
          <w:szCs w:val="20"/>
        </w:rPr>
        <w:t>6</w:t>
      </w:r>
      <w:r w:rsidRPr="00893FB0">
        <w:rPr>
          <w:rFonts w:ascii="Arial" w:hAnsi="Arial" w:cs="Arial"/>
          <w:sz w:val="20"/>
          <w:szCs w:val="20"/>
        </w:rPr>
        <w:t>]</w:t>
      </w:r>
      <w:r w:rsidRPr="00893FB0">
        <w:rPr>
          <w:rFonts w:ascii="Arial" w:hAnsi="Arial" w:cs="Arial"/>
          <w:sz w:val="20"/>
          <w:szCs w:val="20"/>
        </w:rPr>
        <w:tab/>
        <w:t>Строительные нормы Республики Беларусь</w:t>
      </w:r>
      <w:r w:rsidR="00A771DC">
        <w:rPr>
          <w:rFonts w:ascii="Arial" w:hAnsi="Arial" w:cs="Arial"/>
          <w:sz w:val="20"/>
          <w:szCs w:val="20"/>
        </w:rPr>
        <w:t xml:space="preserve"> </w:t>
      </w:r>
      <w:r w:rsidRPr="00893FB0">
        <w:rPr>
          <w:rFonts w:ascii="Arial" w:hAnsi="Arial" w:cs="Arial"/>
          <w:sz w:val="20"/>
          <w:szCs w:val="20"/>
        </w:rPr>
        <w:t>СНБ 2.02.02-01 Эвакуация людей из зданий и сооружений при пожаре</w:t>
      </w:r>
    </w:p>
    <w:p w:rsidR="00A771DC" w:rsidRDefault="00A771DC" w:rsidP="009839D1">
      <w:pPr>
        <w:tabs>
          <w:tab w:val="left" w:pos="993"/>
        </w:tabs>
        <w:ind w:left="709" w:hanging="283"/>
        <w:jc w:val="both"/>
        <w:rPr>
          <w:rFonts w:ascii="Arial" w:hAnsi="Arial" w:cs="Arial"/>
          <w:sz w:val="20"/>
          <w:szCs w:val="20"/>
        </w:rPr>
      </w:pPr>
    </w:p>
    <w:p w:rsidR="00893FB0" w:rsidRDefault="00893FB0" w:rsidP="009839D1">
      <w:pPr>
        <w:tabs>
          <w:tab w:val="left" w:pos="993"/>
        </w:tabs>
        <w:ind w:left="709" w:hanging="283"/>
        <w:jc w:val="both"/>
        <w:rPr>
          <w:rFonts w:ascii="Arial" w:hAnsi="Arial" w:cs="Arial"/>
          <w:sz w:val="18"/>
          <w:szCs w:val="18"/>
        </w:rPr>
      </w:pPr>
      <w:r w:rsidRPr="00893FB0">
        <w:rPr>
          <w:rFonts w:ascii="Arial" w:hAnsi="Arial" w:cs="Arial"/>
          <w:sz w:val="20"/>
          <w:szCs w:val="20"/>
        </w:rPr>
        <w:lastRenderedPageBreak/>
        <w:t>[1</w:t>
      </w:r>
      <w:r w:rsidR="00A771DC">
        <w:rPr>
          <w:rFonts w:ascii="Arial" w:hAnsi="Arial" w:cs="Arial"/>
          <w:sz w:val="20"/>
          <w:szCs w:val="20"/>
        </w:rPr>
        <w:t>7</w:t>
      </w:r>
      <w:r w:rsidRPr="00893FB0">
        <w:rPr>
          <w:rFonts w:ascii="Arial" w:hAnsi="Arial" w:cs="Arial"/>
          <w:sz w:val="20"/>
          <w:szCs w:val="20"/>
        </w:rPr>
        <w:t>]</w:t>
      </w:r>
      <w:r w:rsidRPr="00893FB0">
        <w:rPr>
          <w:rFonts w:ascii="Arial" w:hAnsi="Arial" w:cs="Arial"/>
          <w:sz w:val="20"/>
          <w:szCs w:val="20"/>
        </w:rPr>
        <w:tab/>
        <w:t xml:space="preserve">Единые нормы и правила по строительству объектов связи, радиовещания и телевидения </w:t>
      </w:r>
      <w:r w:rsidRPr="00A771DC">
        <w:rPr>
          <w:rFonts w:ascii="Arial" w:hAnsi="Arial" w:cs="Arial"/>
          <w:sz w:val="18"/>
          <w:szCs w:val="18"/>
        </w:rPr>
        <w:t>АО ССКТБ-ТОМАСС (РФ), 1994</w:t>
      </w:r>
    </w:p>
    <w:p w:rsidR="00A771DC" w:rsidRDefault="00A771DC" w:rsidP="009839D1">
      <w:pPr>
        <w:tabs>
          <w:tab w:val="left" w:pos="993"/>
        </w:tabs>
        <w:ind w:left="709" w:hanging="283"/>
        <w:jc w:val="both"/>
        <w:rPr>
          <w:rFonts w:ascii="Arial" w:hAnsi="Arial" w:cs="Arial"/>
          <w:sz w:val="20"/>
          <w:szCs w:val="20"/>
        </w:rPr>
      </w:pPr>
    </w:p>
    <w:p w:rsidR="00A771DC" w:rsidRPr="00893FB0" w:rsidRDefault="00893FB0" w:rsidP="009839D1">
      <w:pPr>
        <w:tabs>
          <w:tab w:val="left" w:pos="993"/>
        </w:tabs>
        <w:ind w:left="709" w:hanging="283"/>
        <w:jc w:val="both"/>
        <w:rPr>
          <w:rFonts w:ascii="Arial" w:hAnsi="Arial" w:cs="Arial"/>
          <w:sz w:val="20"/>
          <w:szCs w:val="20"/>
        </w:rPr>
      </w:pPr>
      <w:r w:rsidRPr="00893FB0">
        <w:rPr>
          <w:rFonts w:ascii="Arial" w:hAnsi="Arial" w:cs="Arial"/>
          <w:sz w:val="20"/>
          <w:szCs w:val="20"/>
        </w:rPr>
        <w:t>[1</w:t>
      </w:r>
      <w:r w:rsidR="00A771DC">
        <w:rPr>
          <w:rFonts w:ascii="Arial" w:hAnsi="Arial" w:cs="Arial"/>
          <w:sz w:val="20"/>
          <w:szCs w:val="20"/>
        </w:rPr>
        <w:t>8</w:t>
      </w:r>
      <w:r w:rsidRPr="00893FB0">
        <w:rPr>
          <w:rFonts w:ascii="Arial" w:hAnsi="Arial" w:cs="Arial"/>
          <w:sz w:val="20"/>
          <w:szCs w:val="20"/>
        </w:rPr>
        <w:t>]</w:t>
      </w:r>
      <w:r w:rsidRPr="00893FB0">
        <w:rPr>
          <w:rFonts w:ascii="Arial" w:hAnsi="Arial" w:cs="Arial"/>
          <w:sz w:val="20"/>
          <w:szCs w:val="20"/>
        </w:rPr>
        <w:tab/>
      </w:r>
      <w:r w:rsidR="00A771DC" w:rsidRPr="00893FB0">
        <w:rPr>
          <w:rFonts w:ascii="Arial" w:hAnsi="Arial" w:cs="Arial"/>
          <w:sz w:val="20"/>
          <w:szCs w:val="20"/>
        </w:rPr>
        <w:t>Санитарные нормы, правила и гигиенические нормативы «Гигиенические требования к установке и эксплуатации систем сотовой связи»</w:t>
      </w:r>
    </w:p>
    <w:p w:rsidR="00A771DC" w:rsidRPr="00A771DC" w:rsidRDefault="009839D1" w:rsidP="009839D1">
      <w:pPr>
        <w:tabs>
          <w:tab w:val="left" w:pos="993"/>
        </w:tabs>
        <w:ind w:left="709" w:hanging="283"/>
        <w:jc w:val="both"/>
        <w:rPr>
          <w:rFonts w:ascii="Arial" w:hAnsi="Arial" w:cs="Arial"/>
          <w:sz w:val="18"/>
          <w:szCs w:val="18"/>
        </w:rPr>
      </w:pPr>
      <w:r>
        <w:rPr>
          <w:rFonts w:ascii="Arial" w:hAnsi="Arial" w:cs="Arial"/>
          <w:sz w:val="18"/>
          <w:szCs w:val="18"/>
        </w:rPr>
        <w:tab/>
      </w:r>
      <w:r w:rsidR="00A771DC" w:rsidRPr="00A771DC">
        <w:rPr>
          <w:rFonts w:ascii="Arial" w:hAnsi="Arial" w:cs="Arial"/>
          <w:sz w:val="18"/>
          <w:szCs w:val="18"/>
        </w:rPr>
        <w:t>Утверждены постановлением Министерства здравоохранения Республики Беларусь от 01.02.2010 №14</w:t>
      </w:r>
    </w:p>
    <w:p w:rsidR="00893FB0" w:rsidRPr="00893FB0" w:rsidRDefault="00893FB0" w:rsidP="009839D1">
      <w:pPr>
        <w:tabs>
          <w:tab w:val="left" w:pos="993"/>
        </w:tabs>
        <w:ind w:left="709" w:hanging="283"/>
        <w:jc w:val="both"/>
        <w:rPr>
          <w:rFonts w:ascii="Arial" w:hAnsi="Arial" w:cs="Arial"/>
          <w:sz w:val="20"/>
          <w:szCs w:val="20"/>
        </w:rPr>
      </w:pPr>
      <w:r w:rsidRPr="00893FB0">
        <w:rPr>
          <w:rFonts w:ascii="Arial" w:hAnsi="Arial" w:cs="Arial"/>
          <w:sz w:val="20"/>
          <w:szCs w:val="20"/>
        </w:rPr>
        <w:t xml:space="preserve"> </w:t>
      </w:r>
    </w:p>
    <w:p w:rsidR="00A771DC" w:rsidRPr="00893FB0" w:rsidRDefault="00893FB0" w:rsidP="009839D1">
      <w:pPr>
        <w:tabs>
          <w:tab w:val="left" w:pos="993"/>
        </w:tabs>
        <w:ind w:left="709" w:hanging="283"/>
        <w:jc w:val="both"/>
        <w:rPr>
          <w:rFonts w:ascii="Arial" w:hAnsi="Arial" w:cs="Arial"/>
          <w:sz w:val="20"/>
          <w:szCs w:val="20"/>
        </w:rPr>
      </w:pPr>
      <w:r w:rsidRPr="00893FB0">
        <w:rPr>
          <w:rFonts w:ascii="Arial" w:hAnsi="Arial" w:cs="Arial"/>
          <w:sz w:val="20"/>
          <w:szCs w:val="20"/>
        </w:rPr>
        <w:t>[1</w:t>
      </w:r>
      <w:r w:rsidR="00A771DC">
        <w:rPr>
          <w:rFonts w:ascii="Arial" w:hAnsi="Arial" w:cs="Arial"/>
          <w:sz w:val="20"/>
          <w:szCs w:val="20"/>
        </w:rPr>
        <w:t>9</w:t>
      </w:r>
      <w:r w:rsidRPr="00893FB0">
        <w:rPr>
          <w:rFonts w:ascii="Arial" w:hAnsi="Arial" w:cs="Arial"/>
          <w:sz w:val="20"/>
          <w:szCs w:val="20"/>
        </w:rPr>
        <w:t>]</w:t>
      </w:r>
      <w:r w:rsidRPr="00893FB0">
        <w:rPr>
          <w:rFonts w:ascii="Arial" w:hAnsi="Arial" w:cs="Arial"/>
          <w:sz w:val="20"/>
          <w:szCs w:val="20"/>
        </w:rPr>
        <w:tab/>
      </w:r>
      <w:r w:rsidR="00A771DC" w:rsidRPr="00893FB0">
        <w:rPr>
          <w:rFonts w:ascii="Arial" w:hAnsi="Arial" w:cs="Arial"/>
          <w:sz w:val="20"/>
          <w:szCs w:val="20"/>
        </w:rPr>
        <w:t>Строительные нормы и правила</w:t>
      </w:r>
      <w:r w:rsidR="00A771DC">
        <w:rPr>
          <w:rFonts w:ascii="Arial" w:hAnsi="Arial" w:cs="Arial"/>
          <w:sz w:val="20"/>
          <w:szCs w:val="20"/>
        </w:rPr>
        <w:t xml:space="preserve"> </w:t>
      </w:r>
      <w:r w:rsidR="00A771DC" w:rsidRPr="00893FB0">
        <w:rPr>
          <w:rFonts w:ascii="Arial" w:hAnsi="Arial" w:cs="Arial"/>
          <w:sz w:val="20"/>
          <w:szCs w:val="20"/>
        </w:rPr>
        <w:t>СНиП 2.01.07-85* Нагрузки и воздействия</w:t>
      </w:r>
    </w:p>
    <w:p w:rsidR="00893FB0" w:rsidRPr="00893FB0" w:rsidRDefault="00893FB0" w:rsidP="009839D1">
      <w:pPr>
        <w:tabs>
          <w:tab w:val="left" w:pos="993"/>
        </w:tabs>
        <w:ind w:left="709" w:hanging="283"/>
        <w:jc w:val="both"/>
        <w:rPr>
          <w:rFonts w:ascii="Arial" w:hAnsi="Arial" w:cs="Arial"/>
          <w:sz w:val="20"/>
          <w:szCs w:val="20"/>
        </w:rPr>
      </w:pPr>
    </w:p>
    <w:p w:rsidR="00893FB0" w:rsidRDefault="00893FB0" w:rsidP="009839D1">
      <w:pPr>
        <w:tabs>
          <w:tab w:val="left" w:pos="993"/>
        </w:tabs>
        <w:ind w:left="709" w:hanging="283"/>
        <w:jc w:val="both"/>
        <w:rPr>
          <w:rFonts w:ascii="Arial" w:hAnsi="Arial" w:cs="Arial"/>
          <w:sz w:val="20"/>
          <w:szCs w:val="20"/>
        </w:rPr>
      </w:pPr>
      <w:r w:rsidRPr="00893FB0">
        <w:rPr>
          <w:rFonts w:ascii="Arial" w:hAnsi="Arial" w:cs="Arial"/>
          <w:sz w:val="20"/>
          <w:szCs w:val="20"/>
        </w:rPr>
        <w:t>[19]</w:t>
      </w:r>
      <w:r w:rsidRPr="00893FB0">
        <w:rPr>
          <w:rFonts w:ascii="Arial" w:hAnsi="Arial" w:cs="Arial"/>
          <w:sz w:val="20"/>
          <w:szCs w:val="20"/>
        </w:rPr>
        <w:tab/>
      </w:r>
      <w:r w:rsidR="00A771DC">
        <w:rPr>
          <w:rFonts w:ascii="Arial" w:hAnsi="Arial" w:cs="Arial"/>
          <w:sz w:val="20"/>
          <w:szCs w:val="20"/>
        </w:rPr>
        <w:t xml:space="preserve">Нормы пожарной безопасности </w:t>
      </w:r>
      <w:r w:rsidR="00A771DC" w:rsidRPr="00893FB0">
        <w:rPr>
          <w:rFonts w:ascii="Arial" w:hAnsi="Arial" w:cs="Arial"/>
          <w:sz w:val="20"/>
          <w:szCs w:val="20"/>
        </w:rPr>
        <w:t>НПБ 15-2007 Область применения автоматических систем пожарной сигнализации и установок пожаротушения</w:t>
      </w:r>
    </w:p>
    <w:p w:rsidR="00301574" w:rsidRPr="00301574" w:rsidRDefault="009839D1" w:rsidP="009839D1">
      <w:pPr>
        <w:pStyle w:val="cap1"/>
        <w:tabs>
          <w:tab w:val="left" w:pos="993"/>
        </w:tabs>
        <w:ind w:left="709" w:hanging="283"/>
        <w:jc w:val="both"/>
        <w:rPr>
          <w:rFonts w:ascii="Arial" w:hAnsi="Arial" w:cs="Arial"/>
          <w:sz w:val="18"/>
          <w:szCs w:val="18"/>
        </w:rPr>
      </w:pPr>
      <w:r>
        <w:rPr>
          <w:rFonts w:ascii="Arial" w:hAnsi="Arial" w:cs="Arial"/>
          <w:sz w:val="18"/>
          <w:szCs w:val="18"/>
        </w:rPr>
        <w:tab/>
      </w:r>
      <w:r w:rsidR="00301574" w:rsidRPr="00301574">
        <w:rPr>
          <w:rFonts w:ascii="Arial" w:hAnsi="Arial" w:cs="Arial"/>
          <w:sz w:val="18"/>
          <w:szCs w:val="18"/>
        </w:rPr>
        <w:t>Приказ Главного</w:t>
      </w:r>
      <w:r w:rsidR="00301574">
        <w:rPr>
          <w:rFonts w:ascii="Arial" w:hAnsi="Arial" w:cs="Arial"/>
          <w:sz w:val="18"/>
          <w:szCs w:val="18"/>
        </w:rPr>
        <w:t xml:space="preserve"> </w:t>
      </w:r>
      <w:r w:rsidR="00301574" w:rsidRPr="00301574">
        <w:rPr>
          <w:rFonts w:ascii="Arial" w:hAnsi="Arial" w:cs="Arial"/>
          <w:sz w:val="18"/>
          <w:szCs w:val="18"/>
        </w:rPr>
        <w:t>государственного инспектора</w:t>
      </w:r>
      <w:r w:rsidR="00301574">
        <w:rPr>
          <w:rFonts w:ascii="Arial" w:hAnsi="Arial" w:cs="Arial"/>
          <w:sz w:val="18"/>
          <w:szCs w:val="18"/>
        </w:rPr>
        <w:t xml:space="preserve"> </w:t>
      </w:r>
      <w:r w:rsidR="00301574" w:rsidRPr="00301574">
        <w:rPr>
          <w:rFonts w:ascii="Arial" w:hAnsi="Arial" w:cs="Arial"/>
          <w:sz w:val="18"/>
          <w:szCs w:val="18"/>
        </w:rPr>
        <w:t>Республики Беларусь</w:t>
      </w:r>
      <w:r w:rsidR="00301574">
        <w:rPr>
          <w:rFonts w:ascii="Arial" w:hAnsi="Arial" w:cs="Arial"/>
          <w:sz w:val="18"/>
          <w:szCs w:val="18"/>
        </w:rPr>
        <w:t xml:space="preserve"> </w:t>
      </w:r>
      <w:r w:rsidR="00301574" w:rsidRPr="00301574">
        <w:rPr>
          <w:rFonts w:ascii="Arial" w:hAnsi="Arial" w:cs="Arial"/>
          <w:sz w:val="18"/>
          <w:szCs w:val="18"/>
        </w:rPr>
        <w:t>по пожарному надзору</w:t>
      </w:r>
      <w:r w:rsidR="00301574">
        <w:rPr>
          <w:rFonts w:ascii="Arial" w:hAnsi="Arial" w:cs="Arial"/>
          <w:sz w:val="18"/>
          <w:szCs w:val="18"/>
        </w:rPr>
        <w:t xml:space="preserve"> </w:t>
      </w:r>
      <w:r w:rsidR="00301574" w:rsidRPr="00301574">
        <w:rPr>
          <w:rFonts w:ascii="Arial" w:hAnsi="Arial" w:cs="Arial"/>
          <w:sz w:val="18"/>
          <w:szCs w:val="18"/>
        </w:rPr>
        <w:t>от 10</w:t>
      </w:r>
      <w:r w:rsidR="00301574">
        <w:rPr>
          <w:rFonts w:ascii="Arial" w:hAnsi="Arial" w:cs="Arial"/>
          <w:sz w:val="18"/>
          <w:szCs w:val="18"/>
        </w:rPr>
        <w:t>.12.</w:t>
      </w:r>
      <w:r w:rsidR="00301574" w:rsidRPr="00301574">
        <w:rPr>
          <w:rFonts w:ascii="Arial" w:hAnsi="Arial" w:cs="Arial"/>
          <w:sz w:val="18"/>
          <w:szCs w:val="18"/>
        </w:rPr>
        <w:t>2007 № 167</w:t>
      </w:r>
    </w:p>
    <w:p w:rsidR="00301574" w:rsidRDefault="00301574" w:rsidP="009839D1">
      <w:pPr>
        <w:tabs>
          <w:tab w:val="left" w:pos="993"/>
        </w:tabs>
        <w:ind w:left="709" w:hanging="283"/>
        <w:jc w:val="both"/>
        <w:rPr>
          <w:rFonts w:ascii="Arial" w:hAnsi="Arial" w:cs="Arial"/>
          <w:sz w:val="20"/>
          <w:szCs w:val="20"/>
        </w:rPr>
      </w:pPr>
    </w:p>
    <w:p w:rsidR="00A771DC" w:rsidRPr="00014C88" w:rsidRDefault="00893FB0" w:rsidP="009839D1">
      <w:pPr>
        <w:pStyle w:val="titleu"/>
        <w:tabs>
          <w:tab w:val="left" w:pos="993"/>
        </w:tabs>
        <w:spacing w:before="0" w:after="0"/>
        <w:ind w:left="709" w:hanging="283"/>
        <w:rPr>
          <w:rFonts w:ascii="Arial" w:hAnsi="Arial" w:cs="Arial"/>
          <w:b w:val="0"/>
          <w:sz w:val="20"/>
          <w:szCs w:val="20"/>
        </w:rPr>
      </w:pPr>
      <w:r w:rsidRPr="00A771DC">
        <w:rPr>
          <w:rFonts w:ascii="Arial" w:hAnsi="Arial" w:cs="Arial"/>
          <w:b w:val="0"/>
          <w:sz w:val="20"/>
          <w:szCs w:val="20"/>
        </w:rPr>
        <w:t>[20]</w:t>
      </w:r>
      <w:r w:rsidRPr="00893FB0">
        <w:rPr>
          <w:rFonts w:ascii="Arial" w:hAnsi="Arial" w:cs="Arial"/>
          <w:sz w:val="20"/>
          <w:szCs w:val="20"/>
        </w:rPr>
        <w:tab/>
      </w:r>
      <w:r w:rsidR="00A771DC" w:rsidRPr="00014C88">
        <w:rPr>
          <w:rFonts w:ascii="Arial" w:hAnsi="Arial" w:cs="Arial"/>
          <w:b w:val="0"/>
          <w:sz w:val="20"/>
          <w:szCs w:val="20"/>
        </w:rPr>
        <w:t>Авиационные правила «Аэродромное обеспечение полетов на аэродромах (вертодромах) гражданской авиации Республики Беларусь»</w:t>
      </w:r>
    </w:p>
    <w:p w:rsidR="00A771DC" w:rsidRPr="00014C88" w:rsidRDefault="009839D1" w:rsidP="009839D1">
      <w:pPr>
        <w:tabs>
          <w:tab w:val="left" w:pos="993"/>
        </w:tabs>
        <w:ind w:left="709" w:hanging="283"/>
        <w:jc w:val="both"/>
        <w:rPr>
          <w:rFonts w:ascii="Arial" w:hAnsi="Arial" w:cs="Arial"/>
          <w:sz w:val="18"/>
          <w:szCs w:val="18"/>
        </w:rPr>
      </w:pPr>
      <w:r>
        <w:rPr>
          <w:rFonts w:ascii="Arial" w:hAnsi="Arial" w:cs="Arial"/>
          <w:sz w:val="18"/>
          <w:szCs w:val="18"/>
        </w:rPr>
        <w:tab/>
      </w:r>
      <w:r w:rsidR="00A771DC" w:rsidRPr="00014C88">
        <w:rPr>
          <w:rFonts w:ascii="Arial" w:hAnsi="Arial" w:cs="Arial"/>
          <w:sz w:val="18"/>
          <w:szCs w:val="18"/>
        </w:rPr>
        <w:t>Утверждены постановлением Министерства транспорта и коммуникаций Республики Беларусь от 30</w:t>
      </w:r>
      <w:r w:rsidR="00A771DC">
        <w:rPr>
          <w:rFonts w:ascii="Arial" w:hAnsi="Arial" w:cs="Arial"/>
          <w:sz w:val="18"/>
          <w:szCs w:val="18"/>
        </w:rPr>
        <w:t>.12.</w:t>
      </w:r>
      <w:r w:rsidR="00A771DC" w:rsidRPr="00014C88">
        <w:rPr>
          <w:rFonts w:ascii="Arial" w:hAnsi="Arial" w:cs="Arial"/>
          <w:sz w:val="18"/>
          <w:szCs w:val="18"/>
        </w:rPr>
        <w:t>2009 № 102</w:t>
      </w:r>
    </w:p>
    <w:p w:rsidR="00893FB0" w:rsidRDefault="00893FB0" w:rsidP="009839D1">
      <w:pPr>
        <w:tabs>
          <w:tab w:val="left" w:pos="993"/>
        </w:tabs>
        <w:ind w:left="709" w:hanging="283"/>
        <w:jc w:val="both"/>
        <w:rPr>
          <w:rFonts w:ascii="Arial" w:hAnsi="Arial" w:cs="Arial"/>
          <w:sz w:val="20"/>
          <w:szCs w:val="20"/>
        </w:rPr>
      </w:pPr>
    </w:p>
    <w:p w:rsidR="00A771DC" w:rsidRPr="00893FB0" w:rsidRDefault="00893FB0" w:rsidP="009839D1">
      <w:pPr>
        <w:tabs>
          <w:tab w:val="left" w:pos="993"/>
        </w:tabs>
        <w:ind w:left="709" w:hanging="283"/>
        <w:jc w:val="both"/>
        <w:rPr>
          <w:rFonts w:ascii="Arial" w:hAnsi="Arial" w:cs="Arial"/>
          <w:sz w:val="20"/>
          <w:szCs w:val="20"/>
        </w:rPr>
      </w:pPr>
      <w:r w:rsidRPr="00A771DC">
        <w:rPr>
          <w:rFonts w:ascii="Arial" w:hAnsi="Arial" w:cs="Arial"/>
          <w:sz w:val="20"/>
          <w:szCs w:val="20"/>
        </w:rPr>
        <w:t>[21]</w:t>
      </w:r>
      <w:r w:rsidRPr="00014C88">
        <w:rPr>
          <w:rFonts w:ascii="Arial" w:hAnsi="Arial" w:cs="Arial"/>
          <w:b/>
          <w:sz w:val="20"/>
          <w:szCs w:val="20"/>
        </w:rPr>
        <w:t xml:space="preserve"> </w:t>
      </w:r>
      <w:r w:rsidRPr="00014C88">
        <w:rPr>
          <w:rFonts w:ascii="Arial" w:hAnsi="Arial" w:cs="Arial"/>
          <w:b/>
          <w:sz w:val="20"/>
          <w:szCs w:val="20"/>
        </w:rPr>
        <w:tab/>
      </w:r>
      <w:r w:rsidR="00A771DC" w:rsidRPr="00893FB0">
        <w:rPr>
          <w:rFonts w:ascii="Arial" w:hAnsi="Arial" w:cs="Arial"/>
          <w:sz w:val="20"/>
          <w:szCs w:val="20"/>
        </w:rPr>
        <w:t>Строительные нормы и правила</w:t>
      </w:r>
      <w:r w:rsidR="00A771DC">
        <w:rPr>
          <w:rFonts w:ascii="Arial" w:hAnsi="Arial" w:cs="Arial"/>
          <w:sz w:val="20"/>
          <w:szCs w:val="20"/>
        </w:rPr>
        <w:t xml:space="preserve"> </w:t>
      </w:r>
      <w:r w:rsidR="00A771DC" w:rsidRPr="00893FB0">
        <w:rPr>
          <w:rFonts w:ascii="Arial" w:hAnsi="Arial" w:cs="Arial"/>
          <w:sz w:val="20"/>
          <w:szCs w:val="20"/>
        </w:rPr>
        <w:t>СНиП 3.05.06-85 Электротехнические устройства</w:t>
      </w:r>
    </w:p>
    <w:p w:rsidR="00893FB0" w:rsidRPr="00014C88" w:rsidRDefault="00893FB0" w:rsidP="009839D1">
      <w:pPr>
        <w:pStyle w:val="titleu"/>
        <w:tabs>
          <w:tab w:val="left" w:pos="993"/>
        </w:tabs>
        <w:spacing w:before="0" w:after="0"/>
        <w:ind w:left="709" w:hanging="283"/>
        <w:rPr>
          <w:rFonts w:ascii="Arial" w:hAnsi="Arial" w:cs="Arial"/>
          <w:sz w:val="18"/>
          <w:szCs w:val="18"/>
        </w:rPr>
      </w:pPr>
    </w:p>
    <w:p w:rsidR="00A771DC" w:rsidRPr="00893FB0" w:rsidRDefault="00893FB0" w:rsidP="009839D1">
      <w:pPr>
        <w:tabs>
          <w:tab w:val="left" w:pos="993"/>
        </w:tabs>
        <w:ind w:left="709" w:hanging="283"/>
        <w:jc w:val="both"/>
        <w:rPr>
          <w:rFonts w:ascii="Arial" w:hAnsi="Arial" w:cs="Arial"/>
          <w:sz w:val="20"/>
          <w:szCs w:val="20"/>
        </w:rPr>
      </w:pPr>
      <w:r w:rsidRPr="00893FB0">
        <w:rPr>
          <w:rFonts w:ascii="Arial" w:hAnsi="Arial" w:cs="Arial"/>
          <w:sz w:val="20"/>
          <w:szCs w:val="20"/>
        </w:rPr>
        <w:t>[22]</w:t>
      </w:r>
      <w:r w:rsidRPr="00893FB0">
        <w:rPr>
          <w:rFonts w:ascii="Arial" w:hAnsi="Arial" w:cs="Arial"/>
          <w:sz w:val="20"/>
          <w:szCs w:val="20"/>
        </w:rPr>
        <w:tab/>
      </w:r>
      <w:r w:rsidR="00A771DC" w:rsidRPr="00893FB0">
        <w:rPr>
          <w:rFonts w:ascii="Arial" w:hAnsi="Arial" w:cs="Arial"/>
          <w:sz w:val="20"/>
          <w:szCs w:val="20"/>
        </w:rPr>
        <w:t>Правила охраны труда при работе на высоте</w:t>
      </w:r>
    </w:p>
    <w:p w:rsidR="00A771DC" w:rsidRPr="00A771DC" w:rsidRDefault="009839D1" w:rsidP="009839D1">
      <w:pPr>
        <w:tabs>
          <w:tab w:val="left" w:pos="993"/>
        </w:tabs>
        <w:ind w:left="709" w:hanging="283"/>
        <w:jc w:val="both"/>
        <w:rPr>
          <w:rFonts w:ascii="Arial" w:hAnsi="Arial" w:cs="Arial"/>
          <w:sz w:val="18"/>
          <w:szCs w:val="18"/>
        </w:rPr>
      </w:pPr>
      <w:r>
        <w:rPr>
          <w:rFonts w:ascii="Arial" w:hAnsi="Arial" w:cs="Arial"/>
          <w:sz w:val="18"/>
          <w:szCs w:val="18"/>
        </w:rPr>
        <w:tab/>
      </w:r>
      <w:r w:rsidR="00A771DC" w:rsidRPr="00A771DC">
        <w:rPr>
          <w:rFonts w:ascii="Arial" w:hAnsi="Arial" w:cs="Arial"/>
          <w:sz w:val="18"/>
          <w:szCs w:val="18"/>
        </w:rPr>
        <w:t>Утверждены постановлением Министерства труда Республики Беларусь от 28</w:t>
      </w:r>
      <w:r w:rsidR="00A771DC">
        <w:rPr>
          <w:rFonts w:ascii="Arial" w:hAnsi="Arial" w:cs="Arial"/>
          <w:sz w:val="18"/>
          <w:szCs w:val="18"/>
        </w:rPr>
        <w:t>.04.</w:t>
      </w:r>
      <w:r w:rsidR="00A771DC" w:rsidRPr="00A771DC">
        <w:rPr>
          <w:rFonts w:ascii="Arial" w:hAnsi="Arial" w:cs="Arial"/>
          <w:sz w:val="18"/>
          <w:szCs w:val="18"/>
        </w:rPr>
        <w:t>2001 № 52</w:t>
      </w:r>
    </w:p>
    <w:p w:rsidR="00A771DC" w:rsidRDefault="00A771DC" w:rsidP="009839D1">
      <w:pPr>
        <w:tabs>
          <w:tab w:val="left" w:pos="993"/>
        </w:tabs>
        <w:ind w:left="709" w:hanging="283"/>
        <w:jc w:val="both"/>
        <w:rPr>
          <w:rFonts w:ascii="Arial" w:hAnsi="Arial" w:cs="Arial"/>
          <w:sz w:val="20"/>
          <w:szCs w:val="20"/>
        </w:rPr>
      </w:pPr>
    </w:p>
    <w:p w:rsidR="00A771DC" w:rsidRPr="00893FB0" w:rsidRDefault="00893FB0" w:rsidP="009839D1">
      <w:pPr>
        <w:tabs>
          <w:tab w:val="left" w:pos="993"/>
        </w:tabs>
        <w:ind w:left="709" w:hanging="283"/>
        <w:jc w:val="both"/>
        <w:rPr>
          <w:rFonts w:ascii="Arial" w:hAnsi="Arial" w:cs="Arial"/>
          <w:sz w:val="20"/>
          <w:szCs w:val="20"/>
        </w:rPr>
      </w:pPr>
      <w:r w:rsidRPr="00893FB0">
        <w:rPr>
          <w:rFonts w:ascii="Arial" w:hAnsi="Arial" w:cs="Arial"/>
          <w:sz w:val="20"/>
          <w:szCs w:val="20"/>
        </w:rPr>
        <w:t>[23]</w:t>
      </w:r>
      <w:r w:rsidRPr="00893FB0">
        <w:rPr>
          <w:rFonts w:ascii="Arial" w:hAnsi="Arial" w:cs="Arial"/>
          <w:sz w:val="20"/>
          <w:szCs w:val="20"/>
        </w:rPr>
        <w:tab/>
      </w:r>
      <w:r w:rsidR="00A771DC" w:rsidRPr="00893FB0">
        <w:rPr>
          <w:rFonts w:ascii="Arial" w:hAnsi="Arial" w:cs="Arial"/>
          <w:sz w:val="20"/>
          <w:szCs w:val="20"/>
        </w:rPr>
        <w:t xml:space="preserve">Требования по защите информации при размещении оборудования организаций, неподчиненных Министерству связи и информатизации Республики Беларусь, в помещениях предприятий  электросвязи </w:t>
      </w:r>
    </w:p>
    <w:p w:rsidR="00A771DC" w:rsidRPr="00A771DC" w:rsidRDefault="009839D1" w:rsidP="009839D1">
      <w:pPr>
        <w:tabs>
          <w:tab w:val="left" w:pos="993"/>
        </w:tabs>
        <w:ind w:left="709" w:hanging="283"/>
        <w:jc w:val="both"/>
        <w:rPr>
          <w:rFonts w:ascii="Arial" w:hAnsi="Arial" w:cs="Arial"/>
          <w:sz w:val="18"/>
          <w:szCs w:val="18"/>
        </w:rPr>
      </w:pPr>
      <w:r>
        <w:rPr>
          <w:rFonts w:ascii="Arial" w:hAnsi="Arial" w:cs="Arial"/>
          <w:sz w:val="18"/>
          <w:szCs w:val="18"/>
        </w:rPr>
        <w:tab/>
      </w:r>
      <w:r w:rsidR="00A771DC" w:rsidRPr="00A771DC">
        <w:rPr>
          <w:rFonts w:ascii="Arial" w:hAnsi="Arial" w:cs="Arial"/>
          <w:sz w:val="18"/>
          <w:szCs w:val="18"/>
        </w:rPr>
        <w:t>Утверждены Министерством связи и информатизации Республики Беларусь, 2007».</w:t>
      </w:r>
    </w:p>
    <w:p w:rsidR="00893FB0" w:rsidRPr="00893FB0" w:rsidRDefault="00893FB0" w:rsidP="009839D1">
      <w:pPr>
        <w:ind w:left="709" w:hanging="283"/>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D456F4" w:rsidRDefault="00D456F4" w:rsidP="002C27F0">
      <w:pPr>
        <w:ind w:firstLine="851"/>
        <w:jc w:val="both"/>
        <w:rPr>
          <w:rFonts w:ascii="Arial" w:hAnsi="Arial" w:cs="Arial"/>
          <w:sz w:val="20"/>
          <w:szCs w:val="20"/>
        </w:rPr>
      </w:pPr>
    </w:p>
    <w:p w:rsidR="0077116E" w:rsidRDefault="0077116E" w:rsidP="002C27F0">
      <w:pPr>
        <w:ind w:firstLine="851"/>
        <w:jc w:val="both"/>
        <w:rPr>
          <w:rFonts w:ascii="Arial" w:hAnsi="Arial" w:cs="Arial"/>
          <w:sz w:val="20"/>
          <w:szCs w:val="20"/>
        </w:rPr>
      </w:pPr>
    </w:p>
    <w:sectPr w:rsidR="0077116E" w:rsidSect="0075242C">
      <w:headerReference w:type="default" r:id="rId9"/>
      <w:footerReference w:type="default" r:id="rId10"/>
      <w:head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8C" w:rsidRDefault="00091E8C">
      <w:r>
        <w:separator/>
      </w:r>
    </w:p>
  </w:endnote>
  <w:endnote w:type="continuationSeparator" w:id="0">
    <w:p w:rsidR="00091E8C" w:rsidRDefault="000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81988"/>
      <w:docPartObj>
        <w:docPartGallery w:val="Page Numbers (Bottom of Page)"/>
        <w:docPartUnique/>
      </w:docPartObj>
    </w:sdtPr>
    <w:sdtEndPr/>
    <w:sdtContent>
      <w:p w:rsidR="009839D1" w:rsidRDefault="009839D1">
        <w:pPr>
          <w:pStyle w:val="a8"/>
          <w:jc w:val="right"/>
        </w:pPr>
        <w:r>
          <w:fldChar w:fldCharType="begin"/>
        </w:r>
        <w:r>
          <w:instrText>PAGE   \* MERGEFORMAT</w:instrText>
        </w:r>
        <w:r>
          <w:fldChar w:fldCharType="separate"/>
        </w:r>
        <w:r w:rsidR="00940ECD">
          <w:rPr>
            <w:noProof/>
          </w:rPr>
          <w:t>5</w:t>
        </w:r>
        <w:r>
          <w:fldChar w:fldCharType="end"/>
        </w:r>
      </w:p>
    </w:sdtContent>
  </w:sdt>
  <w:p w:rsidR="00343FDC" w:rsidRDefault="00343F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8C" w:rsidRDefault="00091E8C">
      <w:r>
        <w:separator/>
      </w:r>
    </w:p>
  </w:footnote>
  <w:footnote w:type="continuationSeparator" w:id="0">
    <w:p w:rsidR="00091E8C" w:rsidRDefault="00091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8A" w:rsidRPr="00FA024E" w:rsidRDefault="005E668A" w:rsidP="001E112C">
    <w:pPr>
      <w:pStyle w:val="a6"/>
      <w:tabs>
        <w:tab w:val="clear" w:pos="4677"/>
        <w:tab w:val="center" w:pos="4500"/>
      </w:tabs>
      <w:jc w:val="right"/>
      <w:rPr>
        <w:sz w:val="22"/>
        <w:szCs w:val="22"/>
      </w:rPr>
    </w:pPr>
    <w:r w:rsidRPr="00FA024E">
      <w:rPr>
        <w:rFonts w:ascii="Arial" w:hAnsi="Arial" w:cs="Arial"/>
        <w:i/>
        <w:sz w:val="22"/>
        <w:szCs w:val="22"/>
      </w:rPr>
      <w:t xml:space="preserve">(Продолжение изменения № </w:t>
    </w:r>
    <w:r w:rsidR="00611A7F">
      <w:rPr>
        <w:rFonts w:ascii="Arial" w:hAnsi="Arial" w:cs="Arial"/>
        <w:i/>
        <w:sz w:val="22"/>
        <w:szCs w:val="22"/>
      </w:rPr>
      <w:t>2</w:t>
    </w:r>
    <w:r w:rsidRPr="00FA024E">
      <w:rPr>
        <w:rFonts w:ascii="Arial" w:hAnsi="Arial" w:cs="Arial"/>
        <w:i/>
        <w:sz w:val="22"/>
        <w:szCs w:val="22"/>
      </w:rPr>
      <w:t xml:space="preserve"> к ТКП 213-2010)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2C" w:rsidRPr="0075242C" w:rsidRDefault="0075242C">
    <w:pPr>
      <w:pStyle w:val="a6"/>
    </w:pPr>
    <w:r>
      <w:rPr>
        <w:rFonts w:ascii="Arial" w:hAnsi="Arial" w:cs="Arial"/>
        <w:sz w:val="22"/>
        <w:szCs w:val="22"/>
      </w:rPr>
      <w:t>И</w:t>
    </w:r>
    <w:r w:rsidRPr="0075242C">
      <w:rPr>
        <w:rFonts w:ascii="Arial" w:hAnsi="Arial" w:cs="Arial"/>
        <w:sz w:val="22"/>
        <w:szCs w:val="22"/>
      </w:rPr>
      <w:t>зменение № 2 ТКП 213-2010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A0FC0"/>
    <w:lvl w:ilvl="0">
      <w:numFmt w:val="decimal"/>
      <w:lvlText w:val="*"/>
      <w:lvlJc w:val="left"/>
    </w:lvl>
  </w:abstractNum>
  <w:abstractNum w:abstractNumId="1">
    <w:nsid w:val="03CE321B"/>
    <w:multiLevelType w:val="multilevel"/>
    <w:tmpl w:val="C058A74E"/>
    <w:lvl w:ilvl="0">
      <w:start w:val="7"/>
      <w:numFmt w:val="decimal"/>
      <w:lvlText w:val="%1"/>
      <w:lvlJc w:val="left"/>
      <w:pPr>
        <w:tabs>
          <w:tab w:val="num" w:pos="360"/>
        </w:tabs>
        <w:ind w:left="360" w:hanging="360"/>
      </w:pPr>
      <w:rPr>
        <w:rFonts w:ascii="Arial" w:hAnsi="Arial" w:hint="default"/>
        <w:sz w:val="22"/>
      </w:rPr>
    </w:lvl>
    <w:lvl w:ilvl="1">
      <w:start w:val="5"/>
      <w:numFmt w:val="decimal"/>
      <w:lvlText w:val="%1.%2"/>
      <w:lvlJc w:val="left"/>
      <w:pPr>
        <w:tabs>
          <w:tab w:val="num" w:pos="1080"/>
        </w:tabs>
        <w:ind w:left="1080" w:hanging="36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ascii="Arial" w:hAnsi="Arial" w:hint="default"/>
        <w:sz w:val="22"/>
      </w:rPr>
    </w:lvl>
    <w:lvl w:ilvl="4">
      <w:start w:val="1"/>
      <w:numFmt w:val="decimal"/>
      <w:lvlText w:val="%1.%2.%3.%4.%5"/>
      <w:lvlJc w:val="left"/>
      <w:pPr>
        <w:tabs>
          <w:tab w:val="num" w:pos="1080"/>
        </w:tabs>
        <w:ind w:left="1080" w:hanging="1080"/>
      </w:pPr>
      <w:rPr>
        <w:rFonts w:ascii="Arial" w:hAnsi="Arial" w:hint="default"/>
        <w:sz w:val="22"/>
      </w:rPr>
    </w:lvl>
    <w:lvl w:ilvl="5">
      <w:start w:val="1"/>
      <w:numFmt w:val="decimal"/>
      <w:lvlText w:val="%1.%2.%3.%4.%5.%6"/>
      <w:lvlJc w:val="left"/>
      <w:pPr>
        <w:tabs>
          <w:tab w:val="num" w:pos="1080"/>
        </w:tabs>
        <w:ind w:left="1080" w:hanging="1080"/>
      </w:pPr>
      <w:rPr>
        <w:rFonts w:ascii="Arial" w:hAnsi="Arial" w:hint="default"/>
        <w:sz w:val="22"/>
      </w:rPr>
    </w:lvl>
    <w:lvl w:ilvl="6">
      <w:start w:val="1"/>
      <w:numFmt w:val="decimal"/>
      <w:lvlText w:val="%1.%2.%3.%4.%5.%6.%7"/>
      <w:lvlJc w:val="left"/>
      <w:pPr>
        <w:tabs>
          <w:tab w:val="num" w:pos="1440"/>
        </w:tabs>
        <w:ind w:left="1440" w:hanging="1440"/>
      </w:pPr>
      <w:rPr>
        <w:rFonts w:ascii="Arial" w:hAnsi="Arial" w:hint="default"/>
        <w:sz w:val="22"/>
      </w:rPr>
    </w:lvl>
    <w:lvl w:ilvl="7">
      <w:start w:val="1"/>
      <w:numFmt w:val="decimal"/>
      <w:lvlText w:val="%1.%2.%3.%4.%5.%6.%7.%8"/>
      <w:lvlJc w:val="left"/>
      <w:pPr>
        <w:tabs>
          <w:tab w:val="num" w:pos="1440"/>
        </w:tabs>
        <w:ind w:left="1440" w:hanging="1440"/>
      </w:pPr>
      <w:rPr>
        <w:rFonts w:ascii="Arial" w:hAnsi="Arial" w:hint="default"/>
        <w:sz w:val="22"/>
      </w:rPr>
    </w:lvl>
    <w:lvl w:ilvl="8">
      <w:start w:val="1"/>
      <w:numFmt w:val="decimal"/>
      <w:lvlText w:val="%1.%2.%3.%4.%5.%6.%7.%8.%9"/>
      <w:lvlJc w:val="left"/>
      <w:pPr>
        <w:tabs>
          <w:tab w:val="num" w:pos="1800"/>
        </w:tabs>
        <w:ind w:left="1800" w:hanging="1800"/>
      </w:pPr>
      <w:rPr>
        <w:rFonts w:ascii="Arial" w:hAnsi="Arial" w:hint="default"/>
        <w:sz w:val="22"/>
      </w:rPr>
    </w:lvl>
  </w:abstractNum>
  <w:abstractNum w:abstractNumId="2">
    <w:nsid w:val="06AD59B6"/>
    <w:multiLevelType w:val="multilevel"/>
    <w:tmpl w:val="DCB21E2E"/>
    <w:lvl w:ilvl="0">
      <w:start w:val="6"/>
      <w:numFmt w:val="decimal"/>
      <w:lvlText w:val="%1"/>
      <w:lvlJc w:val="left"/>
      <w:pPr>
        <w:tabs>
          <w:tab w:val="num" w:pos="420"/>
        </w:tabs>
        <w:ind w:left="420" w:hanging="420"/>
      </w:pPr>
      <w:rPr>
        <w:rFonts w:ascii="Arial" w:hAnsi="Arial" w:cs="Times New Roman" w:hint="default"/>
        <w:color w:val="000000"/>
        <w:sz w:val="22"/>
      </w:rPr>
    </w:lvl>
    <w:lvl w:ilvl="1">
      <w:start w:val="13"/>
      <w:numFmt w:val="decimal"/>
      <w:lvlText w:val="%1.%2"/>
      <w:lvlJc w:val="left"/>
      <w:pPr>
        <w:tabs>
          <w:tab w:val="num" w:pos="420"/>
        </w:tabs>
        <w:ind w:left="420" w:hanging="420"/>
      </w:pPr>
      <w:rPr>
        <w:rFonts w:ascii="Arial" w:hAnsi="Arial" w:cs="Times New Roman" w:hint="default"/>
        <w:color w:val="000000"/>
        <w:sz w:val="22"/>
      </w:rPr>
    </w:lvl>
    <w:lvl w:ilvl="2">
      <w:start w:val="1"/>
      <w:numFmt w:val="decimal"/>
      <w:lvlText w:val="%1.%2.%3"/>
      <w:lvlJc w:val="left"/>
      <w:pPr>
        <w:tabs>
          <w:tab w:val="num" w:pos="720"/>
        </w:tabs>
        <w:ind w:left="720" w:hanging="720"/>
      </w:pPr>
      <w:rPr>
        <w:rFonts w:ascii="Arial" w:hAnsi="Arial" w:cs="Times New Roman" w:hint="default"/>
        <w:color w:val="000000"/>
        <w:sz w:val="22"/>
      </w:rPr>
    </w:lvl>
    <w:lvl w:ilvl="3">
      <w:start w:val="1"/>
      <w:numFmt w:val="decimal"/>
      <w:lvlText w:val="%1.%2.%3.%4"/>
      <w:lvlJc w:val="left"/>
      <w:pPr>
        <w:tabs>
          <w:tab w:val="num" w:pos="720"/>
        </w:tabs>
        <w:ind w:left="720" w:hanging="720"/>
      </w:pPr>
      <w:rPr>
        <w:rFonts w:ascii="Arial" w:hAnsi="Arial" w:cs="Times New Roman" w:hint="default"/>
        <w:color w:val="000000"/>
        <w:sz w:val="22"/>
      </w:rPr>
    </w:lvl>
    <w:lvl w:ilvl="4">
      <w:start w:val="1"/>
      <w:numFmt w:val="decimal"/>
      <w:lvlText w:val="%1.%2.%3.%4.%5"/>
      <w:lvlJc w:val="left"/>
      <w:pPr>
        <w:tabs>
          <w:tab w:val="num" w:pos="1080"/>
        </w:tabs>
        <w:ind w:left="1080" w:hanging="1080"/>
      </w:pPr>
      <w:rPr>
        <w:rFonts w:ascii="Arial" w:hAnsi="Arial" w:cs="Times New Roman" w:hint="default"/>
        <w:color w:val="000000"/>
        <w:sz w:val="22"/>
      </w:rPr>
    </w:lvl>
    <w:lvl w:ilvl="5">
      <w:start w:val="1"/>
      <w:numFmt w:val="decimal"/>
      <w:lvlText w:val="%1.%2.%3.%4.%5.%6"/>
      <w:lvlJc w:val="left"/>
      <w:pPr>
        <w:tabs>
          <w:tab w:val="num" w:pos="1080"/>
        </w:tabs>
        <w:ind w:left="1080" w:hanging="1080"/>
      </w:pPr>
      <w:rPr>
        <w:rFonts w:ascii="Arial" w:hAnsi="Arial" w:cs="Times New Roman" w:hint="default"/>
        <w:color w:val="000000"/>
        <w:sz w:val="22"/>
      </w:rPr>
    </w:lvl>
    <w:lvl w:ilvl="6">
      <w:start w:val="1"/>
      <w:numFmt w:val="decimal"/>
      <w:lvlText w:val="%1.%2.%3.%4.%5.%6.%7"/>
      <w:lvlJc w:val="left"/>
      <w:pPr>
        <w:tabs>
          <w:tab w:val="num" w:pos="1440"/>
        </w:tabs>
        <w:ind w:left="1440" w:hanging="1440"/>
      </w:pPr>
      <w:rPr>
        <w:rFonts w:ascii="Arial" w:hAnsi="Arial" w:cs="Times New Roman" w:hint="default"/>
        <w:color w:val="000000"/>
        <w:sz w:val="22"/>
      </w:rPr>
    </w:lvl>
    <w:lvl w:ilvl="7">
      <w:start w:val="1"/>
      <w:numFmt w:val="decimal"/>
      <w:lvlText w:val="%1.%2.%3.%4.%5.%6.%7.%8"/>
      <w:lvlJc w:val="left"/>
      <w:pPr>
        <w:tabs>
          <w:tab w:val="num" w:pos="1440"/>
        </w:tabs>
        <w:ind w:left="1440" w:hanging="1440"/>
      </w:pPr>
      <w:rPr>
        <w:rFonts w:ascii="Arial" w:hAnsi="Arial" w:cs="Times New Roman" w:hint="default"/>
        <w:color w:val="000000"/>
        <w:sz w:val="22"/>
      </w:rPr>
    </w:lvl>
    <w:lvl w:ilvl="8">
      <w:start w:val="1"/>
      <w:numFmt w:val="decimal"/>
      <w:lvlText w:val="%1.%2.%3.%4.%5.%6.%7.%8.%9"/>
      <w:lvlJc w:val="left"/>
      <w:pPr>
        <w:tabs>
          <w:tab w:val="num" w:pos="1800"/>
        </w:tabs>
        <w:ind w:left="1800" w:hanging="1800"/>
      </w:pPr>
      <w:rPr>
        <w:rFonts w:ascii="Arial" w:hAnsi="Arial" w:cs="Times New Roman" w:hint="default"/>
        <w:color w:val="000000"/>
        <w:sz w:val="22"/>
      </w:rPr>
    </w:lvl>
  </w:abstractNum>
  <w:abstractNum w:abstractNumId="3">
    <w:nsid w:val="09D60E37"/>
    <w:multiLevelType w:val="multilevel"/>
    <w:tmpl w:val="EA6A8D24"/>
    <w:lvl w:ilvl="0">
      <w:start w:val="6"/>
      <w:numFmt w:val="decimal"/>
      <w:lvlText w:val="%1"/>
      <w:lvlJc w:val="left"/>
      <w:pPr>
        <w:tabs>
          <w:tab w:val="num" w:pos="360"/>
        </w:tabs>
        <w:ind w:left="360" w:hanging="360"/>
      </w:pPr>
      <w:rPr>
        <w:rFonts w:hint="default"/>
        <w:b w:val="0"/>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BC2539C"/>
    <w:multiLevelType w:val="singleLevel"/>
    <w:tmpl w:val="BFF48372"/>
    <w:lvl w:ilvl="0">
      <w:start w:val="4"/>
      <w:numFmt w:val="decimal"/>
      <w:lvlText w:val="7.%1"/>
      <w:legacy w:legacy="1" w:legacySpace="0" w:legacyIndent="417"/>
      <w:lvlJc w:val="left"/>
      <w:rPr>
        <w:rFonts w:ascii="Arial" w:hAnsi="Arial" w:cs="Arial" w:hint="default"/>
      </w:rPr>
    </w:lvl>
  </w:abstractNum>
  <w:abstractNum w:abstractNumId="5">
    <w:nsid w:val="0E837532"/>
    <w:multiLevelType w:val="singleLevel"/>
    <w:tmpl w:val="C09E0A88"/>
    <w:lvl w:ilvl="0">
      <w:start w:val="1"/>
      <w:numFmt w:val="decimal"/>
      <w:lvlText w:val="3.%1."/>
      <w:legacy w:legacy="1" w:legacySpace="0" w:legacyIndent="701"/>
      <w:lvlJc w:val="left"/>
      <w:rPr>
        <w:rFonts w:ascii="Arial" w:hAnsi="Arial" w:cs="Arial" w:hint="default"/>
      </w:rPr>
    </w:lvl>
  </w:abstractNum>
  <w:abstractNum w:abstractNumId="6">
    <w:nsid w:val="119529C3"/>
    <w:multiLevelType w:val="singleLevel"/>
    <w:tmpl w:val="FD2E9064"/>
    <w:lvl w:ilvl="0">
      <w:start w:val="14"/>
      <w:numFmt w:val="decimal"/>
      <w:lvlText w:val="7.%1"/>
      <w:legacy w:legacy="1" w:legacySpace="0" w:legacyIndent="566"/>
      <w:lvlJc w:val="left"/>
      <w:rPr>
        <w:rFonts w:ascii="Arial" w:hAnsi="Arial" w:cs="Arial" w:hint="default"/>
      </w:rPr>
    </w:lvl>
  </w:abstractNum>
  <w:abstractNum w:abstractNumId="7">
    <w:nsid w:val="16D51DAB"/>
    <w:multiLevelType w:val="singleLevel"/>
    <w:tmpl w:val="06F2BBF6"/>
    <w:lvl w:ilvl="0">
      <w:start w:val="7"/>
      <w:numFmt w:val="decimal"/>
      <w:lvlText w:val="%1."/>
      <w:legacy w:legacy="1" w:legacySpace="0" w:legacyIndent="192"/>
      <w:lvlJc w:val="left"/>
      <w:rPr>
        <w:rFonts w:ascii="Arial" w:hAnsi="Arial" w:cs="Arial" w:hint="default"/>
      </w:rPr>
    </w:lvl>
  </w:abstractNum>
  <w:abstractNum w:abstractNumId="8">
    <w:nsid w:val="1E5D00F2"/>
    <w:multiLevelType w:val="multilevel"/>
    <w:tmpl w:val="DA36E70A"/>
    <w:lvl w:ilvl="0">
      <w:start w:val="6"/>
      <w:numFmt w:val="decimal"/>
      <w:lvlText w:val="%1"/>
      <w:lvlJc w:val="left"/>
      <w:pPr>
        <w:tabs>
          <w:tab w:val="num" w:pos="360"/>
        </w:tabs>
        <w:ind w:left="360" w:hanging="360"/>
      </w:pPr>
      <w:rPr>
        <w:rFonts w:hint="default"/>
        <w:b w:val="0"/>
      </w:rPr>
    </w:lvl>
    <w:lvl w:ilvl="1">
      <w:start w:val="7"/>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9">
    <w:nsid w:val="1F7338F7"/>
    <w:multiLevelType w:val="singleLevel"/>
    <w:tmpl w:val="1AE88DB0"/>
    <w:lvl w:ilvl="0">
      <w:start w:val="10"/>
      <w:numFmt w:val="decimal"/>
      <w:lvlText w:val="%1."/>
      <w:legacy w:legacy="1" w:legacySpace="0" w:legacyIndent="288"/>
      <w:lvlJc w:val="left"/>
      <w:rPr>
        <w:rFonts w:ascii="Times New Roman" w:hAnsi="Times New Roman" w:cs="Times New Roman" w:hint="default"/>
      </w:rPr>
    </w:lvl>
  </w:abstractNum>
  <w:abstractNum w:abstractNumId="10">
    <w:nsid w:val="400B21F2"/>
    <w:multiLevelType w:val="hybridMultilevel"/>
    <w:tmpl w:val="EEE4270A"/>
    <w:lvl w:ilvl="0" w:tplc="3A04F620">
      <w:start w:val="1"/>
      <w:numFmt w:val="decimal"/>
      <w:lvlText w:val="%1."/>
      <w:lvlJc w:val="left"/>
      <w:pPr>
        <w:tabs>
          <w:tab w:val="num" w:pos="8015"/>
        </w:tabs>
        <w:ind w:left="8015" w:hanging="360"/>
      </w:pPr>
      <w:rPr>
        <w:rFonts w:ascii="Times New Roman" w:hAnsi="Times New Roman" w:cs="Times New Roman" w:hint="default"/>
        <w:b w:val="0"/>
        <w:i w:val="0"/>
        <w:sz w:val="30"/>
        <w:szCs w:val="3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23813CA"/>
    <w:multiLevelType w:val="hybridMultilevel"/>
    <w:tmpl w:val="BE347866"/>
    <w:lvl w:ilvl="0" w:tplc="540A8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D0774D"/>
    <w:multiLevelType w:val="singleLevel"/>
    <w:tmpl w:val="0C021FA0"/>
    <w:lvl w:ilvl="0">
      <w:start w:val="1"/>
      <w:numFmt w:val="decimal"/>
      <w:lvlText w:val="%1."/>
      <w:lvlJc w:val="left"/>
      <w:pPr>
        <w:tabs>
          <w:tab w:val="num" w:pos="360"/>
        </w:tabs>
        <w:ind w:left="360" w:hanging="360"/>
      </w:pPr>
      <w:rPr>
        <w:rFonts w:hint="default"/>
      </w:rPr>
    </w:lvl>
  </w:abstractNum>
  <w:abstractNum w:abstractNumId="13">
    <w:nsid w:val="4D1A3434"/>
    <w:multiLevelType w:val="singleLevel"/>
    <w:tmpl w:val="5B868FC4"/>
    <w:lvl w:ilvl="0">
      <w:start w:val="3"/>
      <w:numFmt w:val="decimal"/>
      <w:lvlText w:val="8.%1"/>
      <w:legacy w:legacy="1" w:legacySpace="0" w:legacyIndent="423"/>
      <w:lvlJc w:val="left"/>
      <w:rPr>
        <w:rFonts w:ascii="Arial" w:hAnsi="Arial" w:cs="Arial" w:hint="default"/>
        <w:b/>
      </w:rPr>
    </w:lvl>
  </w:abstractNum>
  <w:abstractNum w:abstractNumId="14">
    <w:nsid w:val="547D03AF"/>
    <w:multiLevelType w:val="singleLevel"/>
    <w:tmpl w:val="BB78A136"/>
    <w:lvl w:ilvl="0">
      <w:start w:val="1"/>
      <w:numFmt w:val="decimal"/>
      <w:lvlText w:val="%1."/>
      <w:legacy w:legacy="1" w:legacySpace="0" w:legacyIndent="197"/>
      <w:lvlJc w:val="left"/>
      <w:rPr>
        <w:rFonts w:ascii="Arial" w:hAnsi="Arial" w:cs="Arial" w:hint="default"/>
      </w:rPr>
    </w:lvl>
  </w:abstractNum>
  <w:abstractNum w:abstractNumId="15">
    <w:nsid w:val="5AD42DA6"/>
    <w:multiLevelType w:val="singleLevel"/>
    <w:tmpl w:val="0F603CB6"/>
    <w:lvl w:ilvl="0">
      <w:start w:val="1"/>
      <w:numFmt w:val="decimal"/>
      <w:lvlText w:val="1.%1."/>
      <w:legacy w:legacy="1" w:legacySpace="0" w:legacyIndent="658"/>
      <w:lvlJc w:val="left"/>
      <w:rPr>
        <w:rFonts w:ascii="Arial" w:hAnsi="Arial" w:cs="Arial" w:hint="default"/>
      </w:rPr>
    </w:lvl>
  </w:abstractNum>
  <w:abstractNum w:abstractNumId="16">
    <w:nsid w:val="6143106F"/>
    <w:multiLevelType w:val="singleLevel"/>
    <w:tmpl w:val="D07A76E0"/>
    <w:lvl w:ilvl="0">
      <w:start w:val="9"/>
      <w:numFmt w:val="decimal"/>
      <w:lvlText w:val="7.%1"/>
      <w:legacy w:legacy="1" w:legacySpace="0" w:legacyIndent="566"/>
      <w:lvlJc w:val="left"/>
      <w:rPr>
        <w:rFonts w:ascii="Arial" w:hAnsi="Arial" w:cs="Arial" w:hint="default"/>
      </w:rPr>
    </w:lvl>
  </w:abstractNum>
  <w:abstractNum w:abstractNumId="17">
    <w:nsid w:val="72F61E36"/>
    <w:multiLevelType w:val="multilevel"/>
    <w:tmpl w:val="6BB8FD74"/>
    <w:lvl w:ilvl="0">
      <w:start w:val="6"/>
      <w:numFmt w:val="decimal"/>
      <w:lvlText w:val="%1"/>
      <w:lvlJc w:val="left"/>
      <w:pPr>
        <w:tabs>
          <w:tab w:val="num" w:pos="360"/>
        </w:tabs>
        <w:ind w:left="360" w:hanging="360"/>
      </w:pPr>
      <w:rPr>
        <w:rFonts w:hint="default"/>
        <w:b w:val="0"/>
      </w:rPr>
    </w:lvl>
    <w:lvl w:ilvl="1">
      <w:start w:val="3"/>
      <w:numFmt w:val="decimal"/>
      <w:lvlText w:val="%1.%2"/>
      <w:lvlJc w:val="left"/>
      <w:pPr>
        <w:tabs>
          <w:tab w:val="num" w:pos="1560"/>
        </w:tabs>
        <w:ind w:left="1560" w:hanging="360"/>
      </w:pPr>
      <w:rPr>
        <w:rFonts w:hint="default"/>
        <w:b w:val="0"/>
      </w:rPr>
    </w:lvl>
    <w:lvl w:ilvl="2">
      <w:start w:val="1"/>
      <w:numFmt w:val="decimal"/>
      <w:lvlText w:val="%1.%2.%3"/>
      <w:lvlJc w:val="left"/>
      <w:pPr>
        <w:tabs>
          <w:tab w:val="num" w:pos="3120"/>
        </w:tabs>
        <w:ind w:left="3120" w:hanging="720"/>
      </w:pPr>
      <w:rPr>
        <w:rFonts w:hint="default"/>
        <w:b w:val="0"/>
      </w:rPr>
    </w:lvl>
    <w:lvl w:ilvl="3">
      <w:start w:val="1"/>
      <w:numFmt w:val="decimal"/>
      <w:lvlText w:val="%1.%2.%3.%4"/>
      <w:lvlJc w:val="left"/>
      <w:pPr>
        <w:tabs>
          <w:tab w:val="num" w:pos="4320"/>
        </w:tabs>
        <w:ind w:left="4320" w:hanging="720"/>
      </w:pPr>
      <w:rPr>
        <w:rFonts w:hint="default"/>
        <w:b w:val="0"/>
      </w:rPr>
    </w:lvl>
    <w:lvl w:ilvl="4">
      <w:start w:val="1"/>
      <w:numFmt w:val="decimal"/>
      <w:lvlText w:val="%1.%2.%3.%4.%5"/>
      <w:lvlJc w:val="left"/>
      <w:pPr>
        <w:tabs>
          <w:tab w:val="num" w:pos="5880"/>
        </w:tabs>
        <w:ind w:left="5880" w:hanging="1080"/>
      </w:pPr>
      <w:rPr>
        <w:rFonts w:hint="default"/>
        <w:b w:val="0"/>
      </w:rPr>
    </w:lvl>
    <w:lvl w:ilvl="5">
      <w:start w:val="1"/>
      <w:numFmt w:val="decimal"/>
      <w:lvlText w:val="%1.%2.%3.%4.%5.%6"/>
      <w:lvlJc w:val="left"/>
      <w:pPr>
        <w:tabs>
          <w:tab w:val="num" w:pos="7080"/>
        </w:tabs>
        <w:ind w:left="7080" w:hanging="1080"/>
      </w:pPr>
      <w:rPr>
        <w:rFonts w:hint="default"/>
        <w:b w:val="0"/>
      </w:rPr>
    </w:lvl>
    <w:lvl w:ilvl="6">
      <w:start w:val="1"/>
      <w:numFmt w:val="decimal"/>
      <w:lvlText w:val="%1.%2.%3.%4.%5.%6.%7"/>
      <w:lvlJc w:val="left"/>
      <w:pPr>
        <w:tabs>
          <w:tab w:val="num" w:pos="8640"/>
        </w:tabs>
        <w:ind w:left="8640" w:hanging="1440"/>
      </w:pPr>
      <w:rPr>
        <w:rFonts w:hint="default"/>
        <w:b w:val="0"/>
      </w:rPr>
    </w:lvl>
    <w:lvl w:ilvl="7">
      <w:start w:val="1"/>
      <w:numFmt w:val="decimal"/>
      <w:lvlText w:val="%1.%2.%3.%4.%5.%6.%7.%8"/>
      <w:lvlJc w:val="left"/>
      <w:pPr>
        <w:tabs>
          <w:tab w:val="num" w:pos="9840"/>
        </w:tabs>
        <w:ind w:left="9840" w:hanging="1440"/>
      </w:pPr>
      <w:rPr>
        <w:rFonts w:hint="default"/>
        <w:b w:val="0"/>
      </w:rPr>
    </w:lvl>
    <w:lvl w:ilvl="8">
      <w:start w:val="1"/>
      <w:numFmt w:val="decimal"/>
      <w:lvlText w:val="%1.%2.%3.%4.%5.%6.%7.%8.%9"/>
      <w:lvlJc w:val="left"/>
      <w:pPr>
        <w:tabs>
          <w:tab w:val="num" w:pos="11400"/>
        </w:tabs>
        <w:ind w:left="11400" w:hanging="1800"/>
      </w:pPr>
      <w:rPr>
        <w:rFonts w:hint="default"/>
        <w:b w:val="0"/>
      </w:rPr>
    </w:lvl>
  </w:abstractNum>
  <w:abstractNum w:abstractNumId="18">
    <w:nsid w:val="784B2C54"/>
    <w:multiLevelType w:val="hybridMultilevel"/>
    <w:tmpl w:val="B6BCF9BC"/>
    <w:lvl w:ilvl="0" w:tplc="F9945888">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113F3A"/>
    <w:multiLevelType w:val="singleLevel"/>
    <w:tmpl w:val="5FC68578"/>
    <w:lvl w:ilvl="0">
      <w:start w:val="12"/>
      <w:numFmt w:val="decimal"/>
      <w:lvlText w:val="%1."/>
      <w:legacy w:legacy="1" w:legacySpace="0" w:legacyIndent="278"/>
      <w:lvlJc w:val="left"/>
      <w:rPr>
        <w:rFonts w:ascii="Arial" w:hAnsi="Arial" w:cs="Arial" w:hint="default"/>
      </w:rPr>
    </w:lvl>
  </w:abstractNum>
  <w:num w:numId="1">
    <w:abstractNumId w:val="0"/>
    <w:lvlOverride w:ilvl="0">
      <w:lvl w:ilvl="0">
        <w:numFmt w:val="bullet"/>
        <w:lvlText w:val="-"/>
        <w:legacy w:legacy="1" w:legacySpace="0" w:legacyIndent="206"/>
        <w:lvlJc w:val="left"/>
        <w:rPr>
          <w:rFonts w:ascii="Times New Roman" w:hAnsi="Times New Roman" w:cs="Times New Roman" w:hint="default"/>
        </w:rPr>
      </w:lvl>
    </w:lvlOverride>
  </w:num>
  <w:num w:numId="2">
    <w:abstractNumId w:val="0"/>
    <w:lvlOverride w:ilvl="0">
      <w:lvl w:ilvl="0">
        <w:numFmt w:val="bullet"/>
        <w:lvlText w:val="-"/>
        <w:legacy w:legacy="1" w:legacySpace="0" w:legacyIndent="207"/>
        <w:lvlJc w:val="left"/>
        <w:rPr>
          <w:rFonts w:ascii="Times New Roman" w:hAnsi="Times New Roman" w:cs="Times New Roman" w:hint="default"/>
        </w:rPr>
      </w:lvl>
    </w:lvlOverride>
  </w:num>
  <w:num w:numId="3">
    <w:abstractNumId w:val="4"/>
  </w:num>
  <w:num w:numId="4">
    <w:abstractNumId w:val="16"/>
  </w:num>
  <w:num w:numId="5">
    <w:abstractNumId w:val="6"/>
  </w:num>
  <w:num w:numId="6">
    <w:abstractNumId w:val="15"/>
  </w:num>
  <w:num w:numId="7">
    <w:abstractNumId w:val="5"/>
  </w:num>
  <w:num w:numId="8">
    <w:abstractNumId w:val="12"/>
  </w:num>
  <w:num w:numId="9">
    <w:abstractNumId w:val="14"/>
  </w:num>
  <w:num w:numId="10">
    <w:abstractNumId w:val="7"/>
  </w:num>
  <w:num w:numId="11">
    <w:abstractNumId w:val="9"/>
  </w:num>
  <w:num w:numId="12">
    <w:abstractNumId w:val="19"/>
  </w:num>
  <w:num w:numId="13">
    <w:abstractNumId w:val="17"/>
  </w:num>
  <w:num w:numId="14">
    <w:abstractNumId w:val="3"/>
  </w:num>
  <w:num w:numId="15">
    <w:abstractNumId w:val="8"/>
  </w:num>
  <w:num w:numId="16">
    <w:abstractNumId w:val="2"/>
  </w:num>
  <w:num w:numId="17">
    <w:abstractNumId w:val="18"/>
  </w:num>
  <w:num w:numId="18">
    <w:abstractNumId w:val="0"/>
    <w:lvlOverride w:ilvl="0">
      <w:lvl w:ilvl="0">
        <w:numFmt w:val="bullet"/>
        <w:lvlText w:val="-"/>
        <w:legacy w:legacy="1" w:legacySpace="0" w:legacyIndent="202"/>
        <w:lvlJc w:val="left"/>
        <w:rPr>
          <w:rFonts w:ascii="Times New Roman" w:hAnsi="Times New Roman" w:cs="Times New Roman" w:hint="default"/>
        </w:rPr>
      </w:lvl>
    </w:lvlOverride>
  </w:num>
  <w:num w:numId="19">
    <w:abstractNumId w:val="13"/>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39"/>
    <w:rsid w:val="000010DE"/>
    <w:rsid w:val="00014C88"/>
    <w:rsid w:val="000632B7"/>
    <w:rsid w:val="0006679A"/>
    <w:rsid w:val="00073786"/>
    <w:rsid w:val="000773E4"/>
    <w:rsid w:val="000774BA"/>
    <w:rsid w:val="00080C11"/>
    <w:rsid w:val="0008697F"/>
    <w:rsid w:val="00090CD6"/>
    <w:rsid w:val="00091E8C"/>
    <w:rsid w:val="00094AA7"/>
    <w:rsid w:val="000A4869"/>
    <w:rsid w:val="000A4AC2"/>
    <w:rsid w:val="000C04E9"/>
    <w:rsid w:val="000D0709"/>
    <w:rsid w:val="000D12F3"/>
    <w:rsid w:val="000D1EB3"/>
    <w:rsid w:val="000E1E2D"/>
    <w:rsid w:val="000E59F0"/>
    <w:rsid w:val="000E677E"/>
    <w:rsid w:val="000F0C19"/>
    <w:rsid w:val="000F2A80"/>
    <w:rsid w:val="000F3E12"/>
    <w:rsid w:val="00102506"/>
    <w:rsid w:val="00103786"/>
    <w:rsid w:val="00110460"/>
    <w:rsid w:val="00117913"/>
    <w:rsid w:val="00121A83"/>
    <w:rsid w:val="00127688"/>
    <w:rsid w:val="00134589"/>
    <w:rsid w:val="00137AC4"/>
    <w:rsid w:val="00151BD0"/>
    <w:rsid w:val="00162407"/>
    <w:rsid w:val="001626EA"/>
    <w:rsid w:val="001723F0"/>
    <w:rsid w:val="00172C8A"/>
    <w:rsid w:val="001833EE"/>
    <w:rsid w:val="00184D30"/>
    <w:rsid w:val="001A543F"/>
    <w:rsid w:val="001B0D62"/>
    <w:rsid w:val="001B633B"/>
    <w:rsid w:val="001C22AC"/>
    <w:rsid w:val="001C28CC"/>
    <w:rsid w:val="001D162C"/>
    <w:rsid w:val="001D4471"/>
    <w:rsid w:val="001E0AB0"/>
    <w:rsid w:val="001E112C"/>
    <w:rsid w:val="001E1C31"/>
    <w:rsid w:val="001F5B4A"/>
    <w:rsid w:val="0020530E"/>
    <w:rsid w:val="00206B2A"/>
    <w:rsid w:val="00213620"/>
    <w:rsid w:val="00215007"/>
    <w:rsid w:val="00224EA6"/>
    <w:rsid w:val="00233BE8"/>
    <w:rsid w:val="0023539C"/>
    <w:rsid w:val="00242874"/>
    <w:rsid w:val="00253F90"/>
    <w:rsid w:val="00255D97"/>
    <w:rsid w:val="00264CFA"/>
    <w:rsid w:val="0027787C"/>
    <w:rsid w:val="002837EA"/>
    <w:rsid w:val="002856FE"/>
    <w:rsid w:val="002A3489"/>
    <w:rsid w:val="002A476C"/>
    <w:rsid w:val="002A53CF"/>
    <w:rsid w:val="002A7768"/>
    <w:rsid w:val="002B43F1"/>
    <w:rsid w:val="002B65BC"/>
    <w:rsid w:val="002B7A23"/>
    <w:rsid w:val="002C27F0"/>
    <w:rsid w:val="002C3D54"/>
    <w:rsid w:val="002C3F60"/>
    <w:rsid w:val="002D2802"/>
    <w:rsid w:val="002D40DC"/>
    <w:rsid w:val="002D5C14"/>
    <w:rsid w:val="002D6107"/>
    <w:rsid w:val="002D69A6"/>
    <w:rsid w:val="002D745A"/>
    <w:rsid w:val="002E516A"/>
    <w:rsid w:val="002E65FF"/>
    <w:rsid w:val="002F4EFA"/>
    <w:rsid w:val="002F7E28"/>
    <w:rsid w:val="00301574"/>
    <w:rsid w:val="00324793"/>
    <w:rsid w:val="00337D8A"/>
    <w:rsid w:val="00343100"/>
    <w:rsid w:val="00343217"/>
    <w:rsid w:val="00343FDC"/>
    <w:rsid w:val="00345913"/>
    <w:rsid w:val="00345C2A"/>
    <w:rsid w:val="0034796B"/>
    <w:rsid w:val="00347CC9"/>
    <w:rsid w:val="003549AA"/>
    <w:rsid w:val="003645C9"/>
    <w:rsid w:val="003650AB"/>
    <w:rsid w:val="00371D99"/>
    <w:rsid w:val="00376A8D"/>
    <w:rsid w:val="003823C3"/>
    <w:rsid w:val="00384EC7"/>
    <w:rsid w:val="003925EB"/>
    <w:rsid w:val="003A20C6"/>
    <w:rsid w:val="003A2839"/>
    <w:rsid w:val="003A29A0"/>
    <w:rsid w:val="003A4615"/>
    <w:rsid w:val="003A57EF"/>
    <w:rsid w:val="003B4D59"/>
    <w:rsid w:val="003B6829"/>
    <w:rsid w:val="003B6975"/>
    <w:rsid w:val="003C622C"/>
    <w:rsid w:val="003D1F54"/>
    <w:rsid w:val="003E4B77"/>
    <w:rsid w:val="003F0C69"/>
    <w:rsid w:val="003F7370"/>
    <w:rsid w:val="00405C84"/>
    <w:rsid w:val="00406545"/>
    <w:rsid w:val="0041746E"/>
    <w:rsid w:val="00431A93"/>
    <w:rsid w:val="00440F56"/>
    <w:rsid w:val="004457EF"/>
    <w:rsid w:val="00455394"/>
    <w:rsid w:val="00461641"/>
    <w:rsid w:val="00467838"/>
    <w:rsid w:val="00470EE1"/>
    <w:rsid w:val="00484FF4"/>
    <w:rsid w:val="004A0F4D"/>
    <w:rsid w:val="004A260C"/>
    <w:rsid w:val="004B018E"/>
    <w:rsid w:val="004B5AD2"/>
    <w:rsid w:val="004B66FE"/>
    <w:rsid w:val="004C6064"/>
    <w:rsid w:val="004D14F2"/>
    <w:rsid w:val="004D1DE8"/>
    <w:rsid w:val="004D20EE"/>
    <w:rsid w:val="004D74EE"/>
    <w:rsid w:val="004E0BCD"/>
    <w:rsid w:val="004E3F75"/>
    <w:rsid w:val="00507E3A"/>
    <w:rsid w:val="0051400F"/>
    <w:rsid w:val="00546C91"/>
    <w:rsid w:val="00552355"/>
    <w:rsid w:val="00563E24"/>
    <w:rsid w:val="00565BBE"/>
    <w:rsid w:val="00566158"/>
    <w:rsid w:val="0057063E"/>
    <w:rsid w:val="005708EC"/>
    <w:rsid w:val="00570F68"/>
    <w:rsid w:val="00580751"/>
    <w:rsid w:val="00581741"/>
    <w:rsid w:val="00582FB1"/>
    <w:rsid w:val="00593E8B"/>
    <w:rsid w:val="005A20E8"/>
    <w:rsid w:val="005A3264"/>
    <w:rsid w:val="005B17AD"/>
    <w:rsid w:val="005B34CA"/>
    <w:rsid w:val="005B3769"/>
    <w:rsid w:val="005C27E3"/>
    <w:rsid w:val="005C443E"/>
    <w:rsid w:val="005D448D"/>
    <w:rsid w:val="005E668A"/>
    <w:rsid w:val="005F2A3E"/>
    <w:rsid w:val="005F6946"/>
    <w:rsid w:val="005F6B14"/>
    <w:rsid w:val="00611A7F"/>
    <w:rsid w:val="0062626C"/>
    <w:rsid w:val="006317DA"/>
    <w:rsid w:val="00652634"/>
    <w:rsid w:val="00657968"/>
    <w:rsid w:val="006674E8"/>
    <w:rsid w:val="0069044F"/>
    <w:rsid w:val="006B264E"/>
    <w:rsid w:val="006B5580"/>
    <w:rsid w:val="006C1762"/>
    <w:rsid w:val="006C666D"/>
    <w:rsid w:val="006F0A3C"/>
    <w:rsid w:val="006F7C5D"/>
    <w:rsid w:val="0070097B"/>
    <w:rsid w:val="00703597"/>
    <w:rsid w:val="007155E4"/>
    <w:rsid w:val="00716FC1"/>
    <w:rsid w:val="007172E4"/>
    <w:rsid w:val="00722F03"/>
    <w:rsid w:val="00736273"/>
    <w:rsid w:val="007438BF"/>
    <w:rsid w:val="007446B4"/>
    <w:rsid w:val="00746476"/>
    <w:rsid w:val="0075124B"/>
    <w:rsid w:val="0075242C"/>
    <w:rsid w:val="007637A7"/>
    <w:rsid w:val="0077116E"/>
    <w:rsid w:val="00771CDA"/>
    <w:rsid w:val="00776235"/>
    <w:rsid w:val="007A2346"/>
    <w:rsid w:val="007C5CE1"/>
    <w:rsid w:val="007D6C34"/>
    <w:rsid w:val="007E7FCB"/>
    <w:rsid w:val="00800AA5"/>
    <w:rsid w:val="00803994"/>
    <w:rsid w:val="008134A1"/>
    <w:rsid w:val="0081532A"/>
    <w:rsid w:val="00823615"/>
    <w:rsid w:val="008270FB"/>
    <w:rsid w:val="00827785"/>
    <w:rsid w:val="008365DC"/>
    <w:rsid w:val="00850CA3"/>
    <w:rsid w:val="00864BE1"/>
    <w:rsid w:val="00870733"/>
    <w:rsid w:val="00874F69"/>
    <w:rsid w:val="00880FE1"/>
    <w:rsid w:val="00882548"/>
    <w:rsid w:val="0088381C"/>
    <w:rsid w:val="00893FB0"/>
    <w:rsid w:val="008A3257"/>
    <w:rsid w:val="008B3BBB"/>
    <w:rsid w:val="008C08E9"/>
    <w:rsid w:val="008C1ADA"/>
    <w:rsid w:val="008E2FA9"/>
    <w:rsid w:val="008E6879"/>
    <w:rsid w:val="008F62F6"/>
    <w:rsid w:val="00907855"/>
    <w:rsid w:val="0091364C"/>
    <w:rsid w:val="00914BE1"/>
    <w:rsid w:val="00915D49"/>
    <w:rsid w:val="00916E08"/>
    <w:rsid w:val="00931371"/>
    <w:rsid w:val="009404D9"/>
    <w:rsid w:val="00940ECD"/>
    <w:rsid w:val="00945A96"/>
    <w:rsid w:val="00955720"/>
    <w:rsid w:val="00957B52"/>
    <w:rsid w:val="00960CBB"/>
    <w:rsid w:val="00964B3F"/>
    <w:rsid w:val="00974155"/>
    <w:rsid w:val="0098156A"/>
    <w:rsid w:val="00983574"/>
    <w:rsid w:val="009839D1"/>
    <w:rsid w:val="00986115"/>
    <w:rsid w:val="0099287F"/>
    <w:rsid w:val="0099735A"/>
    <w:rsid w:val="0099738B"/>
    <w:rsid w:val="009A7093"/>
    <w:rsid w:val="009B57C6"/>
    <w:rsid w:val="009B5F6C"/>
    <w:rsid w:val="009B70C2"/>
    <w:rsid w:val="009C15ED"/>
    <w:rsid w:val="009D1728"/>
    <w:rsid w:val="009D17CA"/>
    <w:rsid w:val="009D4BD8"/>
    <w:rsid w:val="009D6532"/>
    <w:rsid w:val="009E5F96"/>
    <w:rsid w:val="009F6727"/>
    <w:rsid w:val="00A00BD7"/>
    <w:rsid w:val="00A01A0C"/>
    <w:rsid w:val="00A0727B"/>
    <w:rsid w:val="00A11F47"/>
    <w:rsid w:val="00A12AFF"/>
    <w:rsid w:val="00A13AA0"/>
    <w:rsid w:val="00A150C7"/>
    <w:rsid w:val="00A22CA9"/>
    <w:rsid w:val="00A24A0F"/>
    <w:rsid w:val="00A26970"/>
    <w:rsid w:val="00A274E1"/>
    <w:rsid w:val="00A2767F"/>
    <w:rsid w:val="00A3091F"/>
    <w:rsid w:val="00A43B26"/>
    <w:rsid w:val="00A47E9F"/>
    <w:rsid w:val="00A50905"/>
    <w:rsid w:val="00A62A37"/>
    <w:rsid w:val="00A62AD4"/>
    <w:rsid w:val="00A64E08"/>
    <w:rsid w:val="00A65142"/>
    <w:rsid w:val="00A66ADC"/>
    <w:rsid w:val="00A7000B"/>
    <w:rsid w:val="00A771DC"/>
    <w:rsid w:val="00A879BB"/>
    <w:rsid w:val="00AA1503"/>
    <w:rsid w:val="00AA3696"/>
    <w:rsid w:val="00AA7380"/>
    <w:rsid w:val="00AB2588"/>
    <w:rsid w:val="00AB4AC1"/>
    <w:rsid w:val="00AC0889"/>
    <w:rsid w:val="00AD0253"/>
    <w:rsid w:val="00AD6AC8"/>
    <w:rsid w:val="00AD7DF2"/>
    <w:rsid w:val="00AE10C5"/>
    <w:rsid w:val="00AE3B88"/>
    <w:rsid w:val="00B01604"/>
    <w:rsid w:val="00B122A7"/>
    <w:rsid w:val="00B15875"/>
    <w:rsid w:val="00B1669F"/>
    <w:rsid w:val="00B21920"/>
    <w:rsid w:val="00B26D5B"/>
    <w:rsid w:val="00B32BCE"/>
    <w:rsid w:val="00B34FD0"/>
    <w:rsid w:val="00B362E1"/>
    <w:rsid w:val="00B37961"/>
    <w:rsid w:val="00B4190F"/>
    <w:rsid w:val="00B500D2"/>
    <w:rsid w:val="00B53C74"/>
    <w:rsid w:val="00B55DBB"/>
    <w:rsid w:val="00B6020C"/>
    <w:rsid w:val="00B631C4"/>
    <w:rsid w:val="00B641D4"/>
    <w:rsid w:val="00B65B3E"/>
    <w:rsid w:val="00B74ADF"/>
    <w:rsid w:val="00B815E5"/>
    <w:rsid w:val="00B90807"/>
    <w:rsid w:val="00B91EDC"/>
    <w:rsid w:val="00BA0A6F"/>
    <w:rsid w:val="00BB4555"/>
    <w:rsid w:val="00BB5333"/>
    <w:rsid w:val="00BC4B3A"/>
    <w:rsid w:val="00BE03EA"/>
    <w:rsid w:val="00BE1A1A"/>
    <w:rsid w:val="00BF604B"/>
    <w:rsid w:val="00C00210"/>
    <w:rsid w:val="00C046CC"/>
    <w:rsid w:val="00C046E1"/>
    <w:rsid w:val="00C04739"/>
    <w:rsid w:val="00C0606C"/>
    <w:rsid w:val="00C10F49"/>
    <w:rsid w:val="00C210E0"/>
    <w:rsid w:val="00C213F6"/>
    <w:rsid w:val="00C253E6"/>
    <w:rsid w:val="00C271BE"/>
    <w:rsid w:val="00C60158"/>
    <w:rsid w:val="00C65E1B"/>
    <w:rsid w:val="00C72574"/>
    <w:rsid w:val="00CA3E3A"/>
    <w:rsid w:val="00CA4F78"/>
    <w:rsid w:val="00CA72E5"/>
    <w:rsid w:val="00CB23D4"/>
    <w:rsid w:val="00CB4651"/>
    <w:rsid w:val="00CC225B"/>
    <w:rsid w:val="00CC292A"/>
    <w:rsid w:val="00CC5FE5"/>
    <w:rsid w:val="00CD3121"/>
    <w:rsid w:val="00CD7503"/>
    <w:rsid w:val="00CE22BC"/>
    <w:rsid w:val="00CF3EE1"/>
    <w:rsid w:val="00D0546C"/>
    <w:rsid w:val="00D07140"/>
    <w:rsid w:val="00D14756"/>
    <w:rsid w:val="00D14C62"/>
    <w:rsid w:val="00D22754"/>
    <w:rsid w:val="00D346D5"/>
    <w:rsid w:val="00D402D6"/>
    <w:rsid w:val="00D4170D"/>
    <w:rsid w:val="00D451D3"/>
    <w:rsid w:val="00D456F4"/>
    <w:rsid w:val="00D46411"/>
    <w:rsid w:val="00D52498"/>
    <w:rsid w:val="00D52ABD"/>
    <w:rsid w:val="00D560AE"/>
    <w:rsid w:val="00D67FE2"/>
    <w:rsid w:val="00D849B4"/>
    <w:rsid w:val="00D85189"/>
    <w:rsid w:val="00DC343A"/>
    <w:rsid w:val="00DC3AD7"/>
    <w:rsid w:val="00DC5AEB"/>
    <w:rsid w:val="00DF692B"/>
    <w:rsid w:val="00E0127A"/>
    <w:rsid w:val="00E016D0"/>
    <w:rsid w:val="00E05AEF"/>
    <w:rsid w:val="00E0634E"/>
    <w:rsid w:val="00E11BC8"/>
    <w:rsid w:val="00E1339C"/>
    <w:rsid w:val="00E219DD"/>
    <w:rsid w:val="00E250EA"/>
    <w:rsid w:val="00E25731"/>
    <w:rsid w:val="00E323FA"/>
    <w:rsid w:val="00E327BC"/>
    <w:rsid w:val="00E51CD6"/>
    <w:rsid w:val="00E53F2D"/>
    <w:rsid w:val="00E64B4B"/>
    <w:rsid w:val="00E71BD6"/>
    <w:rsid w:val="00E7621B"/>
    <w:rsid w:val="00E9174A"/>
    <w:rsid w:val="00E9178A"/>
    <w:rsid w:val="00E93201"/>
    <w:rsid w:val="00EA0E4A"/>
    <w:rsid w:val="00EA3906"/>
    <w:rsid w:val="00EA680F"/>
    <w:rsid w:val="00EA6F3C"/>
    <w:rsid w:val="00EB1E00"/>
    <w:rsid w:val="00EB7BCA"/>
    <w:rsid w:val="00EC4102"/>
    <w:rsid w:val="00EC674A"/>
    <w:rsid w:val="00EE065E"/>
    <w:rsid w:val="00EE1DF0"/>
    <w:rsid w:val="00EE26FC"/>
    <w:rsid w:val="00F10BD5"/>
    <w:rsid w:val="00F14194"/>
    <w:rsid w:val="00F54424"/>
    <w:rsid w:val="00F57A01"/>
    <w:rsid w:val="00F62349"/>
    <w:rsid w:val="00F726B6"/>
    <w:rsid w:val="00F814A4"/>
    <w:rsid w:val="00F963EB"/>
    <w:rsid w:val="00FA024E"/>
    <w:rsid w:val="00FA0ABF"/>
    <w:rsid w:val="00FA522C"/>
    <w:rsid w:val="00FB0288"/>
    <w:rsid w:val="00FB7F6C"/>
    <w:rsid w:val="00FC3368"/>
    <w:rsid w:val="00FD1771"/>
    <w:rsid w:val="00FD4E83"/>
    <w:rsid w:val="00FD557C"/>
    <w:rsid w:val="00FE55AB"/>
    <w:rsid w:val="00FF102B"/>
    <w:rsid w:val="00FF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68A"/>
    <w:rPr>
      <w:sz w:val="24"/>
      <w:szCs w:val="24"/>
    </w:rPr>
  </w:style>
  <w:style w:type="paragraph" w:styleId="1">
    <w:name w:val="heading 1"/>
    <w:basedOn w:val="a"/>
    <w:next w:val="a"/>
    <w:qFormat/>
    <w:rsid w:val="005F6946"/>
    <w:pPr>
      <w:keepNext/>
      <w:jc w:val="center"/>
      <w:outlineLvl w:val="0"/>
    </w:pPr>
    <w:rPr>
      <w:szCs w:val="20"/>
    </w:rPr>
  </w:style>
  <w:style w:type="paragraph" w:styleId="3">
    <w:name w:val="heading 3"/>
    <w:basedOn w:val="a"/>
    <w:next w:val="a"/>
    <w:link w:val="30"/>
    <w:unhideWhenUsed/>
    <w:qFormat/>
    <w:rsid w:val="00233B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4739"/>
    <w:pPr>
      <w:spacing w:after="120"/>
    </w:pPr>
  </w:style>
  <w:style w:type="character" w:customStyle="1" w:styleId="a4">
    <w:name w:val="Основной текст Знак"/>
    <w:link w:val="a3"/>
    <w:semiHidden/>
    <w:locked/>
    <w:rsid w:val="00C04739"/>
    <w:rPr>
      <w:sz w:val="24"/>
      <w:szCs w:val="24"/>
      <w:lang w:val="ru-RU" w:eastAsia="ru-RU" w:bidi="ar-SA"/>
    </w:rPr>
  </w:style>
  <w:style w:type="character" w:styleId="a5">
    <w:name w:val="Strong"/>
    <w:basedOn w:val="a0"/>
    <w:qFormat/>
    <w:rsid w:val="00C04739"/>
    <w:rPr>
      <w:b/>
    </w:rPr>
  </w:style>
  <w:style w:type="paragraph" w:styleId="a6">
    <w:name w:val="header"/>
    <w:basedOn w:val="a"/>
    <w:link w:val="a7"/>
    <w:rsid w:val="00C04739"/>
    <w:pPr>
      <w:tabs>
        <w:tab w:val="center" w:pos="4677"/>
        <w:tab w:val="right" w:pos="9355"/>
      </w:tabs>
    </w:pPr>
    <w:rPr>
      <w:szCs w:val="20"/>
    </w:rPr>
  </w:style>
  <w:style w:type="character" w:customStyle="1" w:styleId="a7">
    <w:name w:val="Верхний колонтитул Знак"/>
    <w:link w:val="a6"/>
    <w:locked/>
    <w:rsid w:val="00C04739"/>
    <w:rPr>
      <w:sz w:val="24"/>
      <w:lang w:val="ru-RU" w:eastAsia="ru-RU" w:bidi="ar-SA"/>
    </w:rPr>
  </w:style>
  <w:style w:type="paragraph" w:styleId="a8">
    <w:name w:val="footer"/>
    <w:basedOn w:val="a"/>
    <w:link w:val="a9"/>
    <w:uiPriority w:val="99"/>
    <w:rsid w:val="00C04739"/>
    <w:pPr>
      <w:tabs>
        <w:tab w:val="center" w:pos="4677"/>
        <w:tab w:val="right" w:pos="9355"/>
      </w:tabs>
    </w:pPr>
    <w:rPr>
      <w:szCs w:val="20"/>
    </w:rPr>
  </w:style>
  <w:style w:type="character" w:customStyle="1" w:styleId="a9">
    <w:name w:val="Нижний колонтитул Знак"/>
    <w:link w:val="a8"/>
    <w:uiPriority w:val="99"/>
    <w:locked/>
    <w:rsid w:val="00C04739"/>
    <w:rPr>
      <w:sz w:val="24"/>
      <w:lang w:val="ru-RU" w:eastAsia="ru-RU" w:bidi="ar-SA"/>
    </w:rPr>
  </w:style>
  <w:style w:type="paragraph" w:customStyle="1" w:styleId="ConsPlusNonformat">
    <w:name w:val="ConsPlusNonformat"/>
    <w:uiPriority w:val="99"/>
    <w:rsid w:val="00C04739"/>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746476"/>
  </w:style>
  <w:style w:type="character" w:styleId="aa">
    <w:name w:val="Hyperlink"/>
    <w:basedOn w:val="a0"/>
    <w:rsid w:val="00746476"/>
    <w:rPr>
      <w:color w:val="0000FF"/>
      <w:u w:val="single"/>
    </w:rPr>
  </w:style>
  <w:style w:type="paragraph" w:styleId="ab">
    <w:name w:val="Normal (Web)"/>
    <w:basedOn w:val="a"/>
    <w:rsid w:val="00746476"/>
    <w:pPr>
      <w:spacing w:before="100" w:beforeAutospacing="1" w:after="100" w:afterAutospacing="1"/>
    </w:pPr>
  </w:style>
  <w:style w:type="character" w:customStyle="1" w:styleId="FontStyle58">
    <w:name w:val="Font Style58"/>
    <w:basedOn w:val="a0"/>
    <w:rsid w:val="00B53C74"/>
    <w:rPr>
      <w:rFonts w:ascii="Times New Roman" w:hAnsi="Times New Roman" w:cs="Times New Roman"/>
      <w:b/>
      <w:bCs/>
      <w:sz w:val="22"/>
      <w:szCs w:val="22"/>
    </w:rPr>
  </w:style>
  <w:style w:type="character" w:customStyle="1" w:styleId="FontStyle60">
    <w:name w:val="Font Style60"/>
    <w:basedOn w:val="a0"/>
    <w:rsid w:val="00B53C74"/>
    <w:rPr>
      <w:rFonts w:ascii="Times New Roman" w:hAnsi="Times New Roman" w:cs="Times New Roman"/>
      <w:sz w:val="22"/>
      <w:szCs w:val="22"/>
    </w:rPr>
  </w:style>
  <w:style w:type="paragraph" w:customStyle="1" w:styleId="Style16">
    <w:name w:val="Style16"/>
    <w:basedOn w:val="a"/>
    <w:rsid w:val="00B53C74"/>
    <w:pPr>
      <w:widowControl w:val="0"/>
      <w:autoSpaceDE w:val="0"/>
      <w:autoSpaceDN w:val="0"/>
      <w:adjustRightInd w:val="0"/>
      <w:spacing w:line="278" w:lineRule="exact"/>
      <w:ind w:firstLine="802"/>
      <w:jc w:val="both"/>
    </w:pPr>
  </w:style>
  <w:style w:type="paragraph" w:customStyle="1" w:styleId="Style32">
    <w:name w:val="Style32"/>
    <w:basedOn w:val="a"/>
    <w:rsid w:val="00B53C74"/>
    <w:pPr>
      <w:widowControl w:val="0"/>
      <w:autoSpaceDE w:val="0"/>
      <w:autoSpaceDN w:val="0"/>
      <w:adjustRightInd w:val="0"/>
      <w:spacing w:line="276" w:lineRule="exact"/>
      <w:ind w:firstLine="648"/>
      <w:jc w:val="both"/>
    </w:pPr>
  </w:style>
  <w:style w:type="character" w:customStyle="1" w:styleId="FontStyle61">
    <w:name w:val="Font Style61"/>
    <w:basedOn w:val="a0"/>
    <w:rsid w:val="00B53C74"/>
    <w:rPr>
      <w:rFonts w:ascii="Times New Roman" w:hAnsi="Times New Roman" w:cs="Times New Roman"/>
      <w:sz w:val="24"/>
      <w:szCs w:val="24"/>
    </w:rPr>
  </w:style>
  <w:style w:type="paragraph" w:customStyle="1" w:styleId="Style3">
    <w:name w:val="Style3"/>
    <w:basedOn w:val="a"/>
    <w:rsid w:val="00345913"/>
    <w:pPr>
      <w:widowControl w:val="0"/>
      <w:autoSpaceDE w:val="0"/>
      <w:autoSpaceDN w:val="0"/>
      <w:adjustRightInd w:val="0"/>
      <w:spacing w:line="278" w:lineRule="exact"/>
      <w:jc w:val="center"/>
    </w:pPr>
  </w:style>
  <w:style w:type="character" w:customStyle="1" w:styleId="FontStyle79">
    <w:name w:val="Font Style79"/>
    <w:basedOn w:val="a0"/>
    <w:rsid w:val="00345913"/>
    <w:rPr>
      <w:rFonts w:ascii="Times New Roman" w:hAnsi="Times New Roman" w:cs="Times New Roman"/>
      <w:b/>
      <w:bCs/>
      <w:sz w:val="24"/>
      <w:szCs w:val="24"/>
    </w:rPr>
  </w:style>
  <w:style w:type="paragraph" w:customStyle="1" w:styleId="Style15">
    <w:name w:val="Style15"/>
    <w:basedOn w:val="a"/>
    <w:rsid w:val="00345913"/>
    <w:pPr>
      <w:widowControl w:val="0"/>
      <w:autoSpaceDE w:val="0"/>
      <w:autoSpaceDN w:val="0"/>
      <w:adjustRightInd w:val="0"/>
      <w:spacing w:line="317" w:lineRule="exact"/>
      <w:ind w:hanging="336"/>
    </w:pPr>
  </w:style>
  <w:style w:type="paragraph" w:customStyle="1" w:styleId="Style28">
    <w:name w:val="Style28"/>
    <w:basedOn w:val="a"/>
    <w:rsid w:val="00345913"/>
    <w:pPr>
      <w:widowControl w:val="0"/>
      <w:autoSpaceDE w:val="0"/>
      <w:autoSpaceDN w:val="0"/>
      <w:adjustRightInd w:val="0"/>
      <w:spacing w:line="324" w:lineRule="exact"/>
      <w:ind w:hanging="696"/>
    </w:pPr>
  </w:style>
  <w:style w:type="paragraph" w:customStyle="1" w:styleId="Style43">
    <w:name w:val="Style43"/>
    <w:basedOn w:val="a"/>
    <w:rsid w:val="00345913"/>
    <w:pPr>
      <w:widowControl w:val="0"/>
      <w:autoSpaceDE w:val="0"/>
      <w:autoSpaceDN w:val="0"/>
      <w:adjustRightInd w:val="0"/>
      <w:spacing w:line="307" w:lineRule="exact"/>
      <w:ind w:hanging="696"/>
    </w:pPr>
  </w:style>
  <w:style w:type="paragraph" w:customStyle="1" w:styleId="Style46">
    <w:name w:val="Style46"/>
    <w:basedOn w:val="a"/>
    <w:rsid w:val="00345913"/>
    <w:pPr>
      <w:widowControl w:val="0"/>
      <w:autoSpaceDE w:val="0"/>
      <w:autoSpaceDN w:val="0"/>
      <w:adjustRightInd w:val="0"/>
      <w:spacing w:line="653" w:lineRule="exact"/>
      <w:ind w:firstLine="446"/>
    </w:pPr>
  </w:style>
  <w:style w:type="character" w:customStyle="1" w:styleId="FontStyle80">
    <w:name w:val="Font Style80"/>
    <w:basedOn w:val="a0"/>
    <w:rsid w:val="00345913"/>
    <w:rPr>
      <w:rFonts w:ascii="Times New Roman" w:hAnsi="Times New Roman" w:cs="Times New Roman"/>
      <w:sz w:val="26"/>
      <w:szCs w:val="26"/>
    </w:rPr>
  </w:style>
  <w:style w:type="paragraph" w:styleId="ac">
    <w:name w:val="Plain Text"/>
    <w:basedOn w:val="a"/>
    <w:rsid w:val="001D162C"/>
    <w:rPr>
      <w:rFonts w:ascii="Courier New" w:hAnsi="Courier New" w:cs="Courier New"/>
      <w:sz w:val="20"/>
      <w:szCs w:val="20"/>
    </w:rPr>
  </w:style>
  <w:style w:type="paragraph" w:customStyle="1" w:styleId="Style2">
    <w:name w:val="Style2"/>
    <w:basedOn w:val="a"/>
    <w:rsid w:val="001D162C"/>
    <w:pPr>
      <w:widowControl w:val="0"/>
      <w:autoSpaceDE w:val="0"/>
      <w:autoSpaceDN w:val="0"/>
      <w:adjustRightInd w:val="0"/>
      <w:jc w:val="both"/>
    </w:pPr>
  </w:style>
  <w:style w:type="paragraph" w:customStyle="1" w:styleId="Style23">
    <w:name w:val="Style23"/>
    <w:basedOn w:val="a"/>
    <w:rsid w:val="001D162C"/>
    <w:pPr>
      <w:widowControl w:val="0"/>
      <w:autoSpaceDE w:val="0"/>
      <w:autoSpaceDN w:val="0"/>
      <w:adjustRightInd w:val="0"/>
      <w:spacing w:line="274" w:lineRule="exact"/>
      <w:ind w:firstLine="778"/>
    </w:pPr>
  </w:style>
  <w:style w:type="paragraph" w:customStyle="1" w:styleId="Style47">
    <w:name w:val="Style47"/>
    <w:basedOn w:val="a"/>
    <w:rsid w:val="001D162C"/>
    <w:pPr>
      <w:widowControl w:val="0"/>
      <w:autoSpaceDE w:val="0"/>
      <w:autoSpaceDN w:val="0"/>
      <w:adjustRightInd w:val="0"/>
    </w:pPr>
  </w:style>
  <w:style w:type="paragraph" w:customStyle="1" w:styleId="Style48">
    <w:name w:val="Style48"/>
    <w:basedOn w:val="a"/>
    <w:rsid w:val="001D162C"/>
    <w:pPr>
      <w:widowControl w:val="0"/>
      <w:autoSpaceDE w:val="0"/>
      <w:autoSpaceDN w:val="0"/>
      <w:adjustRightInd w:val="0"/>
    </w:pPr>
  </w:style>
  <w:style w:type="paragraph" w:styleId="31">
    <w:name w:val="Body Text Indent 3"/>
    <w:basedOn w:val="a"/>
    <w:rsid w:val="00A62AD4"/>
    <w:pPr>
      <w:spacing w:after="120"/>
      <w:ind w:left="283"/>
    </w:pPr>
    <w:rPr>
      <w:sz w:val="16"/>
      <w:szCs w:val="16"/>
    </w:rPr>
  </w:style>
  <w:style w:type="paragraph" w:customStyle="1" w:styleId="Style5">
    <w:name w:val="Style5"/>
    <w:basedOn w:val="a"/>
    <w:rsid w:val="00A62AD4"/>
    <w:pPr>
      <w:widowControl w:val="0"/>
      <w:autoSpaceDE w:val="0"/>
      <w:autoSpaceDN w:val="0"/>
      <w:adjustRightInd w:val="0"/>
      <w:jc w:val="right"/>
    </w:pPr>
  </w:style>
  <w:style w:type="paragraph" w:customStyle="1" w:styleId="Style11">
    <w:name w:val="Style11"/>
    <w:basedOn w:val="a"/>
    <w:rsid w:val="00A62AD4"/>
    <w:pPr>
      <w:widowControl w:val="0"/>
      <w:autoSpaceDE w:val="0"/>
      <w:autoSpaceDN w:val="0"/>
      <w:adjustRightInd w:val="0"/>
      <w:spacing w:line="278" w:lineRule="exact"/>
      <w:ind w:hanging="192"/>
    </w:pPr>
  </w:style>
  <w:style w:type="paragraph" w:customStyle="1" w:styleId="Style13">
    <w:name w:val="Style13"/>
    <w:basedOn w:val="a"/>
    <w:rsid w:val="00A62AD4"/>
    <w:pPr>
      <w:widowControl w:val="0"/>
      <w:autoSpaceDE w:val="0"/>
      <w:autoSpaceDN w:val="0"/>
      <w:adjustRightInd w:val="0"/>
      <w:spacing w:line="283" w:lineRule="exact"/>
      <w:ind w:hanging="278"/>
    </w:pPr>
  </w:style>
  <w:style w:type="paragraph" w:customStyle="1" w:styleId="Style54">
    <w:name w:val="Style54"/>
    <w:basedOn w:val="a"/>
    <w:rsid w:val="00A62AD4"/>
    <w:pPr>
      <w:widowControl w:val="0"/>
      <w:autoSpaceDE w:val="0"/>
      <w:autoSpaceDN w:val="0"/>
      <w:adjustRightInd w:val="0"/>
      <w:spacing w:line="605" w:lineRule="exact"/>
      <w:ind w:firstLine="1550"/>
    </w:pPr>
  </w:style>
  <w:style w:type="table" w:styleId="ad">
    <w:name w:val="Table Grid"/>
    <w:basedOn w:val="a1"/>
    <w:rsid w:val="00D8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AA3696"/>
    <w:pPr>
      <w:widowControl w:val="0"/>
      <w:autoSpaceDE w:val="0"/>
      <w:autoSpaceDN w:val="0"/>
      <w:adjustRightInd w:val="0"/>
      <w:spacing w:line="278" w:lineRule="exact"/>
      <w:ind w:firstLine="802"/>
      <w:jc w:val="both"/>
    </w:pPr>
  </w:style>
  <w:style w:type="paragraph" w:styleId="ae">
    <w:name w:val="caption"/>
    <w:basedOn w:val="a"/>
    <w:next w:val="a"/>
    <w:qFormat/>
    <w:rsid w:val="002D6107"/>
    <w:pPr>
      <w:widowControl w:val="0"/>
      <w:spacing w:before="120" w:after="120"/>
    </w:pPr>
    <w:rPr>
      <w:rFonts w:ascii="Arial" w:hAnsi="Arial"/>
      <w:b/>
      <w:sz w:val="20"/>
      <w:szCs w:val="20"/>
    </w:rPr>
  </w:style>
  <w:style w:type="paragraph" w:customStyle="1" w:styleId="western">
    <w:name w:val="western"/>
    <w:basedOn w:val="a"/>
    <w:rsid w:val="00E327BC"/>
    <w:pPr>
      <w:spacing w:before="100" w:beforeAutospacing="1" w:after="100" w:afterAutospacing="1"/>
    </w:pPr>
  </w:style>
  <w:style w:type="paragraph" w:styleId="af">
    <w:name w:val="Block Text"/>
    <w:basedOn w:val="a"/>
    <w:rsid w:val="008A3257"/>
    <w:pPr>
      <w:widowControl w:val="0"/>
      <w:shd w:val="clear" w:color="auto" w:fill="FFFFFF"/>
      <w:ind w:left="5" w:right="43" w:firstLine="709"/>
      <w:jc w:val="both"/>
    </w:pPr>
    <w:rPr>
      <w:color w:val="000000"/>
      <w:szCs w:val="20"/>
    </w:rPr>
  </w:style>
  <w:style w:type="paragraph" w:customStyle="1" w:styleId="af0">
    <w:name w:val="Знак"/>
    <w:basedOn w:val="a"/>
    <w:autoRedefine/>
    <w:rsid w:val="00E9174A"/>
    <w:pPr>
      <w:spacing w:after="160" w:line="240" w:lineRule="exact"/>
      <w:ind w:left="360"/>
    </w:pPr>
    <w:rPr>
      <w:sz w:val="28"/>
      <w:szCs w:val="28"/>
      <w:lang w:val="en-US" w:eastAsia="en-US"/>
    </w:rPr>
  </w:style>
  <w:style w:type="paragraph" w:customStyle="1" w:styleId="Note">
    <w:name w:val="Note"/>
    <w:basedOn w:val="a"/>
    <w:next w:val="a"/>
    <w:rsid w:val="00E9174A"/>
    <w:pPr>
      <w:overflowPunct w:val="0"/>
      <w:autoSpaceDE w:val="0"/>
      <w:autoSpaceDN w:val="0"/>
      <w:adjustRightInd w:val="0"/>
      <w:spacing w:before="80"/>
      <w:jc w:val="both"/>
      <w:textAlignment w:val="baseline"/>
    </w:pPr>
    <w:rPr>
      <w:sz w:val="20"/>
      <w:szCs w:val="20"/>
      <w:lang w:val="en-GB"/>
    </w:rPr>
  </w:style>
  <w:style w:type="character" w:customStyle="1" w:styleId="30">
    <w:name w:val="Заголовок 3 Знак"/>
    <w:basedOn w:val="a0"/>
    <w:link w:val="3"/>
    <w:rsid w:val="00233BE8"/>
    <w:rPr>
      <w:rFonts w:asciiTheme="majorHAnsi" w:eastAsiaTheme="majorEastAsia" w:hAnsiTheme="majorHAnsi" w:cstheme="majorBidi"/>
      <w:b/>
      <w:bCs/>
      <w:color w:val="4F81BD" w:themeColor="accent1"/>
      <w:sz w:val="24"/>
      <w:szCs w:val="24"/>
    </w:rPr>
  </w:style>
  <w:style w:type="character" w:customStyle="1" w:styleId="qfztst">
    <w:name w:val="qfztst"/>
    <w:uiPriority w:val="99"/>
    <w:rsid w:val="009D17CA"/>
  </w:style>
  <w:style w:type="paragraph" w:styleId="af1">
    <w:name w:val="Balloon Text"/>
    <w:basedOn w:val="a"/>
    <w:link w:val="af2"/>
    <w:rsid w:val="007637A7"/>
    <w:rPr>
      <w:rFonts w:ascii="Tahoma" w:hAnsi="Tahoma" w:cs="Tahoma"/>
      <w:sz w:val="16"/>
      <w:szCs w:val="16"/>
    </w:rPr>
  </w:style>
  <w:style w:type="character" w:customStyle="1" w:styleId="af2">
    <w:name w:val="Текст выноски Знак"/>
    <w:basedOn w:val="a0"/>
    <w:link w:val="af1"/>
    <w:rsid w:val="007637A7"/>
    <w:rPr>
      <w:rFonts w:ascii="Tahoma" w:hAnsi="Tahoma" w:cs="Tahoma"/>
      <w:sz w:val="16"/>
      <w:szCs w:val="16"/>
    </w:rPr>
  </w:style>
  <w:style w:type="paragraph" w:customStyle="1" w:styleId="newncpi">
    <w:name w:val="newncpi"/>
    <w:basedOn w:val="a"/>
    <w:rsid w:val="00D456F4"/>
    <w:pPr>
      <w:ind w:firstLine="567"/>
      <w:jc w:val="both"/>
    </w:pPr>
  </w:style>
  <w:style w:type="paragraph" w:customStyle="1" w:styleId="newncpi0">
    <w:name w:val="newncpi0"/>
    <w:basedOn w:val="a"/>
    <w:rsid w:val="00D456F4"/>
    <w:pPr>
      <w:jc w:val="both"/>
    </w:pPr>
  </w:style>
  <w:style w:type="character" w:customStyle="1" w:styleId="name">
    <w:name w:val="name"/>
    <w:basedOn w:val="a0"/>
    <w:rsid w:val="00D456F4"/>
    <w:rPr>
      <w:rFonts w:ascii="Times New Roman" w:hAnsi="Times New Roman" w:cs="Times New Roman" w:hint="default"/>
      <w:caps/>
    </w:rPr>
  </w:style>
  <w:style w:type="character" w:customStyle="1" w:styleId="promulgator">
    <w:name w:val="promulgator"/>
    <w:basedOn w:val="a0"/>
    <w:rsid w:val="00D456F4"/>
    <w:rPr>
      <w:rFonts w:ascii="Times New Roman" w:hAnsi="Times New Roman" w:cs="Times New Roman" w:hint="default"/>
      <w:caps/>
    </w:rPr>
  </w:style>
  <w:style w:type="character" w:customStyle="1" w:styleId="datepr">
    <w:name w:val="datepr"/>
    <w:basedOn w:val="a0"/>
    <w:rsid w:val="00D456F4"/>
    <w:rPr>
      <w:rFonts w:ascii="Times New Roman" w:hAnsi="Times New Roman" w:cs="Times New Roman" w:hint="default"/>
    </w:rPr>
  </w:style>
  <w:style w:type="character" w:customStyle="1" w:styleId="number">
    <w:name w:val="number"/>
    <w:basedOn w:val="a0"/>
    <w:rsid w:val="00D456F4"/>
    <w:rPr>
      <w:rFonts w:ascii="Times New Roman" w:hAnsi="Times New Roman" w:cs="Times New Roman" w:hint="default"/>
    </w:rPr>
  </w:style>
  <w:style w:type="paragraph" w:customStyle="1" w:styleId="titleu">
    <w:name w:val="titleu"/>
    <w:basedOn w:val="a"/>
    <w:rsid w:val="00D456F4"/>
    <w:pPr>
      <w:spacing w:before="240" w:after="240"/>
    </w:pPr>
    <w:rPr>
      <w:b/>
      <w:bCs/>
    </w:rPr>
  </w:style>
  <w:style w:type="paragraph" w:customStyle="1" w:styleId="cap1">
    <w:name w:val="cap1"/>
    <w:basedOn w:val="a"/>
    <w:rsid w:val="00D456F4"/>
    <w:rPr>
      <w:sz w:val="22"/>
      <w:szCs w:val="22"/>
    </w:rPr>
  </w:style>
  <w:style w:type="paragraph" w:customStyle="1" w:styleId="capu1">
    <w:name w:val="capu1"/>
    <w:basedOn w:val="a"/>
    <w:rsid w:val="00D456F4"/>
    <w:pPr>
      <w:spacing w:after="12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68A"/>
    <w:rPr>
      <w:sz w:val="24"/>
      <w:szCs w:val="24"/>
    </w:rPr>
  </w:style>
  <w:style w:type="paragraph" w:styleId="1">
    <w:name w:val="heading 1"/>
    <w:basedOn w:val="a"/>
    <w:next w:val="a"/>
    <w:qFormat/>
    <w:rsid w:val="005F6946"/>
    <w:pPr>
      <w:keepNext/>
      <w:jc w:val="center"/>
      <w:outlineLvl w:val="0"/>
    </w:pPr>
    <w:rPr>
      <w:szCs w:val="20"/>
    </w:rPr>
  </w:style>
  <w:style w:type="paragraph" w:styleId="3">
    <w:name w:val="heading 3"/>
    <w:basedOn w:val="a"/>
    <w:next w:val="a"/>
    <w:link w:val="30"/>
    <w:unhideWhenUsed/>
    <w:qFormat/>
    <w:rsid w:val="00233B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4739"/>
    <w:pPr>
      <w:spacing w:after="120"/>
    </w:pPr>
  </w:style>
  <w:style w:type="character" w:customStyle="1" w:styleId="a4">
    <w:name w:val="Основной текст Знак"/>
    <w:link w:val="a3"/>
    <w:semiHidden/>
    <w:locked/>
    <w:rsid w:val="00C04739"/>
    <w:rPr>
      <w:sz w:val="24"/>
      <w:szCs w:val="24"/>
      <w:lang w:val="ru-RU" w:eastAsia="ru-RU" w:bidi="ar-SA"/>
    </w:rPr>
  </w:style>
  <w:style w:type="character" w:styleId="a5">
    <w:name w:val="Strong"/>
    <w:basedOn w:val="a0"/>
    <w:qFormat/>
    <w:rsid w:val="00C04739"/>
    <w:rPr>
      <w:b/>
    </w:rPr>
  </w:style>
  <w:style w:type="paragraph" w:styleId="a6">
    <w:name w:val="header"/>
    <w:basedOn w:val="a"/>
    <w:link w:val="a7"/>
    <w:rsid w:val="00C04739"/>
    <w:pPr>
      <w:tabs>
        <w:tab w:val="center" w:pos="4677"/>
        <w:tab w:val="right" w:pos="9355"/>
      </w:tabs>
    </w:pPr>
    <w:rPr>
      <w:szCs w:val="20"/>
    </w:rPr>
  </w:style>
  <w:style w:type="character" w:customStyle="1" w:styleId="a7">
    <w:name w:val="Верхний колонтитул Знак"/>
    <w:link w:val="a6"/>
    <w:locked/>
    <w:rsid w:val="00C04739"/>
    <w:rPr>
      <w:sz w:val="24"/>
      <w:lang w:val="ru-RU" w:eastAsia="ru-RU" w:bidi="ar-SA"/>
    </w:rPr>
  </w:style>
  <w:style w:type="paragraph" w:styleId="a8">
    <w:name w:val="footer"/>
    <w:basedOn w:val="a"/>
    <w:link w:val="a9"/>
    <w:uiPriority w:val="99"/>
    <w:rsid w:val="00C04739"/>
    <w:pPr>
      <w:tabs>
        <w:tab w:val="center" w:pos="4677"/>
        <w:tab w:val="right" w:pos="9355"/>
      </w:tabs>
    </w:pPr>
    <w:rPr>
      <w:szCs w:val="20"/>
    </w:rPr>
  </w:style>
  <w:style w:type="character" w:customStyle="1" w:styleId="a9">
    <w:name w:val="Нижний колонтитул Знак"/>
    <w:link w:val="a8"/>
    <w:uiPriority w:val="99"/>
    <w:locked/>
    <w:rsid w:val="00C04739"/>
    <w:rPr>
      <w:sz w:val="24"/>
      <w:lang w:val="ru-RU" w:eastAsia="ru-RU" w:bidi="ar-SA"/>
    </w:rPr>
  </w:style>
  <w:style w:type="paragraph" w:customStyle="1" w:styleId="ConsPlusNonformat">
    <w:name w:val="ConsPlusNonformat"/>
    <w:uiPriority w:val="99"/>
    <w:rsid w:val="00C04739"/>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746476"/>
  </w:style>
  <w:style w:type="character" w:styleId="aa">
    <w:name w:val="Hyperlink"/>
    <w:basedOn w:val="a0"/>
    <w:rsid w:val="00746476"/>
    <w:rPr>
      <w:color w:val="0000FF"/>
      <w:u w:val="single"/>
    </w:rPr>
  </w:style>
  <w:style w:type="paragraph" w:styleId="ab">
    <w:name w:val="Normal (Web)"/>
    <w:basedOn w:val="a"/>
    <w:rsid w:val="00746476"/>
    <w:pPr>
      <w:spacing w:before="100" w:beforeAutospacing="1" w:after="100" w:afterAutospacing="1"/>
    </w:pPr>
  </w:style>
  <w:style w:type="character" w:customStyle="1" w:styleId="FontStyle58">
    <w:name w:val="Font Style58"/>
    <w:basedOn w:val="a0"/>
    <w:rsid w:val="00B53C74"/>
    <w:rPr>
      <w:rFonts w:ascii="Times New Roman" w:hAnsi="Times New Roman" w:cs="Times New Roman"/>
      <w:b/>
      <w:bCs/>
      <w:sz w:val="22"/>
      <w:szCs w:val="22"/>
    </w:rPr>
  </w:style>
  <w:style w:type="character" w:customStyle="1" w:styleId="FontStyle60">
    <w:name w:val="Font Style60"/>
    <w:basedOn w:val="a0"/>
    <w:rsid w:val="00B53C74"/>
    <w:rPr>
      <w:rFonts w:ascii="Times New Roman" w:hAnsi="Times New Roman" w:cs="Times New Roman"/>
      <w:sz w:val="22"/>
      <w:szCs w:val="22"/>
    </w:rPr>
  </w:style>
  <w:style w:type="paragraph" w:customStyle="1" w:styleId="Style16">
    <w:name w:val="Style16"/>
    <w:basedOn w:val="a"/>
    <w:rsid w:val="00B53C74"/>
    <w:pPr>
      <w:widowControl w:val="0"/>
      <w:autoSpaceDE w:val="0"/>
      <w:autoSpaceDN w:val="0"/>
      <w:adjustRightInd w:val="0"/>
      <w:spacing w:line="278" w:lineRule="exact"/>
      <w:ind w:firstLine="802"/>
      <w:jc w:val="both"/>
    </w:pPr>
  </w:style>
  <w:style w:type="paragraph" w:customStyle="1" w:styleId="Style32">
    <w:name w:val="Style32"/>
    <w:basedOn w:val="a"/>
    <w:rsid w:val="00B53C74"/>
    <w:pPr>
      <w:widowControl w:val="0"/>
      <w:autoSpaceDE w:val="0"/>
      <w:autoSpaceDN w:val="0"/>
      <w:adjustRightInd w:val="0"/>
      <w:spacing w:line="276" w:lineRule="exact"/>
      <w:ind w:firstLine="648"/>
      <w:jc w:val="both"/>
    </w:pPr>
  </w:style>
  <w:style w:type="character" w:customStyle="1" w:styleId="FontStyle61">
    <w:name w:val="Font Style61"/>
    <w:basedOn w:val="a0"/>
    <w:rsid w:val="00B53C74"/>
    <w:rPr>
      <w:rFonts w:ascii="Times New Roman" w:hAnsi="Times New Roman" w:cs="Times New Roman"/>
      <w:sz w:val="24"/>
      <w:szCs w:val="24"/>
    </w:rPr>
  </w:style>
  <w:style w:type="paragraph" w:customStyle="1" w:styleId="Style3">
    <w:name w:val="Style3"/>
    <w:basedOn w:val="a"/>
    <w:rsid w:val="00345913"/>
    <w:pPr>
      <w:widowControl w:val="0"/>
      <w:autoSpaceDE w:val="0"/>
      <w:autoSpaceDN w:val="0"/>
      <w:adjustRightInd w:val="0"/>
      <w:spacing w:line="278" w:lineRule="exact"/>
      <w:jc w:val="center"/>
    </w:pPr>
  </w:style>
  <w:style w:type="character" w:customStyle="1" w:styleId="FontStyle79">
    <w:name w:val="Font Style79"/>
    <w:basedOn w:val="a0"/>
    <w:rsid w:val="00345913"/>
    <w:rPr>
      <w:rFonts w:ascii="Times New Roman" w:hAnsi="Times New Roman" w:cs="Times New Roman"/>
      <w:b/>
      <w:bCs/>
      <w:sz w:val="24"/>
      <w:szCs w:val="24"/>
    </w:rPr>
  </w:style>
  <w:style w:type="paragraph" w:customStyle="1" w:styleId="Style15">
    <w:name w:val="Style15"/>
    <w:basedOn w:val="a"/>
    <w:rsid w:val="00345913"/>
    <w:pPr>
      <w:widowControl w:val="0"/>
      <w:autoSpaceDE w:val="0"/>
      <w:autoSpaceDN w:val="0"/>
      <w:adjustRightInd w:val="0"/>
      <w:spacing w:line="317" w:lineRule="exact"/>
      <w:ind w:hanging="336"/>
    </w:pPr>
  </w:style>
  <w:style w:type="paragraph" w:customStyle="1" w:styleId="Style28">
    <w:name w:val="Style28"/>
    <w:basedOn w:val="a"/>
    <w:rsid w:val="00345913"/>
    <w:pPr>
      <w:widowControl w:val="0"/>
      <w:autoSpaceDE w:val="0"/>
      <w:autoSpaceDN w:val="0"/>
      <w:adjustRightInd w:val="0"/>
      <w:spacing w:line="324" w:lineRule="exact"/>
      <w:ind w:hanging="696"/>
    </w:pPr>
  </w:style>
  <w:style w:type="paragraph" w:customStyle="1" w:styleId="Style43">
    <w:name w:val="Style43"/>
    <w:basedOn w:val="a"/>
    <w:rsid w:val="00345913"/>
    <w:pPr>
      <w:widowControl w:val="0"/>
      <w:autoSpaceDE w:val="0"/>
      <w:autoSpaceDN w:val="0"/>
      <w:adjustRightInd w:val="0"/>
      <w:spacing w:line="307" w:lineRule="exact"/>
      <w:ind w:hanging="696"/>
    </w:pPr>
  </w:style>
  <w:style w:type="paragraph" w:customStyle="1" w:styleId="Style46">
    <w:name w:val="Style46"/>
    <w:basedOn w:val="a"/>
    <w:rsid w:val="00345913"/>
    <w:pPr>
      <w:widowControl w:val="0"/>
      <w:autoSpaceDE w:val="0"/>
      <w:autoSpaceDN w:val="0"/>
      <w:adjustRightInd w:val="0"/>
      <w:spacing w:line="653" w:lineRule="exact"/>
      <w:ind w:firstLine="446"/>
    </w:pPr>
  </w:style>
  <w:style w:type="character" w:customStyle="1" w:styleId="FontStyle80">
    <w:name w:val="Font Style80"/>
    <w:basedOn w:val="a0"/>
    <w:rsid w:val="00345913"/>
    <w:rPr>
      <w:rFonts w:ascii="Times New Roman" w:hAnsi="Times New Roman" w:cs="Times New Roman"/>
      <w:sz w:val="26"/>
      <w:szCs w:val="26"/>
    </w:rPr>
  </w:style>
  <w:style w:type="paragraph" w:styleId="ac">
    <w:name w:val="Plain Text"/>
    <w:basedOn w:val="a"/>
    <w:rsid w:val="001D162C"/>
    <w:rPr>
      <w:rFonts w:ascii="Courier New" w:hAnsi="Courier New" w:cs="Courier New"/>
      <w:sz w:val="20"/>
      <w:szCs w:val="20"/>
    </w:rPr>
  </w:style>
  <w:style w:type="paragraph" w:customStyle="1" w:styleId="Style2">
    <w:name w:val="Style2"/>
    <w:basedOn w:val="a"/>
    <w:rsid w:val="001D162C"/>
    <w:pPr>
      <w:widowControl w:val="0"/>
      <w:autoSpaceDE w:val="0"/>
      <w:autoSpaceDN w:val="0"/>
      <w:adjustRightInd w:val="0"/>
      <w:jc w:val="both"/>
    </w:pPr>
  </w:style>
  <w:style w:type="paragraph" w:customStyle="1" w:styleId="Style23">
    <w:name w:val="Style23"/>
    <w:basedOn w:val="a"/>
    <w:rsid w:val="001D162C"/>
    <w:pPr>
      <w:widowControl w:val="0"/>
      <w:autoSpaceDE w:val="0"/>
      <w:autoSpaceDN w:val="0"/>
      <w:adjustRightInd w:val="0"/>
      <w:spacing w:line="274" w:lineRule="exact"/>
      <w:ind w:firstLine="778"/>
    </w:pPr>
  </w:style>
  <w:style w:type="paragraph" w:customStyle="1" w:styleId="Style47">
    <w:name w:val="Style47"/>
    <w:basedOn w:val="a"/>
    <w:rsid w:val="001D162C"/>
    <w:pPr>
      <w:widowControl w:val="0"/>
      <w:autoSpaceDE w:val="0"/>
      <w:autoSpaceDN w:val="0"/>
      <w:adjustRightInd w:val="0"/>
    </w:pPr>
  </w:style>
  <w:style w:type="paragraph" w:customStyle="1" w:styleId="Style48">
    <w:name w:val="Style48"/>
    <w:basedOn w:val="a"/>
    <w:rsid w:val="001D162C"/>
    <w:pPr>
      <w:widowControl w:val="0"/>
      <w:autoSpaceDE w:val="0"/>
      <w:autoSpaceDN w:val="0"/>
      <w:adjustRightInd w:val="0"/>
    </w:pPr>
  </w:style>
  <w:style w:type="paragraph" w:styleId="31">
    <w:name w:val="Body Text Indent 3"/>
    <w:basedOn w:val="a"/>
    <w:rsid w:val="00A62AD4"/>
    <w:pPr>
      <w:spacing w:after="120"/>
      <w:ind w:left="283"/>
    </w:pPr>
    <w:rPr>
      <w:sz w:val="16"/>
      <w:szCs w:val="16"/>
    </w:rPr>
  </w:style>
  <w:style w:type="paragraph" w:customStyle="1" w:styleId="Style5">
    <w:name w:val="Style5"/>
    <w:basedOn w:val="a"/>
    <w:rsid w:val="00A62AD4"/>
    <w:pPr>
      <w:widowControl w:val="0"/>
      <w:autoSpaceDE w:val="0"/>
      <w:autoSpaceDN w:val="0"/>
      <w:adjustRightInd w:val="0"/>
      <w:jc w:val="right"/>
    </w:pPr>
  </w:style>
  <w:style w:type="paragraph" w:customStyle="1" w:styleId="Style11">
    <w:name w:val="Style11"/>
    <w:basedOn w:val="a"/>
    <w:rsid w:val="00A62AD4"/>
    <w:pPr>
      <w:widowControl w:val="0"/>
      <w:autoSpaceDE w:val="0"/>
      <w:autoSpaceDN w:val="0"/>
      <w:adjustRightInd w:val="0"/>
      <w:spacing w:line="278" w:lineRule="exact"/>
      <w:ind w:hanging="192"/>
    </w:pPr>
  </w:style>
  <w:style w:type="paragraph" w:customStyle="1" w:styleId="Style13">
    <w:name w:val="Style13"/>
    <w:basedOn w:val="a"/>
    <w:rsid w:val="00A62AD4"/>
    <w:pPr>
      <w:widowControl w:val="0"/>
      <w:autoSpaceDE w:val="0"/>
      <w:autoSpaceDN w:val="0"/>
      <w:adjustRightInd w:val="0"/>
      <w:spacing w:line="283" w:lineRule="exact"/>
      <w:ind w:hanging="278"/>
    </w:pPr>
  </w:style>
  <w:style w:type="paragraph" w:customStyle="1" w:styleId="Style54">
    <w:name w:val="Style54"/>
    <w:basedOn w:val="a"/>
    <w:rsid w:val="00A62AD4"/>
    <w:pPr>
      <w:widowControl w:val="0"/>
      <w:autoSpaceDE w:val="0"/>
      <w:autoSpaceDN w:val="0"/>
      <w:adjustRightInd w:val="0"/>
      <w:spacing w:line="605" w:lineRule="exact"/>
      <w:ind w:firstLine="1550"/>
    </w:pPr>
  </w:style>
  <w:style w:type="table" w:styleId="ad">
    <w:name w:val="Table Grid"/>
    <w:basedOn w:val="a1"/>
    <w:rsid w:val="00D8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AA3696"/>
    <w:pPr>
      <w:widowControl w:val="0"/>
      <w:autoSpaceDE w:val="0"/>
      <w:autoSpaceDN w:val="0"/>
      <w:adjustRightInd w:val="0"/>
      <w:spacing w:line="278" w:lineRule="exact"/>
      <w:ind w:firstLine="802"/>
      <w:jc w:val="both"/>
    </w:pPr>
  </w:style>
  <w:style w:type="paragraph" w:styleId="ae">
    <w:name w:val="caption"/>
    <w:basedOn w:val="a"/>
    <w:next w:val="a"/>
    <w:qFormat/>
    <w:rsid w:val="002D6107"/>
    <w:pPr>
      <w:widowControl w:val="0"/>
      <w:spacing w:before="120" w:after="120"/>
    </w:pPr>
    <w:rPr>
      <w:rFonts w:ascii="Arial" w:hAnsi="Arial"/>
      <w:b/>
      <w:sz w:val="20"/>
      <w:szCs w:val="20"/>
    </w:rPr>
  </w:style>
  <w:style w:type="paragraph" w:customStyle="1" w:styleId="western">
    <w:name w:val="western"/>
    <w:basedOn w:val="a"/>
    <w:rsid w:val="00E327BC"/>
    <w:pPr>
      <w:spacing w:before="100" w:beforeAutospacing="1" w:after="100" w:afterAutospacing="1"/>
    </w:pPr>
  </w:style>
  <w:style w:type="paragraph" w:styleId="af">
    <w:name w:val="Block Text"/>
    <w:basedOn w:val="a"/>
    <w:rsid w:val="008A3257"/>
    <w:pPr>
      <w:widowControl w:val="0"/>
      <w:shd w:val="clear" w:color="auto" w:fill="FFFFFF"/>
      <w:ind w:left="5" w:right="43" w:firstLine="709"/>
      <w:jc w:val="both"/>
    </w:pPr>
    <w:rPr>
      <w:color w:val="000000"/>
      <w:szCs w:val="20"/>
    </w:rPr>
  </w:style>
  <w:style w:type="paragraph" w:customStyle="1" w:styleId="af0">
    <w:name w:val="Знак"/>
    <w:basedOn w:val="a"/>
    <w:autoRedefine/>
    <w:rsid w:val="00E9174A"/>
    <w:pPr>
      <w:spacing w:after="160" w:line="240" w:lineRule="exact"/>
      <w:ind w:left="360"/>
    </w:pPr>
    <w:rPr>
      <w:sz w:val="28"/>
      <w:szCs w:val="28"/>
      <w:lang w:val="en-US" w:eastAsia="en-US"/>
    </w:rPr>
  </w:style>
  <w:style w:type="paragraph" w:customStyle="1" w:styleId="Note">
    <w:name w:val="Note"/>
    <w:basedOn w:val="a"/>
    <w:next w:val="a"/>
    <w:rsid w:val="00E9174A"/>
    <w:pPr>
      <w:overflowPunct w:val="0"/>
      <w:autoSpaceDE w:val="0"/>
      <w:autoSpaceDN w:val="0"/>
      <w:adjustRightInd w:val="0"/>
      <w:spacing w:before="80"/>
      <w:jc w:val="both"/>
      <w:textAlignment w:val="baseline"/>
    </w:pPr>
    <w:rPr>
      <w:sz w:val="20"/>
      <w:szCs w:val="20"/>
      <w:lang w:val="en-GB"/>
    </w:rPr>
  </w:style>
  <w:style w:type="character" w:customStyle="1" w:styleId="30">
    <w:name w:val="Заголовок 3 Знак"/>
    <w:basedOn w:val="a0"/>
    <w:link w:val="3"/>
    <w:rsid w:val="00233BE8"/>
    <w:rPr>
      <w:rFonts w:asciiTheme="majorHAnsi" w:eastAsiaTheme="majorEastAsia" w:hAnsiTheme="majorHAnsi" w:cstheme="majorBidi"/>
      <w:b/>
      <w:bCs/>
      <w:color w:val="4F81BD" w:themeColor="accent1"/>
      <w:sz w:val="24"/>
      <w:szCs w:val="24"/>
    </w:rPr>
  </w:style>
  <w:style w:type="character" w:customStyle="1" w:styleId="qfztst">
    <w:name w:val="qfztst"/>
    <w:uiPriority w:val="99"/>
    <w:rsid w:val="009D17CA"/>
  </w:style>
  <w:style w:type="paragraph" w:styleId="af1">
    <w:name w:val="Balloon Text"/>
    <w:basedOn w:val="a"/>
    <w:link w:val="af2"/>
    <w:rsid w:val="007637A7"/>
    <w:rPr>
      <w:rFonts w:ascii="Tahoma" w:hAnsi="Tahoma" w:cs="Tahoma"/>
      <w:sz w:val="16"/>
      <w:szCs w:val="16"/>
    </w:rPr>
  </w:style>
  <w:style w:type="character" w:customStyle="1" w:styleId="af2">
    <w:name w:val="Текст выноски Знак"/>
    <w:basedOn w:val="a0"/>
    <w:link w:val="af1"/>
    <w:rsid w:val="007637A7"/>
    <w:rPr>
      <w:rFonts w:ascii="Tahoma" w:hAnsi="Tahoma" w:cs="Tahoma"/>
      <w:sz w:val="16"/>
      <w:szCs w:val="16"/>
    </w:rPr>
  </w:style>
  <w:style w:type="paragraph" w:customStyle="1" w:styleId="newncpi">
    <w:name w:val="newncpi"/>
    <w:basedOn w:val="a"/>
    <w:rsid w:val="00D456F4"/>
    <w:pPr>
      <w:ind w:firstLine="567"/>
      <w:jc w:val="both"/>
    </w:pPr>
  </w:style>
  <w:style w:type="paragraph" w:customStyle="1" w:styleId="newncpi0">
    <w:name w:val="newncpi0"/>
    <w:basedOn w:val="a"/>
    <w:rsid w:val="00D456F4"/>
    <w:pPr>
      <w:jc w:val="both"/>
    </w:pPr>
  </w:style>
  <w:style w:type="character" w:customStyle="1" w:styleId="name">
    <w:name w:val="name"/>
    <w:basedOn w:val="a0"/>
    <w:rsid w:val="00D456F4"/>
    <w:rPr>
      <w:rFonts w:ascii="Times New Roman" w:hAnsi="Times New Roman" w:cs="Times New Roman" w:hint="default"/>
      <w:caps/>
    </w:rPr>
  </w:style>
  <w:style w:type="character" w:customStyle="1" w:styleId="promulgator">
    <w:name w:val="promulgator"/>
    <w:basedOn w:val="a0"/>
    <w:rsid w:val="00D456F4"/>
    <w:rPr>
      <w:rFonts w:ascii="Times New Roman" w:hAnsi="Times New Roman" w:cs="Times New Roman" w:hint="default"/>
      <w:caps/>
    </w:rPr>
  </w:style>
  <w:style w:type="character" w:customStyle="1" w:styleId="datepr">
    <w:name w:val="datepr"/>
    <w:basedOn w:val="a0"/>
    <w:rsid w:val="00D456F4"/>
    <w:rPr>
      <w:rFonts w:ascii="Times New Roman" w:hAnsi="Times New Roman" w:cs="Times New Roman" w:hint="default"/>
    </w:rPr>
  </w:style>
  <w:style w:type="character" w:customStyle="1" w:styleId="number">
    <w:name w:val="number"/>
    <w:basedOn w:val="a0"/>
    <w:rsid w:val="00D456F4"/>
    <w:rPr>
      <w:rFonts w:ascii="Times New Roman" w:hAnsi="Times New Roman" w:cs="Times New Roman" w:hint="default"/>
    </w:rPr>
  </w:style>
  <w:style w:type="paragraph" w:customStyle="1" w:styleId="titleu">
    <w:name w:val="titleu"/>
    <w:basedOn w:val="a"/>
    <w:rsid w:val="00D456F4"/>
    <w:pPr>
      <w:spacing w:before="240" w:after="240"/>
    </w:pPr>
    <w:rPr>
      <w:b/>
      <w:bCs/>
    </w:rPr>
  </w:style>
  <w:style w:type="paragraph" w:customStyle="1" w:styleId="cap1">
    <w:name w:val="cap1"/>
    <w:basedOn w:val="a"/>
    <w:rsid w:val="00D456F4"/>
    <w:rPr>
      <w:sz w:val="22"/>
      <w:szCs w:val="22"/>
    </w:rPr>
  </w:style>
  <w:style w:type="paragraph" w:customStyle="1" w:styleId="capu1">
    <w:name w:val="capu1"/>
    <w:basedOn w:val="a"/>
    <w:rsid w:val="00D456F4"/>
    <w:pPr>
      <w:spacing w:after="1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564">
      <w:bodyDiv w:val="1"/>
      <w:marLeft w:val="0"/>
      <w:marRight w:val="0"/>
      <w:marTop w:val="0"/>
      <w:marBottom w:val="0"/>
      <w:divBdr>
        <w:top w:val="none" w:sz="0" w:space="0" w:color="auto"/>
        <w:left w:val="none" w:sz="0" w:space="0" w:color="auto"/>
        <w:bottom w:val="none" w:sz="0" w:space="0" w:color="auto"/>
        <w:right w:val="none" w:sz="0" w:space="0" w:color="auto"/>
      </w:divBdr>
    </w:div>
    <w:div w:id="269356819">
      <w:bodyDiv w:val="1"/>
      <w:marLeft w:val="0"/>
      <w:marRight w:val="0"/>
      <w:marTop w:val="0"/>
      <w:marBottom w:val="0"/>
      <w:divBdr>
        <w:top w:val="none" w:sz="0" w:space="0" w:color="auto"/>
        <w:left w:val="none" w:sz="0" w:space="0" w:color="auto"/>
        <w:bottom w:val="none" w:sz="0" w:space="0" w:color="auto"/>
        <w:right w:val="none" w:sz="0" w:space="0" w:color="auto"/>
      </w:divBdr>
    </w:div>
    <w:div w:id="283971867">
      <w:bodyDiv w:val="1"/>
      <w:marLeft w:val="0"/>
      <w:marRight w:val="0"/>
      <w:marTop w:val="0"/>
      <w:marBottom w:val="0"/>
      <w:divBdr>
        <w:top w:val="none" w:sz="0" w:space="0" w:color="auto"/>
        <w:left w:val="none" w:sz="0" w:space="0" w:color="auto"/>
        <w:bottom w:val="none" w:sz="0" w:space="0" w:color="auto"/>
        <w:right w:val="none" w:sz="0" w:space="0" w:color="auto"/>
      </w:divBdr>
    </w:div>
    <w:div w:id="339621044">
      <w:bodyDiv w:val="1"/>
      <w:marLeft w:val="0"/>
      <w:marRight w:val="0"/>
      <w:marTop w:val="0"/>
      <w:marBottom w:val="0"/>
      <w:divBdr>
        <w:top w:val="none" w:sz="0" w:space="0" w:color="auto"/>
        <w:left w:val="none" w:sz="0" w:space="0" w:color="auto"/>
        <w:bottom w:val="none" w:sz="0" w:space="0" w:color="auto"/>
        <w:right w:val="none" w:sz="0" w:space="0" w:color="auto"/>
      </w:divBdr>
    </w:div>
    <w:div w:id="362750663">
      <w:bodyDiv w:val="1"/>
      <w:marLeft w:val="0"/>
      <w:marRight w:val="0"/>
      <w:marTop w:val="0"/>
      <w:marBottom w:val="0"/>
      <w:divBdr>
        <w:top w:val="none" w:sz="0" w:space="0" w:color="auto"/>
        <w:left w:val="none" w:sz="0" w:space="0" w:color="auto"/>
        <w:bottom w:val="none" w:sz="0" w:space="0" w:color="auto"/>
        <w:right w:val="none" w:sz="0" w:space="0" w:color="auto"/>
      </w:divBdr>
    </w:div>
    <w:div w:id="436365458">
      <w:bodyDiv w:val="1"/>
      <w:marLeft w:val="0"/>
      <w:marRight w:val="0"/>
      <w:marTop w:val="0"/>
      <w:marBottom w:val="0"/>
      <w:divBdr>
        <w:top w:val="none" w:sz="0" w:space="0" w:color="auto"/>
        <w:left w:val="none" w:sz="0" w:space="0" w:color="auto"/>
        <w:bottom w:val="none" w:sz="0" w:space="0" w:color="auto"/>
        <w:right w:val="none" w:sz="0" w:space="0" w:color="auto"/>
      </w:divBdr>
    </w:div>
    <w:div w:id="638415506">
      <w:bodyDiv w:val="1"/>
      <w:marLeft w:val="0"/>
      <w:marRight w:val="0"/>
      <w:marTop w:val="0"/>
      <w:marBottom w:val="0"/>
      <w:divBdr>
        <w:top w:val="none" w:sz="0" w:space="0" w:color="auto"/>
        <w:left w:val="none" w:sz="0" w:space="0" w:color="auto"/>
        <w:bottom w:val="none" w:sz="0" w:space="0" w:color="auto"/>
        <w:right w:val="none" w:sz="0" w:space="0" w:color="auto"/>
      </w:divBdr>
    </w:div>
    <w:div w:id="958537291">
      <w:bodyDiv w:val="1"/>
      <w:marLeft w:val="0"/>
      <w:marRight w:val="0"/>
      <w:marTop w:val="0"/>
      <w:marBottom w:val="0"/>
      <w:divBdr>
        <w:top w:val="none" w:sz="0" w:space="0" w:color="auto"/>
        <w:left w:val="none" w:sz="0" w:space="0" w:color="auto"/>
        <w:bottom w:val="none" w:sz="0" w:space="0" w:color="auto"/>
        <w:right w:val="none" w:sz="0" w:space="0" w:color="auto"/>
      </w:divBdr>
    </w:div>
    <w:div w:id="1014648956">
      <w:bodyDiv w:val="1"/>
      <w:marLeft w:val="0"/>
      <w:marRight w:val="0"/>
      <w:marTop w:val="0"/>
      <w:marBottom w:val="0"/>
      <w:divBdr>
        <w:top w:val="none" w:sz="0" w:space="0" w:color="auto"/>
        <w:left w:val="none" w:sz="0" w:space="0" w:color="auto"/>
        <w:bottom w:val="none" w:sz="0" w:space="0" w:color="auto"/>
        <w:right w:val="none" w:sz="0" w:space="0" w:color="auto"/>
      </w:divBdr>
    </w:div>
    <w:div w:id="1348556652">
      <w:bodyDiv w:val="1"/>
      <w:marLeft w:val="0"/>
      <w:marRight w:val="0"/>
      <w:marTop w:val="0"/>
      <w:marBottom w:val="0"/>
      <w:divBdr>
        <w:top w:val="none" w:sz="0" w:space="0" w:color="auto"/>
        <w:left w:val="none" w:sz="0" w:space="0" w:color="auto"/>
        <w:bottom w:val="none" w:sz="0" w:space="0" w:color="auto"/>
        <w:right w:val="none" w:sz="0" w:space="0" w:color="auto"/>
      </w:divBdr>
    </w:div>
    <w:div w:id="1545602278">
      <w:bodyDiv w:val="1"/>
      <w:marLeft w:val="0"/>
      <w:marRight w:val="0"/>
      <w:marTop w:val="0"/>
      <w:marBottom w:val="0"/>
      <w:divBdr>
        <w:top w:val="none" w:sz="0" w:space="0" w:color="auto"/>
        <w:left w:val="none" w:sz="0" w:space="0" w:color="auto"/>
        <w:bottom w:val="none" w:sz="0" w:space="0" w:color="auto"/>
        <w:right w:val="none" w:sz="0" w:space="0" w:color="auto"/>
      </w:divBdr>
    </w:div>
    <w:div w:id="1731807415">
      <w:bodyDiv w:val="1"/>
      <w:marLeft w:val="0"/>
      <w:marRight w:val="0"/>
      <w:marTop w:val="0"/>
      <w:marBottom w:val="0"/>
      <w:divBdr>
        <w:top w:val="none" w:sz="0" w:space="0" w:color="auto"/>
        <w:left w:val="none" w:sz="0" w:space="0" w:color="auto"/>
        <w:bottom w:val="none" w:sz="0" w:space="0" w:color="auto"/>
        <w:right w:val="none" w:sz="0" w:space="0" w:color="auto"/>
      </w:divBdr>
    </w:div>
    <w:div w:id="1954435923">
      <w:bodyDiv w:val="1"/>
      <w:marLeft w:val="0"/>
      <w:marRight w:val="0"/>
      <w:marTop w:val="0"/>
      <w:marBottom w:val="0"/>
      <w:divBdr>
        <w:top w:val="none" w:sz="0" w:space="0" w:color="auto"/>
        <w:left w:val="none" w:sz="0" w:space="0" w:color="auto"/>
        <w:bottom w:val="none" w:sz="0" w:space="0" w:color="auto"/>
        <w:right w:val="none" w:sz="0" w:space="0" w:color="auto"/>
      </w:divBdr>
    </w:div>
    <w:div w:id="20928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483F-8190-49A7-8D42-73AF7561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1МКС 33</vt:lpstr>
    </vt:vector>
  </TitlesOfParts>
  <Company>Home</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1МКС 33</dc:title>
  <dc:creator>user</dc:creator>
  <cp:lastModifiedBy>NewPc</cp:lastModifiedBy>
  <cp:revision>4</cp:revision>
  <cp:lastPrinted>2020-08-18T07:47:00Z</cp:lastPrinted>
  <dcterms:created xsi:type="dcterms:W3CDTF">2020-08-17T13:09:00Z</dcterms:created>
  <dcterms:modified xsi:type="dcterms:W3CDTF">2020-08-18T07:47:00Z</dcterms:modified>
</cp:coreProperties>
</file>