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B5B90" w14:textId="55A84F3D" w:rsidR="00744289" w:rsidRPr="00782E2D" w:rsidRDefault="00744289" w:rsidP="006625FA">
      <w:pPr>
        <w:spacing w:after="0" w:line="240" w:lineRule="auto"/>
        <w:ind w:left="3544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МКС 33.040</w:t>
      </w:r>
    </w:p>
    <w:p w14:paraId="1BD44B8D" w14:textId="77777777" w:rsidR="00D31C04" w:rsidRPr="00782E2D" w:rsidRDefault="00D31C04" w:rsidP="00D31C0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A632874" w14:textId="0D0A0D2E" w:rsidR="00744289" w:rsidRPr="00782E2D" w:rsidRDefault="00744289" w:rsidP="00D31C0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_Hlk199323141"/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ИЗМЕНЕНИЕ № </w:t>
      </w:r>
      <w:r w:rsidR="00256E1F"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3</w:t>
      </w: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ТКП </w:t>
      </w:r>
      <w:r w:rsidR="00306D65">
        <w:rPr>
          <w:rFonts w:ascii="Arial" w:eastAsia="Times New Roman" w:hAnsi="Arial" w:cs="Arial"/>
          <w:b/>
          <w:sz w:val="20"/>
          <w:szCs w:val="20"/>
          <w:lang w:eastAsia="ru-RU"/>
        </w:rPr>
        <w:t>588</w:t>
      </w: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-20</w:t>
      </w:r>
      <w:r w:rsidR="00306D65">
        <w:rPr>
          <w:rFonts w:ascii="Arial" w:eastAsia="Times New Roman" w:hAnsi="Arial" w:cs="Arial"/>
          <w:b/>
          <w:sz w:val="20"/>
          <w:szCs w:val="20"/>
          <w:lang w:eastAsia="ru-RU"/>
        </w:rPr>
        <w:t>16</w:t>
      </w: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(</w:t>
      </w:r>
      <w:r w:rsidR="00CD051C"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33</w:t>
      </w: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CD051C"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0)</w:t>
      </w:r>
    </w:p>
    <w:bookmarkEnd w:id="0"/>
    <w:p w14:paraId="0913C7E1" w14:textId="77777777" w:rsidR="00744289" w:rsidRPr="00782E2D" w:rsidRDefault="00744289" w:rsidP="004A02A6">
      <w:pPr>
        <w:tabs>
          <w:tab w:val="left" w:pos="252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aps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ab/>
      </w:r>
    </w:p>
    <w:p w14:paraId="6B690071" w14:textId="77777777" w:rsidR="00FA654E" w:rsidRPr="00FA654E" w:rsidRDefault="00FA654E" w:rsidP="00912306">
      <w:pPr>
        <w:widowControl w:val="0"/>
        <w:autoSpaceDE w:val="0"/>
        <w:autoSpaceDN w:val="0"/>
        <w:adjustRightInd w:val="0"/>
        <w:spacing w:after="0" w:line="240" w:lineRule="auto"/>
        <w:ind w:left="2127" w:right="1133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СРЕДСТВА ЭЛЕКТРОСВЯЗИ ИНТЕЛЛЕКТУАЛЬНЫХ ЗДАНИЙ, ВКЛЮЧАЮЩИЕ ТИПОВЫЕ ПРОЕКТНЫЕ РЕШЕНИЯ СИСТЕМЫ «УМНЫЙ ДОМ».</w:t>
      </w:r>
    </w:p>
    <w:p w14:paraId="3642DF85" w14:textId="1AE4A7BA" w:rsidR="00FA654E" w:rsidRPr="00FA654E" w:rsidRDefault="00FA654E" w:rsidP="00912306">
      <w:pPr>
        <w:widowControl w:val="0"/>
        <w:autoSpaceDE w:val="0"/>
        <w:autoSpaceDN w:val="0"/>
        <w:adjustRightInd w:val="0"/>
        <w:spacing w:after="0" w:line="240" w:lineRule="auto"/>
        <w:ind w:left="2127" w:right="1133"/>
        <w:rPr>
          <w:rFonts w:ascii="Arial" w:eastAsia="Times New Roman" w:hAnsi="Arial" w:cs="Arial"/>
          <w:sz w:val="20"/>
          <w:szCs w:val="20"/>
          <w:lang w:eastAsia="ru-RU"/>
        </w:rPr>
      </w:pPr>
      <w:r w:rsidRPr="00FA654E">
        <w:rPr>
          <w:rFonts w:ascii="Arial" w:eastAsia="Times New Roman" w:hAnsi="Arial" w:cs="Arial"/>
          <w:b/>
          <w:bCs/>
          <w:spacing w:val="-2"/>
          <w:sz w:val="20"/>
          <w:szCs w:val="20"/>
          <w:lang w:eastAsia="ru-RU"/>
        </w:rPr>
        <w:t>П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</w:t>
      </w:r>
      <w:r w:rsidR="00CF33E3" w:rsidRPr="00FA654E">
        <w:rPr>
          <w:rFonts w:ascii="Arial" w:eastAsia="Times New Roman" w:hAnsi="Arial" w:cs="Arial"/>
          <w:b/>
          <w:bCs/>
          <w:spacing w:val="-8"/>
          <w:sz w:val="20"/>
          <w:szCs w:val="20"/>
          <w:lang w:eastAsia="ru-RU"/>
        </w:rPr>
        <w:t>а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</w:t>
      </w:r>
      <w:r w:rsidR="00CF33E3" w:rsidRPr="00FA654E">
        <w:rPr>
          <w:rFonts w:ascii="Arial" w:eastAsia="Times New Roman" w:hAnsi="Arial" w:cs="Arial"/>
          <w:b/>
          <w:bCs/>
          <w:spacing w:val="-3"/>
          <w:sz w:val="20"/>
          <w:szCs w:val="20"/>
          <w:lang w:eastAsia="ru-RU"/>
        </w:rPr>
        <w:t>и</w:t>
      </w:r>
      <w:r w:rsidR="00CF33E3" w:rsidRPr="00FA654E">
        <w:rPr>
          <w:rFonts w:ascii="Arial" w:eastAsia="Times New Roman" w:hAnsi="Arial" w:cs="Arial"/>
          <w:b/>
          <w:bCs/>
          <w:spacing w:val="2"/>
          <w:sz w:val="20"/>
          <w:szCs w:val="20"/>
          <w:lang w:eastAsia="ru-RU"/>
        </w:rPr>
        <w:t>л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</w:t>
      </w:r>
      <w:r w:rsidR="00CF33E3" w:rsidRPr="00FA654E">
        <w:rPr>
          <w:rFonts w:ascii="Arial" w:eastAsia="Times New Roman" w:hAnsi="Arial" w:cs="Arial"/>
          <w:b/>
          <w:bCs/>
          <w:spacing w:val="-10"/>
          <w:sz w:val="20"/>
          <w:szCs w:val="20"/>
          <w:lang w:eastAsia="ru-RU"/>
        </w:rPr>
        <w:t xml:space="preserve"> </w:t>
      </w:r>
      <w:r w:rsidR="00CF33E3" w:rsidRPr="00FA654E">
        <w:rPr>
          <w:rFonts w:ascii="Arial" w:eastAsia="Times New Roman" w:hAnsi="Arial" w:cs="Arial"/>
          <w:b/>
          <w:bCs/>
          <w:spacing w:val="-2"/>
          <w:sz w:val="20"/>
          <w:szCs w:val="20"/>
          <w:lang w:eastAsia="ru-RU"/>
        </w:rPr>
        <w:t>прое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</w:t>
      </w:r>
      <w:r w:rsidR="00CF33E3" w:rsidRPr="00FA654E">
        <w:rPr>
          <w:rFonts w:ascii="Arial" w:eastAsia="Times New Roman" w:hAnsi="Arial" w:cs="Arial"/>
          <w:b/>
          <w:bCs/>
          <w:spacing w:val="-3"/>
          <w:sz w:val="20"/>
          <w:szCs w:val="20"/>
          <w:lang w:eastAsia="ru-RU"/>
        </w:rPr>
        <w:t>т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</w:t>
      </w:r>
      <w:r w:rsidR="00CF33E3" w:rsidRPr="00FA654E">
        <w:rPr>
          <w:rFonts w:ascii="Arial" w:eastAsia="Times New Roman" w:hAnsi="Arial" w:cs="Arial"/>
          <w:b/>
          <w:bCs/>
          <w:spacing w:val="-1"/>
          <w:sz w:val="20"/>
          <w:szCs w:val="20"/>
          <w:lang w:eastAsia="ru-RU"/>
        </w:rPr>
        <w:t>р</w:t>
      </w:r>
      <w:r w:rsidR="00CF33E3" w:rsidRPr="00FA654E">
        <w:rPr>
          <w:rFonts w:ascii="Arial" w:eastAsia="Times New Roman" w:hAnsi="Arial" w:cs="Arial"/>
          <w:b/>
          <w:bCs/>
          <w:spacing w:val="-2"/>
          <w:sz w:val="20"/>
          <w:szCs w:val="20"/>
          <w:lang w:eastAsia="ru-RU"/>
        </w:rPr>
        <w:t>о</w:t>
      </w:r>
      <w:r w:rsidR="00CF33E3" w:rsidRPr="00FA654E">
        <w:rPr>
          <w:rFonts w:ascii="Arial" w:eastAsia="Times New Roman" w:hAnsi="Arial" w:cs="Arial"/>
          <w:b/>
          <w:bCs/>
          <w:spacing w:val="2"/>
          <w:sz w:val="20"/>
          <w:szCs w:val="20"/>
          <w:lang w:eastAsia="ru-RU"/>
        </w:rPr>
        <w:t>в</w:t>
      </w:r>
      <w:r w:rsidR="00CF33E3" w:rsidRPr="00FA654E">
        <w:rPr>
          <w:rFonts w:ascii="Arial" w:eastAsia="Times New Roman" w:hAnsi="Arial" w:cs="Arial"/>
          <w:b/>
          <w:bCs/>
          <w:spacing w:val="-8"/>
          <w:sz w:val="20"/>
          <w:szCs w:val="20"/>
          <w:lang w:eastAsia="ru-RU"/>
        </w:rPr>
        <w:t>а</w:t>
      </w:r>
      <w:r w:rsidR="00CF33E3" w:rsidRPr="00FA654E">
        <w:rPr>
          <w:rFonts w:ascii="Arial" w:eastAsia="Times New Roman" w:hAnsi="Arial" w:cs="Arial"/>
          <w:b/>
          <w:bCs/>
          <w:spacing w:val="-3"/>
          <w:sz w:val="20"/>
          <w:szCs w:val="20"/>
          <w:lang w:eastAsia="ru-RU"/>
        </w:rPr>
        <w:t>н</w:t>
      </w:r>
      <w:r w:rsidR="00CF33E3" w:rsidRPr="00FA654E">
        <w:rPr>
          <w:rFonts w:ascii="Arial" w:eastAsia="Times New Roman" w:hAnsi="Arial" w:cs="Arial"/>
          <w:b/>
          <w:bCs/>
          <w:spacing w:val="-2"/>
          <w:sz w:val="20"/>
          <w:szCs w:val="20"/>
          <w:lang w:eastAsia="ru-RU"/>
        </w:rPr>
        <w:t>и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я</w:t>
      </w:r>
      <w:r w:rsidR="00CF33E3" w:rsidRPr="00FA654E">
        <w:rPr>
          <w:rFonts w:ascii="Arial" w:eastAsia="Times New Roman" w:hAnsi="Arial" w:cs="Arial"/>
          <w:b/>
          <w:bCs/>
          <w:spacing w:val="-4"/>
          <w:sz w:val="20"/>
          <w:szCs w:val="20"/>
          <w:lang w:eastAsia="ru-RU"/>
        </w:rPr>
        <w:t xml:space="preserve"> 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</w:t>
      </w:r>
      <w:r w:rsidR="00CF33E3" w:rsidRPr="00FA654E">
        <w:rPr>
          <w:rFonts w:ascii="Arial" w:eastAsia="Times New Roman" w:hAnsi="Arial" w:cs="Arial"/>
          <w:b/>
          <w:bCs/>
          <w:spacing w:val="-2"/>
          <w:sz w:val="20"/>
          <w:szCs w:val="20"/>
          <w:lang w:eastAsia="ru-RU"/>
        </w:rPr>
        <w:t xml:space="preserve"> </w:t>
      </w:r>
      <w:r w:rsidR="00CF33E3" w:rsidRPr="00FA654E">
        <w:rPr>
          <w:rFonts w:ascii="Arial" w:eastAsia="Times New Roman" w:hAnsi="Arial" w:cs="Arial"/>
          <w:b/>
          <w:bCs/>
          <w:spacing w:val="-3"/>
          <w:sz w:val="20"/>
          <w:szCs w:val="20"/>
          <w:lang w:eastAsia="ru-RU"/>
        </w:rPr>
        <w:t>устройства</w:t>
      </w:r>
    </w:p>
    <w:p w14:paraId="3E85BD85" w14:textId="77777777" w:rsidR="00FA654E" w:rsidRPr="00FA654E" w:rsidRDefault="00FA654E" w:rsidP="00912306">
      <w:pPr>
        <w:widowControl w:val="0"/>
        <w:autoSpaceDE w:val="0"/>
        <w:autoSpaceDN w:val="0"/>
        <w:adjustRightInd w:val="0"/>
        <w:spacing w:before="16" w:after="0" w:line="260" w:lineRule="exact"/>
        <w:ind w:left="2127" w:right="1133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BC466BE" w14:textId="77777777" w:rsidR="00FA654E" w:rsidRPr="00FA654E" w:rsidRDefault="00FA654E" w:rsidP="00912306">
      <w:pPr>
        <w:widowControl w:val="0"/>
        <w:autoSpaceDE w:val="0"/>
        <w:autoSpaceDN w:val="0"/>
        <w:adjustRightInd w:val="0"/>
        <w:spacing w:after="0" w:line="240" w:lineRule="auto"/>
        <w:ind w:left="2127" w:right="1133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A654E">
        <w:rPr>
          <w:rFonts w:ascii="Arial" w:eastAsia="Times New Roman" w:hAnsi="Arial" w:cs="Arial"/>
          <w:b/>
          <w:sz w:val="20"/>
          <w:szCs w:val="20"/>
          <w:lang w:val="be-BY" w:eastAsia="ru-RU"/>
        </w:rPr>
        <w:t>СРОДК</w:t>
      </w:r>
      <w:r w:rsidRPr="00FA654E">
        <w:rPr>
          <w:rFonts w:ascii="Arial" w:eastAsia="Times New Roman" w:hAnsi="Arial" w:cs="Arial"/>
          <w:b/>
          <w:sz w:val="20"/>
          <w:szCs w:val="20"/>
          <w:lang w:val="en-US" w:eastAsia="ru-RU"/>
        </w:rPr>
        <w:t>I</w:t>
      </w:r>
      <w:r w:rsidRPr="00FA654E">
        <w:rPr>
          <w:rFonts w:ascii="Arial" w:eastAsia="Times New Roman" w:hAnsi="Arial" w:cs="Arial"/>
          <w:b/>
          <w:sz w:val="20"/>
          <w:szCs w:val="20"/>
          <w:lang w:val="be-BY" w:eastAsia="ru-RU"/>
        </w:rPr>
        <w:t xml:space="preserve"> </w:t>
      </w:r>
      <w:r w:rsidRPr="00FA654E">
        <w:rPr>
          <w:rFonts w:ascii="Arial" w:eastAsia="Times New Roman" w:hAnsi="Arial" w:cs="Arial"/>
          <w:b/>
          <w:sz w:val="20"/>
          <w:szCs w:val="20"/>
          <w:lang w:eastAsia="ru-RU"/>
        </w:rPr>
        <w:t>ЭЛЕКТРАСУВЯЗ</w:t>
      </w:r>
      <w:r w:rsidRPr="00FA654E">
        <w:rPr>
          <w:rFonts w:ascii="Arial" w:eastAsia="Times New Roman" w:hAnsi="Arial" w:cs="Arial"/>
          <w:b/>
          <w:sz w:val="20"/>
          <w:szCs w:val="20"/>
          <w:lang w:val="en-US" w:eastAsia="ru-RU"/>
        </w:rPr>
        <w:t>I</w:t>
      </w:r>
      <w:r w:rsidRPr="00FA654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FA654E">
        <w:rPr>
          <w:rFonts w:ascii="Arial" w:eastAsia="Times New Roman" w:hAnsi="Arial" w:cs="Arial"/>
          <w:b/>
          <w:noProof/>
          <w:sz w:val="20"/>
          <w:szCs w:val="20"/>
          <w:lang w:val="en-US" w:eastAsia="ru-RU"/>
        </w:rPr>
        <w:t>I</w:t>
      </w:r>
      <w:r w:rsidRPr="00FA654E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t>НТЭЛЕКТУАЛЬНЫХ БУДЫНКА</w:t>
      </w:r>
      <w:r w:rsidRPr="00FA654E">
        <w:rPr>
          <w:rFonts w:ascii="Arial" w:eastAsia="Times New Roman" w:hAnsi="Arial" w:cs="Arial"/>
          <w:b/>
          <w:sz w:val="20"/>
          <w:szCs w:val="20"/>
          <w:lang w:val="be-BY" w:eastAsia="ru-RU"/>
        </w:rPr>
        <w:t>Ў, ЯКІЯ ЎКЛЮЧАЮЦЬ ТЫПАВЫЯ ПРАЕКТНЫЯ РАШЭННІ С</w:t>
      </w:r>
      <w:r w:rsidRPr="00FA654E">
        <w:rPr>
          <w:rFonts w:ascii="Arial" w:eastAsia="Times New Roman" w:hAnsi="Arial" w:cs="Arial"/>
          <w:b/>
          <w:sz w:val="20"/>
          <w:szCs w:val="20"/>
          <w:lang w:val="en-US" w:eastAsia="ru-RU"/>
        </w:rPr>
        <w:t>I</w:t>
      </w:r>
      <w:r w:rsidRPr="00FA654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СТЭМЫ </w:t>
      </w:r>
      <w:r w:rsidRPr="00FA654E">
        <w:rPr>
          <w:rFonts w:ascii="Arial" w:eastAsia="Times New Roman" w:hAnsi="Arial" w:cs="Arial"/>
          <w:b/>
          <w:sz w:val="20"/>
          <w:szCs w:val="20"/>
          <w:lang w:val="be-BY" w:eastAsia="ru-RU"/>
        </w:rPr>
        <w:t>«РАЗУМНЫ ДОМ»</w:t>
      </w:r>
      <w:r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. </w:t>
      </w:r>
    </w:p>
    <w:p w14:paraId="28A64F2E" w14:textId="524FABCE" w:rsidR="00FA654E" w:rsidRPr="00FA654E" w:rsidRDefault="00FA654E" w:rsidP="00912306">
      <w:pPr>
        <w:widowControl w:val="0"/>
        <w:autoSpaceDE w:val="0"/>
        <w:autoSpaceDN w:val="0"/>
        <w:adjustRightInd w:val="0"/>
        <w:spacing w:after="0" w:line="240" w:lineRule="auto"/>
        <w:ind w:left="2127" w:right="1133"/>
        <w:rPr>
          <w:rFonts w:ascii="Arial" w:eastAsia="Times New Roman" w:hAnsi="Arial" w:cs="Arial"/>
          <w:sz w:val="20"/>
          <w:szCs w:val="20"/>
          <w:lang w:eastAsia="ru-RU"/>
        </w:rPr>
      </w:pPr>
      <w:r w:rsidRPr="00FA654E">
        <w:rPr>
          <w:rFonts w:ascii="Arial" w:eastAsia="Times New Roman" w:hAnsi="Arial" w:cs="Arial"/>
          <w:b/>
          <w:bCs/>
          <w:spacing w:val="-2"/>
          <w:sz w:val="20"/>
          <w:szCs w:val="20"/>
          <w:lang w:eastAsia="ru-RU"/>
        </w:rPr>
        <w:t>П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</w:t>
      </w:r>
      <w:r w:rsidR="00CF33E3" w:rsidRPr="00FA654E">
        <w:rPr>
          <w:rFonts w:ascii="Arial" w:eastAsia="Times New Roman" w:hAnsi="Arial" w:cs="Arial"/>
          <w:b/>
          <w:bCs/>
          <w:spacing w:val="-8"/>
          <w:sz w:val="20"/>
          <w:szCs w:val="20"/>
          <w:lang w:eastAsia="ru-RU"/>
        </w:rPr>
        <w:t>а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</w:t>
      </w:r>
      <w:r w:rsidR="00CF33E3" w:rsidRPr="00FA654E">
        <w:rPr>
          <w:rFonts w:ascii="Arial" w:eastAsia="Times New Roman" w:hAnsi="Arial" w:cs="Arial"/>
          <w:b/>
          <w:bCs/>
          <w:spacing w:val="-2"/>
          <w:sz w:val="20"/>
          <w:szCs w:val="20"/>
          <w:lang w:eastAsia="ru-RU"/>
        </w:rPr>
        <w:t>i</w:t>
      </w:r>
      <w:r w:rsidR="00CF33E3" w:rsidRPr="00FA654E">
        <w:rPr>
          <w:rFonts w:ascii="Arial" w:eastAsia="Times New Roman" w:hAnsi="Arial" w:cs="Arial"/>
          <w:b/>
          <w:bCs/>
          <w:spacing w:val="-3"/>
          <w:sz w:val="20"/>
          <w:szCs w:val="20"/>
          <w:lang w:eastAsia="ru-RU"/>
        </w:rPr>
        <w:t>л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ы</w:t>
      </w:r>
      <w:r w:rsidR="00CF33E3" w:rsidRPr="00FA654E">
        <w:rPr>
          <w:rFonts w:ascii="Arial" w:eastAsia="Times New Roman" w:hAnsi="Arial" w:cs="Arial"/>
          <w:b/>
          <w:bCs/>
          <w:spacing w:val="-4"/>
          <w:sz w:val="20"/>
          <w:szCs w:val="20"/>
          <w:lang w:eastAsia="ru-RU"/>
        </w:rPr>
        <w:t xml:space="preserve"> </w:t>
      </w:r>
      <w:r w:rsidR="00CF33E3" w:rsidRPr="00FA654E">
        <w:rPr>
          <w:rFonts w:ascii="Arial" w:eastAsia="Times New Roman" w:hAnsi="Arial" w:cs="Arial"/>
          <w:b/>
          <w:bCs/>
          <w:spacing w:val="-2"/>
          <w:sz w:val="20"/>
          <w:szCs w:val="20"/>
          <w:lang w:eastAsia="ru-RU"/>
        </w:rPr>
        <w:t>п</w:t>
      </w:r>
      <w:r w:rsidR="00CF33E3" w:rsidRPr="00FA654E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р</w:t>
      </w:r>
      <w:r w:rsidR="00CF33E3" w:rsidRPr="00FA654E">
        <w:rPr>
          <w:rFonts w:ascii="Arial" w:eastAsia="Times New Roman" w:hAnsi="Arial" w:cs="Arial"/>
          <w:b/>
          <w:bCs/>
          <w:spacing w:val="-8"/>
          <w:sz w:val="20"/>
          <w:szCs w:val="20"/>
          <w:lang w:eastAsia="ru-RU"/>
        </w:rPr>
        <w:t>а</w:t>
      </w:r>
      <w:r w:rsidR="00CF33E3" w:rsidRPr="00FA654E">
        <w:rPr>
          <w:rFonts w:ascii="Arial" w:eastAsia="Times New Roman" w:hAnsi="Arial" w:cs="Arial"/>
          <w:b/>
          <w:bCs/>
          <w:spacing w:val="-2"/>
          <w:sz w:val="20"/>
          <w:szCs w:val="20"/>
          <w:lang w:eastAsia="ru-RU"/>
        </w:rPr>
        <w:t>е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</w:t>
      </w:r>
      <w:r w:rsidR="00CF33E3" w:rsidRPr="00FA654E">
        <w:rPr>
          <w:rFonts w:ascii="Arial" w:eastAsia="Times New Roman" w:hAnsi="Arial" w:cs="Arial"/>
          <w:b/>
          <w:bCs/>
          <w:spacing w:val="2"/>
          <w:sz w:val="20"/>
          <w:szCs w:val="20"/>
          <w:lang w:eastAsia="ru-RU"/>
        </w:rPr>
        <w:t>т</w:t>
      </w:r>
      <w:r w:rsidR="00CF33E3" w:rsidRPr="00FA654E">
        <w:rPr>
          <w:rFonts w:ascii="Arial" w:eastAsia="Times New Roman" w:hAnsi="Arial" w:cs="Arial"/>
          <w:b/>
          <w:bCs/>
          <w:spacing w:val="-5"/>
          <w:sz w:val="20"/>
          <w:szCs w:val="20"/>
          <w:lang w:eastAsia="ru-RU"/>
        </w:rPr>
        <w:t>а</w:t>
      </w:r>
      <w:r w:rsidR="00CF33E3" w:rsidRPr="00FA654E">
        <w:rPr>
          <w:rFonts w:ascii="Arial" w:eastAsia="Times New Roman" w:hAnsi="Arial" w:cs="Arial"/>
          <w:b/>
          <w:bCs/>
          <w:spacing w:val="2"/>
          <w:sz w:val="20"/>
          <w:szCs w:val="20"/>
          <w:lang w:eastAsia="ru-RU"/>
        </w:rPr>
        <w:t>в</w:t>
      </w:r>
      <w:r w:rsidR="00CF33E3" w:rsidRPr="00FA654E">
        <w:rPr>
          <w:rFonts w:ascii="Arial" w:eastAsia="Times New Roman" w:hAnsi="Arial" w:cs="Arial"/>
          <w:b/>
          <w:bCs/>
          <w:spacing w:val="-8"/>
          <w:sz w:val="20"/>
          <w:szCs w:val="20"/>
          <w:lang w:eastAsia="ru-RU"/>
        </w:rPr>
        <w:t>а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</w:t>
      </w:r>
      <w:r w:rsidR="00CF33E3" w:rsidRPr="00FA654E">
        <w:rPr>
          <w:rFonts w:ascii="Arial" w:eastAsia="Times New Roman" w:hAnsi="Arial" w:cs="Arial"/>
          <w:b/>
          <w:bCs/>
          <w:spacing w:val="-3"/>
          <w:sz w:val="20"/>
          <w:szCs w:val="20"/>
          <w:lang w:eastAsia="ru-RU"/>
        </w:rPr>
        <w:t>н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я</w:t>
      </w:r>
      <w:r w:rsidR="00CF33E3" w:rsidRPr="00FA654E">
        <w:rPr>
          <w:rFonts w:ascii="Arial" w:eastAsia="Times New Roman" w:hAnsi="Arial" w:cs="Arial"/>
          <w:b/>
          <w:bCs/>
          <w:spacing w:val="-4"/>
          <w:sz w:val="20"/>
          <w:szCs w:val="20"/>
          <w:lang w:eastAsia="ru-RU"/>
        </w:rPr>
        <w:t xml:space="preserve"> </w:t>
      </w:r>
      <w:r w:rsidR="00CF33E3" w:rsidRPr="00FA654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i</w:t>
      </w:r>
      <w:r w:rsidR="00CF33E3" w:rsidRPr="00FA654E">
        <w:rPr>
          <w:rFonts w:ascii="Arial" w:eastAsia="Times New Roman" w:hAnsi="Arial" w:cs="Arial"/>
          <w:b/>
          <w:bCs/>
          <w:spacing w:val="-4"/>
          <w:sz w:val="20"/>
          <w:szCs w:val="20"/>
          <w:lang w:eastAsia="ru-RU"/>
        </w:rPr>
        <w:t xml:space="preserve"> </w:t>
      </w:r>
      <w:r w:rsidR="00CF33E3" w:rsidRPr="00FA654E">
        <w:rPr>
          <w:rFonts w:ascii="Arial" w:eastAsia="Times New Roman" w:hAnsi="Arial" w:cs="Arial"/>
          <w:b/>
          <w:bCs/>
          <w:spacing w:val="1"/>
          <w:sz w:val="20"/>
          <w:szCs w:val="20"/>
          <w:lang w:eastAsia="ru-RU"/>
        </w:rPr>
        <w:t>абсталявання</w:t>
      </w:r>
    </w:p>
    <w:p w14:paraId="5ADD0ACD" w14:textId="1D39999E" w:rsidR="00744289" w:rsidRPr="00782E2D" w:rsidRDefault="00744289" w:rsidP="006625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</w:t>
      </w:r>
      <w:r w:rsidR="00CD051C" w:rsidRPr="00782E2D">
        <w:rPr>
          <w:rFonts w:ascii="Arial" w:eastAsia="Times New Roman" w:hAnsi="Arial" w:cs="Arial"/>
          <w:sz w:val="20"/>
          <w:szCs w:val="20"/>
          <w:lang w:eastAsia="ru-RU"/>
        </w:rPr>
        <w:t>_______________</w:t>
      </w:r>
      <w:r w:rsidR="003461A6">
        <w:rPr>
          <w:rFonts w:ascii="Arial" w:eastAsia="Times New Roman" w:hAnsi="Arial" w:cs="Arial"/>
          <w:sz w:val="20"/>
          <w:szCs w:val="20"/>
          <w:lang w:eastAsia="ru-RU"/>
        </w:rPr>
        <w:t>_________________</w:t>
      </w:r>
    </w:p>
    <w:p w14:paraId="6CF44F95" w14:textId="3776136F" w:rsidR="00CD051C" w:rsidRPr="00782E2D" w:rsidRDefault="00744289" w:rsidP="004A02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Введено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действие приказом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Министерства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связи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информатизации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Республики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Беларусь </w:t>
      </w:r>
    </w:p>
    <w:p w14:paraId="739E03A8" w14:textId="77777777" w:rsidR="00744289" w:rsidRPr="00782E2D" w:rsidRDefault="00744289" w:rsidP="004A02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от           </w:t>
      </w:r>
      <w:r w:rsidR="00CD051C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    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</w:p>
    <w:p w14:paraId="0FFF400A" w14:textId="77777777" w:rsidR="00744289" w:rsidRPr="00782E2D" w:rsidRDefault="00744289" w:rsidP="004A02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E488AC9" w14:textId="77777777" w:rsidR="00744289" w:rsidRPr="00782E2D" w:rsidRDefault="00744289" w:rsidP="004A02A6">
      <w:pPr>
        <w:tabs>
          <w:tab w:val="left" w:pos="300"/>
        </w:tabs>
        <w:spacing w:after="0" w:line="240" w:lineRule="auto"/>
        <w:ind w:firstLine="426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Дата введения</w:t>
      </w:r>
      <w:r w:rsidR="004414E1"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___________</w:t>
      </w: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14:paraId="500121FA" w14:textId="77777777" w:rsidR="00744289" w:rsidRPr="00782E2D" w:rsidRDefault="00744289" w:rsidP="004A02A6">
      <w:pPr>
        <w:tabs>
          <w:tab w:val="left" w:pos="300"/>
        </w:tabs>
        <w:spacing w:after="0" w:line="240" w:lineRule="auto"/>
        <w:ind w:firstLine="426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08FD3C" w14:textId="0110D406" w:rsidR="003461A6" w:rsidRDefault="003461A6" w:rsidP="00E61424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Наименование </w:t>
      </w:r>
      <w:r w:rsidR="003210ED">
        <w:rPr>
          <w:rFonts w:ascii="Arial" w:eastAsia="Times New Roman" w:hAnsi="Arial" w:cs="Arial"/>
          <w:sz w:val="20"/>
          <w:szCs w:val="20"/>
          <w:lang w:eastAsia="ru-RU"/>
        </w:rPr>
        <w:t xml:space="preserve">технического кодекса </w:t>
      </w:r>
      <w:r>
        <w:rPr>
          <w:rFonts w:ascii="Arial" w:eastAsia="Times New Roman" w:hAnsi="Arial" w:cs="Arial"/>
          <w:sz w:val="20"/>
          <w:szCs w:val="20"/>
          <w:lang w:eastAsia="ru-RU"/>
        </w:rPr>
        <w:t>изложить в новой редакции</w:t>
      </w:r>
      <w:r w:rsidR="000B789E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14:paraId="1FCA10D8" w14:textId="7AA34FE5" w:rsidR="00FC3AC1" w:rsidRPr="00FC3AC1" w:rsidRDefault="00FC3AC1" w:rsidP="00FC3AC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Pr="00FC3AC1">
        <w:rPr>
          <w:rFonts w:ascii="Arial" w:eastAsia="Times New Roman" w:hAnsi="Arial" w:cs="Arial"/>
          <w:sz w:val="20"/>
          <w:szCs w:val="20"/>
          <w:lang w:eastAsia="ru-RU"/>
        </w:rPr>
        <w:t>СРЕДСТВА ЭЛЕКТРОСВЯЗИ ИНТЕЛЛЕКТУАЛЬНЫХ</w:t>
      </w:r>
    </w:p>
    <w:p w14:paraId="3CA3D34E" w14:textId="77777777" w:rsidR="00FC3AC1" w:rsidRDefault="00FC3AC1" w:rsidP="00FC3AC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C3AC1">
        <w:rPr>
          <w:rFonts w:ascii="Arial" w:eastAsia="Times New Roman" w:hAnsi="Arial" w:cs="Arial"/>
          <w:sz w:val="20"/>
          <w:szCs w:val="20"/>
          <w:lang w:eastAsia="ru-RU"/>
        </w:rPr>
        <w:t xml:space="preserve">ЗДАНИЙ. </w:t>
      </w:r>
    </w:p>
    <w:p w14:paraId="67111AEA" w14:textId="6491E2A3" w:rsidR="000B789E" w:rsidRPr="000B789E" w:rsidRDefault="00FC3AC1" w:rsidP="000B789E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C3AC1">
        <w:rPr>
          <w:rFonts w:ascii="Arial" w:eastAsia="Times New Roman" w:hAnsi="Arial" w:cs="Arial"/>
          <w:sz w:val="20"/>
          <w:szCs w:val="20"/>
          <w:lang w:eastAsia="ru-RU"/>
        </w:rPr>
        <w:t>Типовые решения системы «умный дом»</w:t>
      </w:r>
    </w:p>
    <w:p w14:paraId="4A73B1A5" w14:textId="77777777" w:rsidR="00FC3AC1" w:rsidRDefault="00FC3AC1" w:rsidP="000B789E">
      <w:pPr>
        <w:spacing w:after="0" w:line="240" w:lineRule="auto"/>
        <w:ind w:firstLine="425"/>
        <w:jc w:val="both"/>
        <w:rPr>
          <w:rFonts w:ascii="Arial" w:eastAsia="Times New Roman" w:hAnsi="Arial" w:cs="Arial"/>
          <w:strike/>
          <w:sz w:val="20"/>
          <w:szCs w:val="20"/>
          <w:lang w:eastAsia="ru-RU"/>
        </w:rPr>
      </w:pPr>
    </w:p>
    <w:p w14:paraId="4AE7A242" w14:textId="77777777" w:rsidR="00FC3AC1" w:rsidRPr="00FC3AC1" w:rsidRDefault="00FC3AC1" w:rsidP="000B789E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C3AC1">
        <w:rPr>
          <w:rFonts w:ascii="Arial" w:eastAsia="Times New Roman" w:hAnsi="Arial" w:cs="Arial"/>
          <w:sz w:val="20"/>
          <w:szCs w:val="20"/>
          <w:lang w:eastAsia="ru-RU"/>
        </w:rPr>
        <w:t>СРОДКI ЭЛЕКТРАСУВЯЗI IНТЭЛЕКТУАЛЬНЫХ БУДЫНКАЎ.</w:t>
      </w:r>
    </w:p>
    <w:p w14:paraId="458BFD0A" w14:textId="020F6BFB" w:rsidR="000B789E" w:rsidRDefault="00FC3AC1" w:rsidP="000B789E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C3AC1">
        <w:rPr>
          <w:rFonts w:ascii="Arial" w:eastAsia="Times New Roman" w:hAnsi="Arial" w:cs="Arial"/>
          <w:sz w:val="20"/>
          <w:szCs w:val="20"/>
          <w:lang w:eastAsia="ru-RU"/>
        </w:rPr>
        <w:t>Тыпавыя рашеннi сiстэмы «разумны дом»</w:t>
      </w:r>
    </w:p>
    <w:p w14:paraId="24AE32CF" w14:textId="49DFF2A3" w:rsidR="00253DDB" w:rsidRDefault="00253DDB" w:rsidP="000B789E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765970B" w14:textId="77777777" w:rsidR="00253DDB" w:rsidRPr="00253DDB" w:rsidRDefault="00253DDB" w:rsidP="00253DDB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253DD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Telecommunication facilities for smart buildings. </w:t>
      </w:r>
    </w:p>
    <w:p w14:paraId="2F6C33FA" w14:textId="04C55F42" w:rsidR="00253DDB" w:rsidRPr="00C9771E" w:rsidRDefault="00253DDB" w:rsidP="00253DDB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253DDB">
        <w:rPr>
          <w:rFonts w:ascii="Arial" w:eastAsia="Times New Roman" w:hAnsi="Arial" w:cs="Arial"/>
          <w:sz w:val="20"/>
          <w:szCs w:val="20"/>
          <w:lang w:val="en-US" w:eastAsia="ru-RU"/>
        </w:rPr>
        <w:t>Standard design of the Smart Home system»</w:t>
      </w:r>
      <w:r w:rsidR="00C9771E" w:rsidRPr="00C9771E">
        <w:rPr>
          <w:rFonts w:ascii="Arial" w:eastAsia="Times New Roman" w:hAnsi="Arial" w:cs="Arial"/>
          <w:sz w:val="20"/>
          <w:szCs w:val="20"/>
          <w:lang w:val="en-US" w:eastAsia="ru-RU"/>
        </w:rPr>
        <w:t>.</w:t>
      </w:r>
    </w:p>
    <w:p w14:paraId="7E44C554" w14:textId="77777777" w:rsidR="000B789E" w:rsidRPr="00253DDB" w:rsidRDefault="000B789E" w:rsidP="000B789E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39CC5B39" w14:textId="1582408E" w:rsidR="00B5477C" w:rsidRDefault="00E61424" w:rsidP="00E61424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Раздел </w:t>
      </w:r>
      <w:r w:rsidR="00256E1F" w:rsidRPr="00782E2D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изложить в новой редакции: </w:t>
      </w:r>
    </w:p>
    <w:p w14:paraId="40F3318C" w14:textId="0442428D" w:rsidR="00A7664F" w:rsidRDefault="00A7664F" w:rsidP="00E61424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Pr="00A766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 Область применения</w:t>
      </w:r>
    </w:p>
    <w:p w14:paraId="7CFFC721" w14:textId="77777777" w:rsidR="00A7664F" w:rsidRPr="00782E2D" w:rsidRDefault="00A7664F" w:rsidP="00E61424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239AC5D" w14:textId="61CD453C" w:rsidR="00E61424" w:rsidRPr="00782E2D" w:rsidRDefault="002F427D" w:rsidP="00B84465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F427D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Настоящий технический кодекс установившейся практики (далее – технический кодекс) определяет общие </w:t>
      </w:r>
      <w:r w:rsidRPr="00B2595E">
        <w:rPr>
          <w:rFonts w:ascii="Arial" w:eastAsia="Times New Roman" w:hAnsi="Arial" w:cs="Arial"/>
          <w:sz w:val="20"/>
          <w:szCs w:val="20"/>
          <w:lang w:eastAsia="ru-RU"/>
        </w:rPr>
        <w:t>подходы</w:t>
      </w:r>
      <w:r w:rsidRPr="002F427D">
        <w:rPr>
          <w:rFonts w:ascii="Arial" w:eastAsia="Times New Roman" w:hAnsi="Arial" w:cs="Arial"/>
          <w:sz w:val="20"/>
          <w:szCs w:val="20"/>
          <w:lang w:eastAsia="ru-RU"/>
        </w:rPr>
        <w:t xml:space="preserve"> к построению систем электросвязи интеллектуальных зданий, включающие типовые решения системы «умный дом»</w:t>
      </w:r>
      <w:r w:rsidR="00AC6DC6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205663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14:paraId="39EBB723" w14:textId="443B0874" w:rsidR="005C4515" w:rsidRPr="00782E2D" w:rsidRDefault="007A1E70" w:rsidP="0008075D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Раздел 2 </w:t>
      </w:r>
      <w:r w:rsidR="00AC6DC6" w:rsidRPr="00AC6DC6">
        <w:rPr>
          <w:rFonts w:ascii="Arial" w:eastAsia="Times New Roman" w:hAnsi="Arial" w:cs="Arial"/>
          <w:sz w:val="20"/>
          <w:szCs w:val="20"/>
          <w:lang w:eastAsia="ru-RU"/>
        </w:rPr>
        <w:t>изложить в новой редакции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</w:p>
    <w:p w14:paraId="04ECDA73" w14:textId="77777777" w:rsidR="00A7664F" w:rsidRPr="00A7664F" w:rsidRDefault="007A1E70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«</w:t>
      </w:r>
      <w:bookmarkStart w:id="1" w:name="_Hlk199323606"/>
      <w:r w:rsidR="00A7664F" w:rsidRPr="00A766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 Нормативные ссылки</w:t>
      </w:r>
    </w:p>
    <w:p w14:paraId="0D8516B1" w14:textId="77777777" w:rsidR="00A7664F" w:rsidRPr="00A7664F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5C43E85" w14:textId="77777777" w:rsidR="00A7664F" w:rsidRPr="00A7664F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664F">
        <w:rPr>
          <w:rFonts w:ascii="Arial" w:eastAsia="Times New Roman" w:hAnsi="Arial" w:cs="Arial"/>
          <w:sz w:val="20"/>
          <w:szCs w:val="20"/>
          <w:lang w:eastAsia="ru-RU"/>
        </w:rPr>
        <w:t>ТР ТС 004/2011 О безопасности низковольтного оборудования</w:t>
      </w:r>
    </w:p>
    <w:p w14:paraId="149F5354" w14:textId="77777777" w:rsidR="00A7664F" w:rsidRPr="00A7664F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664F">
        <w:rPr>
          <w:rFonts w:ascii="Arial" w:eastAsia="Times New Roman" w:hAnsi="Arial" w:cs="Arial"/>
          <w:sz w:val="20"/>
          <w:szCs w:val="20"/>
          <w:lang w:eastAsia="ru-RU"/>
        </w:rPr>
        <w:t>ТР ТС 020/2011 Электромагнитная совместимость технических средств</w:t>
      </w:r>
    </w:p>
    <w:p w14:paraId="3F4C7D48" w14:textId="77777777" w:rsidR="00A7664F" w:rsidRPr="00A7664F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664F">
        <w:rPr>
          <w:rFonts w:ascii="Arial" w:eastAsia="Times New Roman" w:hAnsi="Arial" w:cs="Arial"/>
          <w:sz w:val="20"/>
          <w:szCs w:val="20"/>
          <w:lang w:eastAsia="ru-RU"/>
        </w:rPr>
        <w:t xml:space="preserve">ТР 2018/024/BY Средства электросвязи. Безопасность </w:t>
      </w:r>
    </w:p>
    <w:p w14:paraId="746EFCBC" w14:textId="77777777" w:rsidR="00A7664F" w:rsidRPr="00A7664F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664F">
        <w:rPr>
          <w:rFonts w:ascii="Arial" w:eastAsia="Times New Roman" w:hAnsi="Arial" w:cs="Arial"/>
          <w:sz w:val="20"/>
          <w:szCs w:val="20"/>
          <w:lang w:eastAsia="ru-RU"/>
        </w:rPr>
        <w:t xml:space="preserve">СН 4.04.01-2019 Системы электрооборудования жилых и общественных зданий </w:t>
      </w:r>
    </w:p>
    <w:p w14:paraId="60E2A05F" w14:textId="77777777" w:rsidR="00A7664F" w:rsidRPr="00A7664F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664F">
        <w:rPr>
          <w:rFonts w:ascii="Arial" w:eastAsia="Times New Roman" w:hAnsi="Arial" w:cs="Arial"/>
          <w:sz w:val="20"/>
          <w:szCs w:val="20"/>
          <w:lang w:eastAsia="ru-RU"/>
        </w:rPr>
        <w:t>СН 4.04.02-2019 Системы связи и диспетчеризации инженерного оборудования жилых и общественных зданий</w:t>
      </w:r>
    </w:p>
    <w:p w14:paraId="712F41E3" w14:textId="77777777" w:rsidR="00A7664F" w:rsidRPr="00A7664F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664F">
        <w:rPr>
          <w:rFonts w:ascii="Arial" w:eastAsia="Times New Roman" w:hAnsi="Arial" w:cs="Arial"/>
          <w:sz w:val="20"/>
          <w:szCs w:val="20"/>
          <w:lang w:eastAsia="ru-RU"/>
        </w:rPr>
        <w:t xml:space="preserve">СН 4.04.06-2025 Линейно-кабельные сооружения объектов электросвязи </w:t>
      </w:r>
    </w:p>
    <w:p w14:paraId="3CFF9874" w14:textId="77777777" w:rsidR="00A7664F" w:rsidRPr="00A7664F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664F">
        <w:rPr>
          <w:rFonts w:ascii="Arial" w:eastAsia="Times New Roman" w:hAnsi="Arial" w:cs="Arial"/>
          <w:sz w:val="20"/>
          <w:szCs w:val="20"/>
          <w:lang w:eastAsia="ru-RU"/>
        </w:rPr>
        <w:t xml:space="preserve">СН 4.04.07-2025 Станционные сооружения объектов электросвязи </w:t>
      </w:r>
    </w:p>
    <w:p w14:paraId="34885EB3" w14:textId="77777777" w:rsidR="00A7664F" w:rsidRPr="00A7664F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664F">
        <w:rPr>
          <w:rFonts w:ascii="Arial" w:eastAsia="Times New Roman" w:hAnsi="Arial" w:cs="Arial"/>
          <w:sz w:val="20"/>
          <w:szCs w:val="20"/>
          <w:lang w:eastAsia="ru-RU"/>
        </w:rPr>
        <w:t>СП 4.04.06-2024 Монтаж электротехнических устройств</w:t>
      </w:r>
    </w:p>
    <w:p w14:paraId="6EA5DA95" w14:textId="77777777" w:rsidR="00A7664F" w:rsidRPr="00A7664F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664F">
        <w:rPr>
          <w:rFonts w:ascii="Arial" w:eastAsia="Times New Roman" w:hAnsi="Arial" w:cs="Arial"/>
          <w:sz w:val="20"/>
          <w:szCs w:val="20"/>
          <w:lang w:eastAsia="ru-RU"/>
        </w:rPr>
        <w:t>ТКП 339-2022 (33240) Электроустановки на напряжение до 750 кВ. Линии электропередачи воздушные и токопроводы,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</w:t>
      </w:r>
    </w:p>
    <w:p w14:paraId="6BBF72FF" w14:textId="77777777" w:rsidR="00A7664F" w:rsidRPr="00A7664F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664F">
        <w:rPr>
          <w:rFonts w:ascii="Arial" w:eastAsia="Times New Roman" w:hAnsi="Arial" w:cs="Arial"/>
          <w:sz w:val="20"/>
          <w:szCs w:val="20"/>
          <w:lang w:eastAsia="ru-RU"/>
        </w:rPr>
        <w:t>СТБ 2096-2023 Автоматизированные системы контроля и учета электрической энергии. Общие технические требования</w:t>
      </w:r>
    </w:p>
    <w:p w14:paraId="2AAB9DFE" w14:textId="77777777" w:rsidR="00A7664F" w:rsidRPr="00A7664F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7664F">
        <w:rPr>
          <w:rFonts w:ascii="Arial" w:eastAsia="Times New Roman" w:hAnsi="Arial" w:cs="Arial"/>
          <w:sz w:val="20"/>
          <w:szCs w:val="20"/>
          <w:lang w:eastAsia="ru-RU"/>
        </w:rPr>
        <w:t>ГОСТ 30331.10-2001 (МЭК 364-5-54-80) Электроустановки зданий. Часть 5. Выбор и монтаж электрооборудования. Глава 54. Заземляющие устройства и защитные проводники</w:t>
      </w:r>
    </w:p>
    <w:p w14:paraId="14D8EEC5" w14:textId="77777777" w:rsidR="00A7664F" w:rsidRPr="000C379D" w:rsidRDefault="00A7664F" w:rsidP="000C379D">
      <w:p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C379D">
        <w:rPr>
          <w:rFonts w:ascii="Arial" w:eastAsia="Times New Roman" w:hAnsi="Arial" w:cs="Arial"/>
          <w:sz w:val="18"/>
          <w:szCs w:val="18"/>
          <w:lang w:eastAsia="ru-RU"/>
        </w:rPr>
        <w:t>Примечание ‒ При пользовании настоящим техническим кодексом целесообразно проверить действие ссылочных документов на официальном сайте Национального фонда технических нормативных правовых актов в глобальной компьютерной сети Интернет.</w:t>
      </w:r>
    </w:p>
    <w:p w14:paraId="614CB8B5" w14:textId="77777777" w:rsidR="00A7664F" w:rsidRPr="000C379D" w:rsidRDefault="00A7664F" w:rsidP="00A7664F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C379D">
        <w:rPr>
          <w:rFonts w:ascii="Arial" w:eastAsia="Times New Roman" w:hAnsi="Arial" w:cs="Arial"/>
          <w:sz w:val="18"/>
          <w:szCs w:val="18"/>
          <w:lang w:eastAsia="ru-RU"/>
        </w:rPr>
        <w:t>Если ссылочные документы заменены (изменены), то при пользовании настоящим техническим кодексом</w:t>
      </w:r>
    </w:p>
    <w:p w14:paraId="72436676" w14:textId="0E6BD6AD" w:rsidR="007A1E70" w:rsidRPr="000C379D" w:rsidRDefault="00A7664F" w:rsidP="000C379D">
      <w:pPr>
        <w:spacing w:after="0" w:line="240" w:lineRule="auto"/>
        <w:ind w:left="4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C379D">
        <w:rPr>
          <w:rFonts w:ascii="Arial" w:eastAsia="Times New Roman" w:hAnsi="Arial" w:cs="Arial"/>
          <w:sz w:val="18"/>
          <w:szCs w:val="18"/>
          <w:lang w:eastAsia="ru-RU"/>
        </w:rPr>
        <w:t>следует руководствоваться действующими взамен документами. Если ссылочные документы отменены без замены, то положение, в котором дана ссылка на них, применяется в части, не затрагивающей эту ссылку.</w:t>
      </w:r>
      <w:r w:rsidR="007A1E70" w:rsidRPr="000C379D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bookmarkEnd w:id="1"/>
    <w:p w14:paraId="28018A37" w14:textId="0DF34BC6" w:rsidR="00512891" w:rsidRPr="00035F0B" w:rsidRDefault="00B45EC6" w:rsidP="00083A34">
      <w:pPr>
        <w:spacing w:after="0" w:line="240" w:lineRule="auto"/>
        <w:ind w:left="42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lastRenderedPageBreak/>
        <w:t xml:space="preserve">Раздел </w:t>
      </w:r>
      <w:r w:rsidR="00AC6DC6"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5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AC6DC6"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изложить в новой редакции:</w:t>
      </w:r>
    </w:p>
    <w:p w14:paraId="1F4003F3" w14:textId="717822D2" w:rsidR="00115EA5" w:rsidRDefault="00B45E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«</w:t>
      </w:r>
      <w:r w:rsidR="00115EA5" w:rsidRPr="00115EA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5 Общие положения</w:t>
      </w:r>
    </w:p>
    <w:p w14:paraId="4EC8A1C9" w14:textId="77777777" w:rsidR="00115EA5" w:rsidRDefault="00115EA5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14:paraId="353A02CD" w14:textId="75DF0B32" w:rsidR="00AC6DC6" w:rsidRPr="00035F0B" w:rsidRDefault="00AC6D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5.1 </w:t>
      </w:r>
      <w:r w:rsidRPr="00C52AB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Построение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0E17B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систем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электросвязи интеллектуальных зданий</w:t>
      </w:r>
      <w:r w:rsidR="0008445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 включающ</w:t>
      </w:r>
      <w:r w:rsidR="00084453" w:rsidRPr="00D6305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и</w:t>
      </w:r>
      <w:r w:rsidR="00B51EE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х</w:t>
      </w:r>
      <w:r w:rsidR="0008445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типовые решения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системы «умный дом»</w:t>
      </w:r>
      <w:r w:rsidR="0008445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следует осуществлять с учетом распределительной инженерной инфраструктуры PON в жилых и общественных зданиях согласно</w:t>
      </w:r>
      <w:r w:rsidR="0008445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СН 4.04.01, СН 4.04.02,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СН 4.04.06, </w:t>
      </w:r>
      <w:r w:rsidR="007464D7" w:rsidRPr="007464D7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</w:t>
      </w:r>
      <w:r w:rsidR="007464D7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</w:t>
      </w:r>
      <w:r w:rsidR="007464D7" w:rsidRPr="007464D7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4.04.06</w:t>
      </w:r>
      <w:r w:rsidR="007840A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</w:t>
      </w:r>
      <w:r w:rsidR="007464D7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 также функциональных и технических возможностей оборудования системы, всех применяемых устройств.</w:t>
      </w:r>
    </w:p>
    <w:p w14:paraId="0D8A451F" w14:textId="0D33F71C" w:rsidR="00AC6DC6" w:rsidRPr="00035F0B" w:rsidRDefault="00AC6D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5.2 </w:t>
      </w:r>
      <w:r w:rsidR="0033423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При построении системы интеллектуальных зданий, включающ</w:t>
      </w:r>
      <w:r w:rsidR="00B51EE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ей</w:t>
      </w:r>
      <w:r w:rsidR="0033423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типовые решения системы «умный дом», 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устанавливаемые устройства</w:t>
      </w:r>
      <w:r w:rsidR="0033423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электросвязи должны отвечать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технически</w:t>
      </w:r>
      <w:r w:rsidR="0033423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требования</w:t>
      </w:r>
      <w:r w:rsidR="0033423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 обеспечивающи</w:t>
      </w:r>
      <w:r w:rsidR="0033423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:</w:t>
      </w:r>
    </w:p>
    <w:p w14:paraId="0C8A7727" w14:textId="77777777" w:rsidR="00AC6DC6" w:rsidRPr="00035F0B" w:rsidRDefault="00AC6D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оптимальные условия построения и эксплуатации, свободный доступ к любому КУД и возможность оперативного выполнения работ (монтаж, наладка, обслуживание и ремонт);</w:t>
      </w:r>
    </w:p>
    <w:p w14:paraId="3709D22F" w14:textId="77777777" w:rsidR="00AC6DC6" w:rsidRPr="00035F0B" w:rsidRDefault="00AC6D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гарантированное выполнение своих функций в течение заданного срока службы с учетом износа и восстанавливаемости технических средств;</w:t>
      </w:r>
    </w:p>
    <w:p w14:paraId="0ED125B3" w14:textId="77777777" w:rsidR="00AC6DC6" w:rsidRPr="00035F0B" w:rsidRDefault="00AC6D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работоспособность с учетом климатических, механических, электромагнитных и других воздействий в местах размещения устройств;</w:t>
      </w:r>
    </w:p>
    <w:p w14:paraId="08A00897" w14:textId="77777777" w:rsidR="00AC6DC6" w:rsidRPr="00035F0B" w:rsidRDefault="00AC6D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возможности модернизации (расширения) устройств системы без существенных изменений в топологии и установки дополнительного оборудования;</w:t>
      </w:r>
    </w:p>
    <w:p w14:paraId="7E76440C" w14:textId="77777777" w:rsidR="00AC6DC6" w:rsidRPr="00035F0B" w:rsidRDefault="00AC6D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возможности осуществления удаленного управления и мониторинга КУД.</w:t>
      </w:r>
    </w:p>
    <w:p w14:paraId="1A1D6D3C" w14:textId="77777777" w:rsidR="00AC6DC6" w:rsidRPr="00035F0B" w:rsidRDefault="00AC6D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5.3 Система должна включать в себя следующие основные компоненты: ОУ, КУД и сервер.</w:t>
      </w:r>
    </w:p>
    <w:p w14:paraId="75F4476C" w14:textId="77777777" w:rsidR="00AC6DC6" w:rsidRPr="00035F0B" w:rsidRDefault="00AC6D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5.4 Подключение ОУ к КУД может осуществляться по топологиям типа «звезда», «дерево» и «ячеистая».</w:t>
      </w:r>
    </w:p>
    <w:p w14:paraId="3764F604" w14:textId="346CD082" w:rsidR="00AC6DC6" w:rsidRPr="00035F0B" w:rsidRDefault="00AC6D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5.5 Выбор оптимальной топологии системы в интеллектуальном здании должен осуществляться с учетом функционального назначения здания или его частей, особенностей эксплуатации, безопасности, выполняемых задач и количества ОУ</w:t>
      </w:r>
      <w:r w:rsidR="00B91AD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, </w:t>
      </w:r>
      <w:r w:rsidR="00B91ADF" w:rsidRPr="00B91AD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 учетом характеристик всех применяемых устройств.</w:t>
      </w:r>
    </w:p>
    <w:p w14:paraId="373ED3FE" w14:textId="77777777" w:rsidR="00AC6DC6" w:rsidRPr="00035F0B" w:rsidRDefault="00AC6D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При этом необходимо учитывать, чтобы неисправности в ОУ или в линии связи не имели негативного влияния на функции другого устройства в системе.</w:t>
      </w:r>
    </w:p>
    <w:p w14:paraId="71AE345F" w14:textId="650538E1" w:rsidR="00B45EC6" w:rsidRPr="00035F0B" w:rsidRDefault="00AC6DC6" w:rsidP="00AC6DC6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Допускается установка дублирующих (резервных) устройств системы.</w:t>
      </w:r>
      <w:r w:rsidR="00B45EC6"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»</w:t>
      </w:r>
      <w:r w:rsidR="00205663"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14:paraId="232EF000" w14:textId="2EB7454B" w:rsidR="007A3B21" w:rsidRDefault="0084638E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Раздел </w:t>
      </w:r>
      <w:r w:rsidR="00C222C7"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6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. </w:t>
      </w:r>
      <w:r w:rsidR="007A3B21" w:rsidRPr="007A3B2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Пункт 6.</w:t>
      </w:r>
      <w:r w:rsidR="007A3B2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</w:t>
      </w:r>
      <w:r w:rsidR="007A3B21" w:rsidRPr="007A3B2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  <w:r w:rsidR="007A3B2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В первом абзаце исключить фразу: «</w:t>
      </w:r>
      <w:r w:rsidR="007A3B21" w:rsidRPr="007A3B2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разработке проектной документации и</w:t>
      </w:r>
      <w:r w:rsidR="007A3B2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»; </w:t>
      </w:r>
    </w:p>
    <w:p w14:paraId="347FFED7" w14:textId="19E28C59" w:rsidR="0084638E" w:rsidRPr="00035F0B" w:rsidRDefault="004F4E8A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Пункт 6.2. Заменить слово: «проектировании» на: «построении»;</w:t>
      </w:r>
    </w:p>
    <w:p w14:paraId="70C2ACD3" w14:textId="1E164E01" w:rsidR="004F4E8A" w:rsidRPr="00035F0B" w:rsidRDefault="004F4E8A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пункт 6.7.  Заменить слово: «проектирования» на: «построения»</w:t>
      </w:r>
      <w:r w:rsidR="00557AB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14:paraId="2959396A" w14:textId="56719760" w:rsidR="004F4E8A" w:rsidRPr="00035F0B" w:rsidRDefault="004F4E8A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Раздел 7 изложить в новой редакции:</w:t>
      </w:r>
    </w:p>
    <w:p w14:paraId="6B7450E9" w14:textId="452A602C" w:rsidR="004F4E8A" w:rsidRPr="00035F0B" w:rsidRDefault="004F4E8A" w:rsidP="004F4E8A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«7.1 При построении системы КУД следует размещать в местах удобных для визуального контроля, слаботочных нишах и в других выделенных помещениях. Условия размещения КУД и ОУ должны удовлетворять допустимым условиям эксплуатации КУД и ОУ, заявляемым изготовителями данных устройств. КУД не может быть размещен снаружи здания.</w:t>
      </w:r>
    </w:p>
    <w:p w14:paraId="6850FB72" w14:textId="0EF94483" w:rsidR="004F4E8A" w:rsidRPr="00035F0B" w:rsidRDefault="004F4E8A" w:rsidP="004F4E8A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7.2 При размещении КУД и ОУ должны учитываться</w:t>
      </w:r>
      <w:r w:rsidR="00D01FC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: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обеспечиваемая ими дальность связи, наличие препятствий и источников помех в соответствии с техническими параметрами КУД и ОУ.</w:t>
      </w:r>
    </w:p>
    <w:p w14:paraId="05CB278C" w14:textId="77777777" w:rsidR="004F4E8A" w:rsidRPr="00035F0B" w:rsidRDefault="004F4E8A" w:rsidP="004F4E8A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7.3 Место размещения КУД и доступ к PON должны осуществляться согласно СН 4.04.06.</w:t>
      </w:r>
    </w:p>
    <w:p w14:paraId="5DB8E53F" w14:textId="77777777" w:rsidR="004F4E8A" w:rsidRPr="00035F0B" w:rsidRDefault="004F4E8A" w:rsidP="004F4E8A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7.4 Не допускается установка КУД: </w:t>
      </w:r>
    </w:p>
    <w:p w14:paraId="193F955B" w14:textId="77777777" w:rsidR="004F4E8A" w:rsidRPr="00035F0B" w:rsidRDefault="004F4E8A" w:rsidP="004F4E8A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в шкафах из горючих материалов;</w:t>
      </w:r>
    </w:p>
    <w:p w14:paraId="37517403" w14:textId="77777777" w:rsidR="004F4E8A" w:rsidRPr="00035F0B" w:rsidRDefault="004F4E8A" w:rsidP="004F4E8A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менее 1 м вблизи отопительных приборов;</w:t>
      </w:r>
    </w:p>
    <w:p w14:paraId="4ADC7A85" w14:textId="77777777" w:rsidR="004F4E8A" w:rsidRPr="00035F0B" w:rsidRDefault="004F4E8A" w:rsidP="004F4E8A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непосредственно у входных дверей;</w:t>
      </w:r>
    </w:p>
    <w:p w14:paraId="07551B95" w14:textId="77777777" w:rsidR="004F4E8A" w:rsidRPr="00035F0B" w:rsidRDefault="004F4E8A" w:rsidP="004F4E8A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в неосвещенных местах;</w:t>
      </w:r>
    </w:p>
    <w:p w14:paraId="670FDFBE" w14:textId="77777777" w:rsidR="004F4E8A" w:rsidRPr="00035F0B" w:rsidRDefault="004F4E8A" w:rsidP="004F4E8A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в местах, не защищенных от возможных механических повреждений, на плинтусах, подоконниках и под ними;</w:t>
      </w:r>
    </w:p>
    <w:p w14:paraId="67077A33" w14:textId="77777777" w:rsidR="004F4E8A" w:rsidRPr="00035F0B" w:rsidRDefault="004F4E8A" w:rsidP="004F4E8A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во взрывоопасных зонах;</w:t>
      </w:r>
    </w:p>
    <w:p w14:paraId="24E7F23C" w14:textId="77777777" w:rsidR="004F4E8A" w:rsidRPr="00035F0B" w:rsidRDefault="004F4E8A" w:rsidP="004F4E8A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в пыльных, особо сырых помещениях;</w:t>
      </w:r>
    </w:p>
    <w:p w14:paraId="5EC92E0B" w14:textId="7EF73551" w:rsidR="004F4E8A" w:rsidRPr="00035F0B" w:rsidRDefault="004F4E8A" w:rsidP="004F4E8A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в помещениях, содержащих пары кислот и агрессивных газов.»</w:t>
      </w:r>
      <w:r w:rsidR="00205663"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14:paraId="7259295A" w14:textId="4EE93E2A" w:rsidR="004F4E8A" w:rsidRPr="00035F0B" w:rsidRDefault="001D3C69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Раздел 8. Пункт 8.1 изложить в новой редакции:</w:t>
      </w:r>
    </w:p>
    <w:p w14:paraId="6502B74F" w14:textId="580550EF" w:rsidR="001D3C69" w:rsidRPr="00035F0B" w:rsidRDefault="001D3C69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«8.1 При построении системы выбор проводов и кабелей, способы их прокладки для организации линий связи на уровень КУД должны производиться в соответствии с СН 4.04.06 и требованиями, заявляемыми изготовителями КУД и ОУ.»</w:t>
      </w:r>
      <w:r w:rsidR="00DC3B54"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14:paraId="5018F33D" w14:textId="2F2D728B" w:rsidR="00297FCD" w:rsidRPr="00035F0B" w:rsidRDefault="00297FCD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пункт 8.4 изложить в новой редакции:</w:t>
      </w:r>
    </w:p>
    <w:p w14:paraId="7367821B" w14:textId="6CC55B1C" w:rsidR="00297FCD" w:rsidRPr="00035F0B" w:rsidRDefault="00297FCD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«8.4 Инфраструктура PON интеллектуальных зданий должна предусматривать закладные устройства (трубы, каналы и др.) для скрытой прокладки кабельных линий связи до КУД в строительных конструкциях или в специальных пластмассовых коробах (трубах, кабель-каналах) по стенам помещений.»</w:t>
      </w:r>
      <w:r w:rsidR="00205663"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14:paraId="36BBE903" w14:textId="0C2E4142" w:rsidR="004F4E8A" w:rsidRPr="00035F0B" w:rsidRDefault="007D09E5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lastRenderedPageBreak/>
        <w:t>Раздел 9 изложить в новой редакции:</w:t>
      </w:r>
    </w:p>
    <w:p w14:paraId="4AC87855" w14:textId="77777777" w:rsidR="007D09E5" w:rsidRPr="00035F0B" w:rsidRDefault="007D09E5" w:rsidP="007D09E5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«9.1 Схемы электроснабжения КУД должны предусматривать технические условия на присоединение электроустановок потребителей к электрической сети, а также типовые проектные решения электроснабжения КУД.</w:t>
      </w:r>
    </w:p>
    <w:p w14:paraId="658A3520" w14:textId="3F6ACAE9" w:rsidR="007D09E5" w:rsidRPr="00035F0B" w:rsidRDefault="007D09E5" w:rsidP="007D09E5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9.2 Системы по обеспечению надежности электроснабжения должны соответствовать требованиям СН 4.04.01, СН 4.04.07.»</w:t>
      </w:r>
      <w:r w:rsidR="00205663"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14:paraId="59046E45" w14:textId="07C9536E" w:rsidR="000D4680" w:rsidRPr="00035F0B" w:rsidRDefault="000D4680" w:rsidP="007D09E5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Раздел 10. Пункт 10.1 изложить в новой редакции:</w:t>
      </w:r>
    </w:p>
    <w:p w14:paraId="51926499" w14:textId="758969D5" w:rsidR="000D4680" w:rsidRDefault="000D4680" w:rsidP="007D09E5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«10.1 Заземление КУД должно соответствовать требованиям ГОСТ 30331.10, ТКП </w:t>
      </w:r>
      <w:r w:rsidR="00A62B41"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339</w:t>
      </w:r>
      <w:r w:rsidR="00A62B41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A62B41"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и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требованиям, заявляемым изготовителями КУД.»</w:t>
      </w:r>
      <w:r w:rsidR="00205663"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14:paraId="55CF0632" w14:textId="4D6A11D4" w:rsidR="00EF1E37" w:rsidRPr="00035F0B" w:rsidRDefault="00EF1E37" w:rsidP="007D09E5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EF1E37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Раздел 1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1. Пункт 11.3 в первом предложении исключить фразу: «</w:t>
      </w:r>
      <w:r w:rsidRPr="00EF1E37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и указываться в задании на проектирование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».</w:t>
      </w:r>
    </w:p>
    <w:p w14:paraId="5CB6FDAD" w14:textId="56B9A0F4" w:rsidR="007D09E5" w:rsidRPr="00035F0B" w:rsidRDefault="00854CB1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Раздел 12 изложить в новой редакции:</w:t>
      </w:r>
    </w:p>
    <w:p w14:paraId="2A609C3D" w14:textId="131C96AD" w:rsidR="00854CB1" w:rsidRPr="00035F0B" w:rsidRDefault="00854CB1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«Линии связи и КУД </w:t>
      </w:r>
      <w:r w:rsidR="00694B7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системы 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не должны оказывать в процессе монтажа и эксплуатации вредного воздействия на окружающую среду и не создавать вредные электромагнитные или другие излучения, и не являться источником каких-либо частотных колебаний, шума и вибраций.».</w:t>
      </w:r>
    </w:p>
    <w:p w14:paraId="22BEC634" w14:textId="76F50940" w:rsidR="00854CB1" w:rsidRPr="00035F0B" w:rsidRDefault="009A6256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Раздел 13 изложить в новой редакции:</w:t>
      </w:r>
    </w:p>
    <w:p w14:paraId="3170DCD4" w14:textId="2B171A3A" w:rsidR="009A6256" w:rsidRPr="00035F0B" w:rsidRDefault="009A6256" w:rsidP="00735084">
      <w:pPr>
        <w:spacing w:after="0"/>
        <w:ind w:firstLine="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«При построении, монтаже и техническом обслуживании системы </w:t>
      </w:r>
      <w:r w:rsidR="00D36930" w:rsidRPr="00D3693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электросвязи интеллектуальных зданий, включающ</w:t>
      </w:r>
      <w:r w:rsidR="008B3B4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ей</w:t>
      </w:r>
      <w:r w:rsidR="00D36930" w:rsidRPr="00D3693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типовые решения системы «умный дом»</w:t>
      </w:r>
      <w:r w:rsidR="00E7351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</w:t>
      </w:r>
      <w:r w:rsidR="00D3693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должны быть предусмотрены мероприятия, обеспечивающие безопасные условия труда, согласно [1] и выполняться требования в соответствии с [2] и [3].».</w:t>
      </w:r>
    </w:p>
    <w:p w14:paraId="0547146F" w14:textId="35F3FF99" w:rsidR="00A3518F" w:rsidRPr="00035F0B" w:rsidRDefault="00A3518F" w:rsidP="00A3518F">
      <w:pPr>
        <w:spacing w:after="0"/>
        <w:ind w:firstLine="434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Раздел 14 изложить в новой редакции:</w:t>
      </w:r>
    </w:p>
    <w:p w14:paraId="7731A1DE" w14:textId="4CD5A590" w:rsidR="005F70F1" w:rsidRDefault="00A3518F" w:rsidP="005F70F1">
      <w:pPr>
        <w:spacing w:after="0"/>
        <w:ind w:firstLine="392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«</w:t>
      </w:r>
      <w:r w:rsidR="00FF601E" w:rsidRPr="00FF601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ОУ, которые являются средствами измерений </w:t>
      </w:r>
      <w:r w:rsidR="00E875F4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систем</w:t>
      </w:r>
      <w:r w:rsidR="00E875F4" w:rsidRPr="00E875F4">
        <w:t xml:space="preserve"> </w:t>
      </w:r>
      <w:r w:rsidR="00E875F4" w:rsidRPr="00E875F4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электросвязи</w:t>
      </w:r>
      <w:r w:rsidR="00E875F4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интеллектуальных зданий, </w:t>
      </w:r>
      <w:r w:rsidR="00E875F4" w:rsidRPr="00E875F4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включающи</w:t>
      </w:r>
      <w:r w:rsidR="00822D73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е</w:t>
      </w:r>
      <w:r w:rsidR="00E875F4" w:rsidRPr="00E875F4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типовые решения системы «умный дом»</w:t>
      </w:r>
      <w:r w:rsidR="00E875F4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</w:t>
      </w:r>
      <w:r w:rsidR="00E875F4" w:rsidRPr="00FF601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D754DD" w:rsidRPr="00D754D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должны иметь характеристики, позволяющие измерять параметры</w:t>
      </w:r>
      <w:r w:rsidR="00D754D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системы </w:t>
      </w:r>
      <w:r w:rsidR="00D754DD" w:rsidRPr="00D754D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и соответствовать требованиям законодательства об обеспечении единства измерений [</w:t>
      </w:r>
      <w:r w:rsidR="00D754D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4</w:t>
      </w:r>
      <w:r w:rsidR="00D754DD" w:rsidRPr="00D754DD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].</w:t>
      </w: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».</w:t>
      </w:r>
    </w:p>
    <w:p w14:paraId="38BF0B42" w14:textId="760349C3" w:rsidR="00A3518F" w:rsidRPr="00035F0B" w:rsidRDefault="00886FE5" w:rsidP="005F70F1">
      <w:pPr>
        <w:ind w:firstLine="392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35F0B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Структурный элемент «Библиография» изложить в новой редакции:</w:t>
      </w:r>
    </w:p>
    <w:p w14:paraId="203BD5D8" w14:textId="62CEBBAA" w:rsidR="00886FE5" w:rsidRPr="00886FE5" w:rsidRDefault="00886FE5" w:rsidP="007D37BC">
      <w:pPr>
        <w:widowControl w:val="0"/>
        <w:spacing w:before="1" w:after="0" w:line="260" w:lineRule="auto"/>
        <w:ind w:left="119" w:right="62" w:firstLine="480"/>
        <w:jc w:val="center"/>
        <w:rPr>
          <w:rFonts w:ascii="Arial" w:eastAsia="Times New Roman" w:hAnsi="Arial"/>
          <w:b/>
          <w:color w:val="000000" w:themeColor="text1"/>
          <w:lang w:eastAsia="ru-RU"/>
        </w:rPr>
      </w:pPr>
      <w:r w:rsidRPr="00035F0B">
        <w:rPr>
          <w:rFonts w:ascii="Arial" w:eastAsia="Times New Roman" w:hAnsi="Arial"/>
          <w:b/>
          <w:color w:val="000000" w:themeColor="text1"/>
          <w:lang w:eastAsia="ru-RU"/>
        </w:rPr>
        <w:t>«</w:t>
      </w:r>
      <w:r w:rsidRPr="00886FE5">
        <w:rPr>
          <w:rFonts w:ascii="Arial" w:eastAsia="Times New Roman" w:hAnsi="Arial"/>
          <w:b/>
          <w:color w:val="000000" w:themeColor="text1"/>
          <w:lang w:eastAsia="ru-RU"/>
        </w:rPr>
        <w:t>Библиография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"/>
        <w:gridCol w:w="8916"/>
      </w:tblGrid>
      <w:tr w:rsidR="00035F0B" w:rsidRPr="00035F0B" w14:paraId="08D9DFC4" w14:textId="77777777" w:rsidTr="007D37BC">
        <w:trPr>
          <w:trHeight w:val="693"/>
        </w:trPr>
        <w:tc>
          <w:tcPr>
            <w:tcW w:w="439" w:type="dxa"/>
            <w:shd w:val="clear" w:color="auto" w:fill="auto"/>
          </w:tcPr>
          <w:p w14:paraId="115A1F33" w14:textId="77777777" w:rsidR="00886FE5" w:rsidRPr="00886FE5" w:rsidRDefault="00886FE5" w:rsidP="00886FE5">
            <w:pPr>
              <w:widowControl w:val="0"/>
              <w:spacing w:before="80" w:after="0" w:line="2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bookmarkStart w:id="2" w:name="_Hlk210727981"/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[</w:t>
            </w: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8916" w:type="dxa"/>
            <w:shd w:val="clear" w:color="auto" w:fill="auto"/>
          </w:tcPr>
          <w:p w14:paraId="496BB48E" w14:textId="77777777" w:rsidR="00886FE5" w:rsidRPr="00886FE5" w:rsidRDefault="00886FE5" w:rsidP="00886FE5">
            <w:pPr>
              <w:widowControl w:val="0"/>
              <w:spacing w:before="80" w:after="0" w:line="260" w:lineRule="auto"/>
              <w:ind w:left="-96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Правила по охране труда при выполнении строительных работ</w:t>
            </w:r>
          </w:p>
          <w:p w14:paraId="43FA7AEF" w14:textId="77777777" w:rsidR="00886FE5" w:rsidRPr="00886FE5" w:rsidRDefault="00886FE5" w:rsidP="00886FE5">
            <w:pPr>
              <w:spacing w:after="0" w:line="240" w:lineRule="auto"/>
              <w:ind w:left="-25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886F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  Утверждены Постановлением Министерства труда и социальной защиты Республики Беларусь и</w:t>
            </w:r>
          </w:p>
          <w:p w14:paraId="7B4B0A5F" w14:textId="77777777" w:rsidR="00886FE5" w:rsidRPr="00886FE5" w:rsidRDefault="00886FE5" w:rsidP="00886FE5">
            <w:pPr>
              <w:spacing w:after="0" w:line="240" w:lineRule="auto"/>
              <w:ind w:left="-26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86F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  Министерства архитектуры и строительства Республики Беларусь от 31 мая 2019 г, № 24/33</w:t>
            </w:r>
          </w:p>
        </w:tc>
      </w:tr>
      <w:tr w:rsidR="00035F0B" w:rsidRPr="00035F0B" w14:paraId="79B559E7" w14:textId="77777777" w:rsidTr="007D37BC">
        <w:tc>
          <w:tcPr>
            <w:tcW w:w="439" w:type="dxa"/>
            <w:shd w:val="clear" w:color="auto" w:fill="auto"/>
          </w:tcPr>
          <w:p w14:paraId="296A226B" w14:textId="77777777" w:rsidR="00886FE5" w:rsidRPr="00886FE5" w:rsidRDefault="00886FE5" w:rsidP="00886FE5">
            <w:pPr>
              <w:widowControl w:val="0"/>
              <w:spacing w:before="80" w:after="0" w:line="2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bookmarkStart w:id="3" w:name="_Hlk210745710"/>
            <w:bookmarkEnd w:id="2"/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[</w:t>
            </w: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8916" w:type="dxa"/>
            <w:shd w:val="clear" w:color="auto" w:fill="auto"/>
          </w:tcPr>
          <w:p w14:paraId="67B72FE5" w14:textId="77777777" w:rsidR="00886FE5" w:rsidRPr="00886FE5" w:rsidRDefault="00886FE5" w:rsidP="00886FE5">
            <w:pPr>
              <w:widowControl w:val="0"/>
              <w:spacing w:before="80" w:after="0" w:line="260" w:lineRule="auto"/>
              <w:ind w:left="-118" w:firstLine="23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Закон Республики Беларусь «Об охране труда» от 23 июня 2008 г. N355-3</w:t>
            </w:r>
          </w:p>
        </w:tc>
      </w:tr>
      <w:tr w:rsidR="00035F0B" w:rsidRPr="00035F0B" w14:paraId="6C86F446" w14:textId="77777777" w:rsidTr="007D37BC">
        <w:tc>
          <w:tcPr>
            <w:tcW w:w="439" w:type="dxa"/>
            <w:shd w:val="clear" w:color="auto" w:fill="auto"/>
          </w:tcPr>
          <w:p w14:paraId="3D46DA78" w14:textId="77777777" w:rsidR="00886FE5" w:rsidRPr="00886FE5" w:rsidRDefault="00886FE5" w:rsidP="00886FE5">
            <w:pPr>
              <w:widowControl w:val="0"/>
              <w:spacing w:before="80" w:after="0" w:line="2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bookmarkStart w:id="4" w:name="_Hlk210745697"/>
            <w:bookmarkEnd w:id="3"/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[</w:t>
            </w: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8916" w:type="dxa"/>
            <w:shd w:val="clear" w:color="auto" w:fill="auto"/>
          </w:tcPr>
          <w:p w14:paraId="623808A1" w14:textId="77777777" w:rsidR="00886FE5" w:rsidRPr="00886FE5" w:rsidRDefault="00886FE5" w:rsidP="00886FE5">
            <w:pPr>
              <w:widowControl w:val="0"/>
              <w:spacing w:before="80" w:after="0" w:line="260" w:lineRule="auto"/>
              <w:ind w:left="-82" w:hanging="1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Правила по охране труда при работе на высоте. </w:t>
            </w:r>
          </w:p>
          <w:p w14:paraId="1AAFFCEE" w14:textId="77777777" w:rsidR="00886FE5" w:rsidRPr="00886FE5" w:rsidRDefault="00886FE5" w:rsidP="00886FE5">
            <w:pPr>
              <w:widowControl w:val="0"/>
              <w:spacing w:after="0" w:line="260" w:lineRule="auto"/>
              <w:ind w:left="-68" w:hanging="1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86FE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Утверждены Постановлением Министерства труда и социальной защиты Республики Беларусь от 28 апреля 2001 г. № 52 </w:t>
            </w:r>
          </w:p>
        </w:tc>
      </w:tr>
      <w:tr w:rsidR="00035F0B" w:rsidRPr="00035F0B" w14:paraId="4B4CF48E" w14:textId="77777777" w:rsidTr="007D37BC">
        <w:tc>
          <w:tcPr>
            <w:tcW w:w="439" w:type="dxa"/>
            <w:shd w:val="clear" w:color="auto" w:fill="auto"/>
          </w:tcPr>
          <w:p w14:paraId="10561C04" w14:textId="77777777" w:rsidR="00886FE5" w:rsidRPr="00886FE5" w:rsidRDefault="00886FE5" w:rsidP="00886FE5">
            <w:pPr>
              <w:widowControl w:val="0"/>
              <w:spacing w:before="80" w:after="0" w:line="2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[</w:t>
            </w: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]</w:t>
            </w:r>
          </w:p>
        </w:tc>
        <w:tc>
          <w:tcPr>
            <w:tcW w:w="8916" w:type="dxa"/>
            <w:shd w:val="clear" w:color="auto" w:fill="auto"/>
          </w:tcPr>
          <w:p w14:paraId="527D7F39" w14:textId="77777777" w:rsidR="00886FE5" w:rsidRPr="00886FE5" w:rsidRDefault="00886FE5" w:rsidP="00886FE5">
            <w:pPr>
              <w:widowControl w:val="0"/>
              <w:spacing w:before="80" w:after="0" w:line="260" w:lineRule="auto"/>
              <w:ind w:left="-54" w:hanging="34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Закон Республики Беларусь «Об обеспечении единства измерений» от 5 сентября 1995 г. </w:t>
            </w:r>
          </w:p>
          <w:p w14:paraId="33868945" w14:textId="6F533AFD" w:rsidR="00886FE5" w:rsidRPr="00886FE5" w:rsidRDefault="00886FE5" w:rsidP="00886FE5">
            <w:pPr>
              <w:widowControl w:val="0"/>
              <w:spacing w:after="0" w:line="260" w:lineRule="auto"/>
              <w:ind w:left="-82" w:hanging="1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886F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№ 3848-XII в редакции Закона Республики Беларусь «Об изменении Закона Республики Беларусь «Об обеспечении единства измерений» от 11 ноября 2019 г. № 254-З</w:t>
            </w:r>
            <w:r w:rsidRPr="00035F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»</w:t>
            </w:r>
            <w:r w:rsidR="007D37BC" w:rsidRPr="00035F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bookmarkEnd w:id="4"/>
    </w:tbl>
    <w:p w14:paraId="1B884D8B" w14:textId="77777777" w:rsidR="00886FE5" w:rsidRPr="00035F0B" w:rsidRDefault="00886FE5" w:rsidP="00A3518F">
      <w:pPr>
        <w:spacing w:after="0"/>
        <w:ind w:firstLine="434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14:paraId="797DD0E8" w14:textId="77777777" w:rsidR="00886FE5" w:rsidRPr="00035F0B" w:rsidRDefault="00886FE5" w:rsidP="00A3518F">
      <w:pPr>
        <w:spacing w:after="0"/>
        <w:ind w:firstLine="434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14:paraId="0392E8A7" w14:textId="77777777" w:rsidR="00A3518F" w:rsidRPr="00035F0B" w:rsidRDefault="00A3518F" w:rsidP="00A3518F">
      <w:pPr>
        <w:ind w:firstLine="434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</w:p>
    <w:p w14:paraId="17847EF1" w14:textId="77777777" w:rsidR="00A3518F" w:rsidRDefault="00A3518F" w:rsidP="009A6256">
      <w:pPr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14:paraId="62CBB0F3" w14:textId="77777777" w:rsidR="007D09E5" w:rsidRPr="007D09E5" w:rsidRDefault="007D09E5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</w:p>
    <w:p w14:paraId="4E1B40BA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68EFD9C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A3FB93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439B9F" w14:textId="77777777" w:rsidR="00AA0BEA" w:rsidRDefault="00AA0BEA" w:rsidP="00AA0B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E7033F2" w14:textId="4FBFE72A" w:rsidR="000747A6" w:rsidRPr="000747A6" w:rsidRDefault="000747A6" w:rsidP="00AA0B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747A6">
        <w:rPr>
          <w:rFonts w:ascii="Arial" w:eastAsia="Times New Roman" w:hAnsi="Arial" w:cs="Arial"/>
          <w:lang w:eastAsia="ru-RU"/>
        </w:rPr>
        <w:t>Директор ОАО «Гипросвязь»</w:t>
      </w:r>
      <w:r w:rsidRPr="000747A6">
        <w:rPr>
          <w:rFonts w:ascii="Arial" w:eastAsia="Times New Roman" w:hAnsi="Arial" w:cs="Arial"/>
          <w:lang w:eastAsia="ru-RU"/>
        </w:rPr>
        <w:tab/>
      </w:r>
      <w:r w:rsidRPr="000747A6">
        <w:rPr>
          <w:rFonts w:ascii="Arial" w:eastAsia="Times New Roman" w:hAnsi="Arial" w:cs="Arial"/>
          <w:lang w:eastAsia="ru-RU"/>
        </w:rPr>
        <w:tab/>
      </w:r>
      <w:r w:rsidRPr="000747A6">
        <w:rPr>
          <w:rFonts w:ascii="Arial" w:eastAsia="Times New Roman" w:hAnsi="Arial" w:cs="Arial"/>
          <w:lang w:eastAsia="ru-RU"/>
        </w:rPr>
        <w:tab/>
      </w:r>
      <w:r w:rsidRPr="000747A6">
        <w:rPr>
          <w:rFonts w:ascii="Arial" w:eastAsia="Times New Roman" w:hAnsi="Arial" w:cs="Arial"/>
          <w:lang w:eastAsia="ru-RU"/>
        </w:rPr>
        <w:tab/>
      </w:r>
      <w:r w:rsidRPr="000747A6">
        <w:rPr>
          <w:rFonts w:ascii="Arial" w:eastAsia="Times New Roman" w:hAnsi="Arial" w:cs="Arial"/>
          <w:lang w:eastAsia="ru-RU"/>
        </w:rPr>
        <w:tab/>
      </w:r>
      <w:r w:rsidRPr="000747A6">
        <w:rPr>
          <w:rFonts w:ascii="Arial" w:eastAsia="Times New Roman" w:hAnsi="Arial" w:cs="Arial"/>
          <w:lang w:eastAsia="ru-RU"/>
        </w:rPr>
        <w:tab/>
        <w:t>В.М. Бабок</w:t>
      </w:r>
    </w:p>
    <w:p w14:paraId="3185C87F" w14:textId="77777777" w:rsidR="000747A6" w:rsidRPr="000747A6" w:rsidRDefault="000747A6" w:rsidP="000747A6">
      <w:pPr>
        <w:spacing w:after="0" w:line="240" w:lineRule="auto"/>
        <w:ind w:firstLine="425"/>
        <w:jc w:val="both"/>
        <w:rPr>
          <w:rFonts w:ascii="Arial" w:eastAsia="Times New Roman" w:hAnsi="Arial" w:cs="Arial"/>
          <w:lang w:eastAsia="ru-RU"/>
        </w:rPr>
      </w:pPr>
    </w:p>
    <w:p w14:paraId="74697418" w14:textId="77777777" w:rsidR="000747A6" w:rsidRPr="000747A6" w:rsidRDefault="000747A6" w:rsidP="000747A6">
      <w:pPr>
        <w:spacing w:after="0" w:line="240" w:lineRule="auto"/>
        <w:ind w:firstLine="425"/>
        <w:jc w:val="both"/>
        <w:rPr>
          <w:rFonts w:ascii="Arial" w:eastAsia="Times New Roman" w:hAnsi="Arial" w:cs="Arial"/>
          <w:lang w:eastAsia="ru-RU"/>
        </w:rPr>
      </w:pPr>
    </w:p>
    <w:p w14:paraId="372E9B89" w14:textId="31B0BB38" w:rsidR="002D0C35" w:rsidRPr="00782E2D" w:rsidRDefault="000747A6" w:rsidP="00AA0B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47A6">
        <w:rPr>
          <w:rFonts w:ascii="Arial" w:eastAsia="Times New Roman" w:hAnsi="Arial" w:cs="Arial"/>
          <w:lang w:eastAsia="ru-RU"/>
        </w:rPr>
        <w:t>Начальник НИОС ЦПИ ОАО «Гипросвязь»</w:t>
      </w:r>
      <w:r w:rsidRPr="000747A6">
        <w:rPr>
          <w:rFonts w:ascii="Arial" w:eastAsia="Times New Roman" w:hAnsi="Arial" w:cs="Arial"/>
          <w:lang w:eastAsia="ru-RU"/>
        </w:rPr>
        <w:tab/>
      </w:r>
      <w:r w:rsidRPr="000747A6">
        <w:rPr>
          <w:rFonts w:ascii="Arial" w:eastAsia="Times New Roman" w:hAnsi="Arial" w:cs="Arial"/>
          <w:lang w:eastAsia="ru-RU"/>
        </w:rPr>
        <w:tab/>
      </w:r>
      <w:r w:rsidRPr="000747A6">
        <w:rPr>
          <w:rFonts w:ascii="Arial" w:eastAsia="Times New Roman" w:hAnsi="Arial" w:cs="Arial"/>
          <w:lang w:eastAsia="ru-RU"/>
        </w:rPr>
        <w:tab/>
      </w:r>
      <w:r w:rsidRPr="000747A6">
        <w:rPr>
          <w:rFonts w:ascii="Arial" w:eastAsia="Times New Roman" w:hAnsi="Arial" w:cs="Arial"/>
          <w:lang w:eastAsia="ru-RU"/>
        </w:rPr>
        <w:tab/>
        <w:t>Н.А. Данилович</w:t>
      </w:r>
    </w:p>
    <w:sectPr w:rsidR="002D0C35" w:rsidRPr="00782E2D" w:rsidSect="002D0C35">
      <w:headerReference w:type="default" r:id="rId8"/>
      <w:footerReference w:type="first" r:id="rId9"/>
      <w:type w:val="oddPage"/>
      <w:pgSz w:w="11906" w:h="16838"/>
      <w:pgMar w:top="993" w:right="850" w:bottom="1134" w:left="1701" w:header="993" w:footer="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D049A" w14:textId="77777777" w:rsidR="00940BA7" w:rsidRDefault="00940BA7" w:rsidP="00D31C04">
      <w:pPr>
        <w:spacing w:after="0" w:line="240" w:lineRule="auto"/>
      </w:pPr>
      <w:r>
        <w:separator/>
      </w:r>
    </w:p>
  </w:endnote>
  <w:endnote w:type="continuationSeparator" w:id="0">
    <w:p w14:paraId="324D2AA5" w14:textId="77777777" w:rsidR="00940BA7" w:rsidRDefault="00940BA7" w:rsidP="00D3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2693A" w14:textId="77777777" w:rsidR="004414E1" w:rsidRDefault="004414E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010E4">
      <w:rPr>
        <w:noProof/>
      </w:rPr>
      <w:t>1</w:t>
    </w:r>
    <w:r>
      <w:fldChar w:fldCharType="end"/>
    </w:r>
  </w:p>
  <w:p w14:paraId="748B9768" w14:textId="77777777" w:rsidR="004414E1" w:rsidRDefault="004414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4DC87" w14:textId="77777777" w:rsidR="00940BA7" w:rsidRDefault="00940BA7" w:rsidP="00D31C04">
      <w:pPr>
        <w:spacing w:after="0" w:line="240" w:lineRule="auto"/>
      </w:pPr>
      <w:r>
        <w:separator/>
      </w:r>
    </w:p>
  </w:footnote>
  <w:footnote w:type="continuationSeparator" w:id="0">
    <w:p w14:paraId="694D75AA" w14:textId="77777777" w:rsidR="00940BA7" w:rsidRDefault="00940BA7" w:rsidP="00D3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11319" w14:textId="63318A0E" w:rsidR="00D31C04" w:rsidRPr="004414E1" w:rsidRDefault="004414E1" w:rsidP="004414E1">
    <w:pPr>
      <w:pStyle w:val="a6"/>
      <w:jc w:val="right"/>
      <w:rPr>
        <w:rFonts w:ascii="Arial" w:hAnsi="Arial" w:cs="Arial"/>
        <w:i/>
        <w:sz w:val="20"/>
        <w:szCs w:val="20"/>
      </w:rPr>
    </w:pPr>
    <w:r w:rsidRPr="004414E1">
      <w:rPr>
        <w:rFonts w:ascii="Arial" w:hAnsi="Arial" w:cs="Arial"/>
        <w:i/>
        <w:sz w:val="20"/>
        <w:szCs w:val="20"/>
      </w:rPr>
      <w:t>Продолжение изменения</w:t>
    </w:r>
    <w:r w:rsidR="00D31C04" w:rsidRPr="004414E1">
      <w:rPr>
        <w:rFonts w:ascii="Arial" w:hAnsi="Arial" w:cs="Arial"/>
        <w:i/>
        <w:sz w:val="20"/>
        <w:szCs w:val="20"/>
      </w:rPr>
      <w:t xml:space="preserve"> № </w:t>
    </w:r>
    <w:r w:rsidR="00934D52">
      <w:rPr>
        <w:rFonts w:ascii="Arial" w:hAnsi="Arial" w:cs="Arial"/>
        <w:i/>
        <w:sz w:val="20"/>
        <w:szCs w:val="20"/>
      </w:rPr>
      <w:t>3</w:t>
    </w:r>
    <w:r w:rsidR="00D31C04" w:rsidRPr="004414E1">
      <w:rPr>
        <w:rFonts w:ascii="Arial" w:hAnsi="Arial" w:cs="Arial"/>
        <w:i/>
        <w:sz w:val="20"/>
        <w:szCs w:val="20"/>
      </w:rPr>
      <w:t xml:space="preserve"> ТКП </w:t>
    </w:r>
    <w:r w:rsidR="007D09E5">
      <w:rPr>
        <w:rFonts w:ascii="Arial" w:hAnsi="Arial" w:cs="Arial"/>
        <w:i/>
        <w:sz w:val="20"/>
        <w:szCs w:val="20"/>
      </w:rPr>
      <w:t>588</w:t>
    </w:r>
    <w:r w:rsidR="00D31C04" w:rsidRPr="004414E1">
      <w:rPr>
        <w:rFonts w:ascii="Arial" w:hAnsi="Arial" w:cs="Arial"/>
        <w:i/>
        <w:sz w:val="20"/>
        <w:szCs w:val="20"/>
      </w:rPr>
      <w:t>-20</w:t>
    </w:r>
    <w:r w:rsidR="007D09E5">
      <w:rPr>
        <w:rFonts w:ascii="Arial" w:hAnsi="Arial" w:cs="Arial"/>
        <w:i/>
        <w:sz w:val="20"/>
        <w:szCs w:val="20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274C1"/>
    <w:multiLevelType w:val="multilevel"/>
    <w:tmpl w:val="6CC43554"/>
    <w:lvl w:ilvl="0">
      <w:start w:val="14"/>
      <w:numFmt w:val="decimal"/>
      <w:lvlText w:val="%1"/>
      <w:lvlJc w:val="left"/>
      <w:pPr>
        <w:ind w:left="465" w:hanging="465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79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89"/>
    <w:rsid w:val="00003496"/>
    <w:rsid w:val="0001536B"/>
    <w:rsid w:val="0002795D"/>
    <w:rsid w:val="00035F0B"/>
    <w:rsid w:val="0003694E"/>
    <w:rsid w:val="000424E5"/>
    <w:rsid w:val="00045833"/>
    <w:rsid w:val="00054147"/>
    <w:rsid w:val="00063C1A"/>
    <w:rsid w:val="00064AE0"/>
    <w:rsid w:val="00067002"/>
    <w:rsid w:val="000747A6"/>
    <w:rsid w:val="0008075D"/>
    <w:rsid w:val="00083A34"/>
    <w:rsid w:val="00084453"/>
    <w:rsid w:val="000934E4"/>
    <w:rsid w:val="000B50DA"/>
    <w:rsid w:val="000B789E"/>
    <w:rsid w:val="000B7DA7"/>
    <w:rsid w:val="000C379D"/>
    <w:rsid w:val="000C501D"/>
    <w:rsid w:val="000D0F78"/>
    <w:rsid w:val="000D37A7"/>
    <w:rsid w:val="000D4680"/>
    <w:rsid w:val="000D481E"/>
    <w:rsid w:val="000D4C99"/>
    <w:rsid w:val="000E17BC"/>
    <w:rsid w:val="000F0401"/>
    <w:rsid w:val="000F0B8F"/>
    <w:rsid w:val="000F4332"/>
    <w:rsid w:val="00104406"/>
    <w:rsid w:val="001053E5"/>
    <w:rsid w:val="00110AE6"/>
    <w:rsid w:val="00115EA5"/>
    <w:rsid w:val="00153030"/>
    <w:rsid w:val="0016211D"/>
    <w:rsid w:val="00162B6B"/>
    <w:rsid w:val="00162D18"/>
    <w:rsid w:val="0016797C"/>
    <w:rsid w:val="001714DD"/>
    <w:rsid w:val="00184DB0"/>
    <w:rsid w:val="00193B5E"/>
    <w:rsid w:val="00195A14"/>
    <w:rsid w:val="001A1C5B"/>
    <w:rsid w:val="001B23EB"/>
    <w:rsid w:val="001B519E"/>
    <w:rsid w:val="001D0070"/>
    <w:rsid w:val="001D3C69"/>
    <w:rsid w:val="001D4126"/>
    <w:rsid w:val="001F1A65"/>
    <w:rsid w:val="00205663"/>
    <w:rsid w:val="00211ACB"/>
    <w:rsid w:val="00225708"/>
    <w:rsid w:val="0022592F"/>
    <w:rsid w:val="00245ADF"/>
    <w:rsid w:val="00253DDB"/>
    <w:rsid w:val="00256E1F"/>
    <w:rsid w:val="00276AD4"/>
    <w:rsid w:val="002771FE"/>
    <w:rsid w:val="00296E2D"/>
    <w:rsid w:val="00297FCD"/>
    <w:rsid w:val="002C7D12"/>
    <w:rsid w:val="002D0C35"/>
    <w:rsid w:val="002F427D"/>
    <w:rsid w:val="00306D65"/>
    <w:rsid w:val="0031509E"/>
    <w:rsid w:val="00317B69"/>
    <w:rsid w:val="003210ED"/>
    <w:rsid w:val="00331674"/>
    <w:rsid w:val="00334239"/>
    <w:rsid w:val="003461A6"/>
    <w:rsid w:val="00362BF3"/>
    <w:rsid w:val="003709B1"/>
    <w:rsid w:val="00373261"/>
    <w:rsid w:val="00375691"/>
    <w:rsid w:val="003A2A45"/>
    <w:rsid w:val="003A312B"/>
    <w:rsid w:val="003A7B4D"/>
    <w:rsid w:val="003B3956"/>
    <w:rsid w:val="003E6F89"/>
    <w:rsid w:val="003F2515"/>
    <w:rsid w:val="003F280F"/>
    <w:rsid w:val="003F6B0D"/>
    <w:rsid w:val="00400FFB"/>
    <w:rsid w:val="00402986"/>
    <w:rsid w:val="00407ABB"/>
    <w:rsid w:val="00441287"/>
    <w:rsid w:val="004414E1"/>
    <w:rsid w:val="00470D4D"/>
    <w:rsid w:val="00471159"/>
    <w:rsid w:val="004713CE"/>
    <w:rsid w:val="004917E3"/>
    <w:rsid w:val="004A02A6"/>
    <w:rsid w:val="004A7D0E"/>
    <w:rsid w:val="004B12C2"/>
    <w:rsid w:val="004D045E"/>
    <w:rsid w:val="004F4E8A"/>
    <w:rsid w:val="005010E4"/>
    <w:rsid w:val="00512891"/>
    <w:rsid w:val="00542D79"/>
    <w:rsid w:val="005439E5"/>
    <w:rsid w:val="00545D74"/>
    <w:rsid w:val="00551FB1"/>
    <w:rsid w:val="00557AB1"/>
    <w:rsid w:val="0056111B"/>
    <w:rsid w:val="0056208E"/>
    <w:rsid w:val="00563F9C"/>
    <w:rsid w:val="005676C3"/>
    <w:rsid w:val="005C4515"/>
    <w:rsid w:val="005C602F"/>
    <w:rsid w:val="005E2453"/>
    <w:rsid w:val="005E44AD"/>
    <w:rsid w:val="005F70F1"/>
    <w:rsid w:val="00634E8E"/>
    <w:rsid w:val="006404E6"/>
    <w:rsid w:val="006625FA"/>
    <w:rsid w:val="00686C95"/>
    <w:rsid w:val="006870E9"/>
    <w:rsid w:val="00694B7E"/>
    <w:rsid w:val="006B100E"/>
    <w:rsid w:val="006B217B"/>
    <w:rsid w:val="006B3D40"/>
    <w:rsid w:val="006D45CA"/>
    <w:rsid w:val="00702036"/>
    <w:rsid w:val="00712259"/>
    <w:rsid w:val="00723270"/>
    <w:rsid w:val="00735084"/>
    <w:rsid w:val="00741ED2"/>
    <w:rsid w:val="00744289"/>
    <w:rsid w:val="007464D7"/>
    <w:rsid w:val="00750C1C"/>
    <w:rsid w:val="00782E2D"/>
    <w:rsid w:val="007840AC"/>
    <w:rsid w:val="007A1E70"/>
    <w:rsid w:val="007A3B21"/>
    <w:rsid w:val="007C44A7"/>
    <w:rsid w:val="007D09E5"/>
    <w:rsid w:val="007D37BC"/>
    <w:rsid w:val="007E4FF4"/>
    <w:rsid w:val="007F095D"/>
    <w:rsid w:val="00815A3C"/>
    <w:rsid w:val="00822D73"/>
    <w:rsid w:val="008230A8"/>
    <w:rsid w:val="0084638E"/>
    <w:rsid w:val="00852CA4"/>
    <w:rsid w:val="00854CB1"/>
    <w:rsid w:val="0086278D"/>
    <w:rsid w:val="0086741D"/>
    <w:rsid w:val="0087070D"/>
    <w:rsid w:val="00886FE5"/>
    <w:rsid w:val="008901D0"/>
    <w:rsid w:val="008A04BA"/>
    <w:rsid w:val="008B3B4F"/>
    <w:rsid w:val="008C2CFA"/>
    <w:rsid w:val="008C76E7"/>
    <w:rsid w:val="008D7044"/>
    <w:rsid w:val="008F70A5"/>
    <w:rsid w:val="00911487"/>
    <w:rsid w:val="00912306"/>
    <w:rsid w:val="00916663"/>
    <w:rsid w:val="00934D52"/>
    <w:rsid w:val="00940BA7"/>
    <w:rsid w:val="0096108E"/>
    <w:rsid w:val="0096109B"/>
    <w:rsid w:val="009763BC"/>
    <w:rsid w:val="009A18FB"/>
    <w:rsid w:val="009A6256"/>
    <w:rsid w:val="009B3AE6"/>
    <w:rsid w:val="009B7554"/>
    <w:rsid w:val="009C51E9"/>
    <w:rsid w:val="009D426E"/>
    <w:rsid w:val="009D602A"/>
    <w:rsid w:val="009D7E3E"/>
    <w:rsid w:val="009E0069"/>
    <w:rsid w:val="009E3D0D"/>
    <w:rsid w:val="009F47AB"/>
    <w:rsid w:val="00A154D4"/>
    <w:rsid w:val="00A16B71"/>
    <w:rsid w:val="00A17204"/>
    <w:rsid w:val="00A20476"/>
    <w:rsid w:val="00A21A4A"/>
    <w:rsid w:val="00A241B8"/>
    <w:rsid w:val="00A30E01"/>
    <w:rsid w:val="00A3518F"/>
    <w:rsid w:val="00A4140A"/>
    <w:rsid w:val="00A44998"/>
    <w:rsid w:val="00A44CD4"/>
    <w:rsid w:val="00A53DBD"/>
    <w:rsid w:val="00A6103F"/>
    <w:rsid w:val="00A62B41"/>
    <w:rsid w:val="00A64098"/>
    <w:rsid w:val="00A7664F"/>
    <w:rsid w:val="00A769A2"/>
    <w:rsid w:val="00A76AD2"/>
    <w:rsid w:val="00AA0BEA"/>
    <w:rsid w:val="00AB5CA3"/>
    <w:rsid w:val="00AC2498"/>
    <w:rsid w:val="00AC6DC6"/>
    <w:rsid w:val="00AD19A5"/>
    <w:rsid w:val="00AD3369"/>
    <w:rsid w:val="00AE572C"/>
    <w:rsid w:val="00AF11B6"/>
    <w:rsid w:val="00AF1A01"/>
    <w:rsid w:val="00B05048"/>
    <w:rsid w:val="00B06966"/>
    <w:rsid w:val="00B24AB5"/>
    <w:rsid w:val="00B2595E"/>
    <w:rsid w:val="00B35912"/>
    <w:rsid w:val="00B45EC6"/>
    <w:rsid w:val="00B51EE6"/>
    <w:rsid w:val="00B5477C"/>
    <w:rsid w:val="00B615F6"/>
    <w:rsid w:val="00B84465"/>
    <w:rsid w:val="00B91ADF"/>
    <w:rsid w:val="00BA47E6"/>
    <w:rsid w:val="00BB364C"/>
    <w:rsid w:val="00BE2B82"/>
    <w:rsid w:val="00C222C7"/>
    <w:rsid w:val="00C2633C"/>
    <w:rsid w:val="00C379CD"/>
    <w:rsid w:val="00C44E49"/>
    <w:rsid w:val="00C52ABB"/>
    <w:rsid w:val="00C54600"/>
    <w:rsid w:val="00C82CFF"/>
    <w:rsid w:val="00C92793"/>
    <w:rsid w:val="00C9771E"/>
    <w:rsid w:val="00CB13B5"/>
    <w:rsid w:val="00CB3B1B"/>
    <w:rsid w:val="00CC33A2"/>
    <w:rsid w:val="00CC6B26"/>
    <w:rsid w:val="00CD051C"/>
    <w:rsid w:val="00CD28D5"/>
    <w:rsid w:val="00CE1F28"/>
    <w:rsid w:val="00CF33E3"/>
    <w:rsid w:val="00CF49EB"/>
    <w:rsid w:val="00D00E35"/>
    <w:rsid w:val="00D01FC9"/>
    <w:rsid w:val="00D05D78"/>
    <w:rsid w:val="00D31C04"/>
    <w:rsid w:val="00D329BF"/>
    <w:rsid w:val="00D35AEA"/>
    <w:rsid w:val="00D36930"/>
    <w:rsid w:val="00D44CF9"/>
    <w:rsid w:val="00D44F57"/>
    <w:rsid w:val="00D55B00"/>
    <w:rsid w:val="00D6305F"/>
    <w:rsid w:val="00D754DD"/>
    <w:rsid w:val="00D77439"/>
    <w:rsid w:val="00D94CE3"/>
    <w:rsid w:val="00DC3B54"/>
    <w:rsid w:val="00DC3C63"/>
    <w:rsid w:val="00DD67DC"/>
    <w:rsid w:val="00DE6F64"/>
    <w:rsid w:val="00E07404"/>
    <w:rsid w:val="00E131F9"/>
    <w:rsid w:val="00E226F8"/>
    <w:rsid w:val="00E273EF"/>
    <w:rsid w:val="00E31AF8"/>
    <w:rsid w:val="00E51239"/>
    <w:rsid w:val="00E517DD"/>
    <w:rsid w:val="00E53048"/>
    <w:rsid w:val="00E61424"/>
    <w:rsid w:val="00E7351F"/>
    <w:rsid w:val="00E841CA"/>
    <w:rsid w:val="00E85159"/>
    <w:rsid w:val="00E860E9"/>
    <w:rsid w:val="00E87224"/>
    <w:rsid w:val="00E8726B"/>
    <w:rsid w:val="00E875F4"/>
    <w:rsid w:val="00E92AE5"/>
    <w:rsid w:val="00E93716"/>
    <w:rsid w:val="00EA7064"/>
    <w:rsid w:val="00EC1675"/>
    <w:rsid w:val="00EE75D5"/>
    <w:rsid w:val="00EF1E37"/>
    <w:rsid w:val="00F0213F"/>
    <w:rsid w:val="00F03457"/>
    <w:rsid w:val="00F045A5"/>
    <w:rsid w:val="00F31F26"/>
    <w:rsid w:val="00F63E88"/>
    <w:rsid w:val="00F65241"/>
    <w:rsid w:val="00F6749B"/>
    <w:rsid w:val="00FA654E"/>
    <w:rsid w:val="00FC2845"/>
    <w:rsid w:val="00FC3AC1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FB26"/>
  <w15:docId w15:val="{DFF22736-9F94-401B-9030-E12CEA84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400FFB"/>
    <w:rPr>
      <w:rFonts w:ascii="Franklin Gothic Medium Cond" w:hAnsi="Franklin Gothic Medium Cond"/>
      <w:sz w:val="14"/>
    </w:rPr>
  </w:style>
  <w:style w:type="character" w:customStyle="1" w:styleId="a3">
    <w:name w:val="Основной текст_"/>
    <w:link w:val="1"/>
    <w:uiPriority w:val="99"/>
    <w:locked/>
    <w:rsid w:val="00723270"/>
    <w:rPr>
      <w:rFonts w:ascii="Arial" w:hAnsi="Arial"/>
      <w:sz w:val="24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723270"/>
    <w:pPr>
      <w:shd w:val="clear" w:color="auto" w:fill="FFFFFF"/>
      <w:spacing w:after="120" w:line="240" w:lineRule="atLeast"/>
      <w:ind w:hanging="720"/>
    </w:pPr>
    <w:rPr>
      <w:rFonts w:ascii="Arial" w:hAnsi="Arial"/>
      <w:sz w:val="24"/>
      <w:szCs w:val="20"/>
      <w:lang w:eastAsia="ru-RU"/>
    </w:rPr>
  </w:style>
  <w:style w:type="character" w:customStyle="1" w:styleId="a4">
    <w:name w:val="Основной текст + Полужирный"/>
    <w:uiPriority w:val="99"/>
    <w:rsid w:val="0002795D"/>
    <w:rPr>
      <w:rFonts w:ascii="Arial" w:hAnsi="Arial"/>
      <w:b/>
      <w:sz w:val="24"/>
      <w:shd w:val="clear" w:color="auto" w:fill="FFFFFF"/>
    </w:rPr>
  </w:style>
  <w:style w:type="paragraph" w:styleId="a5">
    <w:name w:val="List Paragraph"/>
    <w:basedOn w:val="a"/>
    <w:uiPriority w:val="99"/>
    <w:qFormat/>
    <w:rsid w:val="009D7E3E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31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31C0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31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31C04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3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31C04"/>
    <w:rPr>
      <w:rFonts w:ascii="Tahoma" w:hAnsi="Tahoma" w:cs="Tahoma"/>
      <w:sz w:val="16"/>
      <w:szCs w:val="16"/>
      <w:lang w:eastAsia="en-US"/>
    </w:rPr>
  </w:style>
  <w:style w:type="paragraph" w:customStyle="1" w:styleId="4">
    <w:name w:val="Основной текст4"/>
    <w:basedOn w:val="a"/>
    <w:uiPriority w:val="99"/>
    <w:rsid w:val="00E8515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76F0-549D-4286-8DA0-7B4BEB53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NewPc</dc:creator>
  <cp:lastModifiedBy>Данилович Наталья Александровна</cp:lastModifiedBy>
  <cp:revision>83</cp:revision>
  <cp:lastPrinted>2025-10-03T12:26:00Z</cp:lastPrinted>
  <dcterms:created xsi:type="dcterms:W3CDTF">2026-03-30T11:17:00Z</dcterms:created>
  <dcterms:modified xsi:type="dcterms:W3CDTF">2026-04-14T12:09:00Z</dcterms:modified>
</cp:coreProperties>
</file>