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5B90" w14:textId="51DB78D9" w:rsidR="00744289" w:rsidRPr="00782E2D" w:rsidRDefault="00AB35EC" w:rsidP="004A02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ОГ</w:t>
      </w:r>
      <w:r w:rsidR="00744289" w:rsidRPr="00782E2D">
        <w:rPr>
          <w:rFonts w:ascii="Arial" w:eastAsia="Times New Roman" w:hAnsi="Arial" w:cs="Arial"/>
          <w:sz w:val="20"/>
          <w:szCs w:val="20"/>
        </w:rPr>
        <w:t>КС 33.</w:t>
      </w:r>
      <w:r w:rsidR="00551BD9">
        <w:rPr>
          <w:rFonts w:ascii="Arial" w:eastAsia="Times New Roman" w:hAnsi="Arial" w:cs="Arial"/>
          <w:sz w:val="20"/>
          <w:szCs w:val="20"/>
        </w:rPr>
        <w:t>1</w:t>
      </w:r>
      <w:r w:rsidR="00744289" w:rsidRPr="00782E2D">
        <w:rPr>
          <w:rFonts w:ascii="Arial" w:eastAsia="Times New Roman" w:hAnsi="Arial" w:cs="Arial"/>
          <w:sz w:val="20"/>
          <w:szCs w:val="20"/>
        </w:rPr>
        <w:t>00</w:t>
      </w:r>
    </w:p>
    <w:p w14:paraId="1BD44B8D" w14:textId="77777777" w:rsidR="00D31C04" w:rsidRPr="00782E2D" w:rsidRDefault="00D31C04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632874" w14:textId="437A6357" w:rsidR="00744289" w:rsidRPr="00782E2D" w:rsidRDefault="00744289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Hlk199323141"/>
      <w:r w:rsidRPr="00782E2D">
        <w:rPr>
          <w:rFonts w:ascii="Arial" w:eastAsia="Times New Roman" w:hAnsi="Arial" w:cs="Arial"/>
          <w:b/>
          <w:sz w:val="20"/>
          <w:szCs w:val="20"/>
        </w:rPr>
        <w:t xml:space="preserve">ИЗМЕНЕНИЕ № </w:t>
      </w:r>
      <w:r w:rsidR="00551BD9">
        <w:rPr>
          <w:rFonts w:ascii="Arial" w:eastAsia="Times New Roman" w:hAnsi="Arial" w:cs="Arial"/>
          <w:b/>
          <w:sz w:val="20"/>
          <w:szCs w:val="20"/>
        </w:rPr>
        <w:t>1</w:t>
      </w:r>
      <w:r w:rsidRPr="00782E2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1BD9">
        <w:rPr>
          <w:rFonts w:ascii="Arial" w:eastAsia="Times New Roman" w:hAnsi="Arial" w:cs="Arial"/>
          <w:b/>
          <w:sz w:val="20"/>
          <w:szCs w:val="20"/>
        </w:rPr>
        <w:t>СТБ</w:t>
      </w:r>
      <w:r w:rsidRPr="00782E2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1BD9">
        <w:rPr>
          <w:rFonts w:ascii="Arial" w:eastAsia="Times New Roman" w:hAnsi="Arial" w:cs="Arial"/>
          <w:b/>
          <w:sz w:val="20"/>
          <w:szCs w:val="20"/>
        </w:rPr>
        <w:t>164</w:t>
      </w:r>
      <w:r w:rsidR="0079490C">
        <w:rPr>
          <w:rFonts w:ascii="Arial" w:eastAsia="Times New Roman" w:hAnsi="Arial" w:cs="Arial"/>
          <w:b/>
          <w:sz w:val="20"/>
          <w:szCs w:val="20"/>
        </w:rPr>
        <w:t>5</w:t>
      </w:r>
      <w:r w:rsidRPr="00782E2D">
        <w:rPr>
          <w:rFonts w:ascii="Arial" w:eastAsia="Times New Roman" w:hAnsi="Arial" w:cs="Arial"/>
          <w:b/>
          <w:sz w:val="20"/>
          <w:szCs w:val="20"/>
        </w:rPr>
        <w:t>-20</w:t>
      </w:r>
      <w:r w:rsidR="005676C3" w:rsidRPr="00782E2D">
        <w:rPr>
          <w:rFonts w:ascii="Arial" w:eastAsia="Times New Roman" w:hAnsi="Arial" w:cs="Arial"/>
          <w:b/>
          <w:sz w:val="20"/>
          <w:szCs w:val="20"/>
        </w:rPr>
        <w:t>0</w:t>
      </w:r>
      <w:r w:rsidR="00551BD9">
        <w:rPr>
          <w:rFonts w:ascii="Arial" w:eastAsia="Times New Roman" w:hAnsi="Arial" w:cs="Arial"/>
          <w:b/>
          <w:sz w:val="20"/>
          <w:szCs w:val="20"/>
        </w:rPr>
        <w:t>9</w:t>
      </w:r>
    </w:p>
    <w:bookmarkEnd w:id="0"/>
    <w:p w14:paraId="0913C7E1" w14:textId="77777777" w:rsidR="00744289" w:rsidRPr="00782E2D" w:rsidRDefault="00744289" w:rsidP="004A02A6">
      <w:pPr>
        <w:tabs>
          <w:tab w:val="left" w:pos="25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r w:rsidRPr="00782E2D">
        <w:rPr>
          <w:rFonts w:ascii="Arial" w:eastAsia="Times New Roman" w:hAnsi="Arial" w:cs="Arial"/>
          <w:b/>
          <w:caps/>
          <w:sz w:val="20"/>
          <w:szCs w:val="20"/>
        </w:rPr>
        <w:tab/>
      </w:r>
    </w:p>
    <w:p w14:paraId="56E7BF21" w14:textId="18E56E0F" w:rsidR="005676C3" w:rsidRDefault="00551BD9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bookmarkStart w:id="1" w:name="_Hlk199323161"/>
      <w:r>
        <w:rPr>
          <w:rFonts w:ascii="Arial" w:eastAsia="Times New Roman" w:hAnsi="Arial" w:cs="Arial"/>
          <w:b/>
          <w:caps/>
          <w:sz w:val="20"/>
          <w:szCs w:val="20"/>
        </w:rPr>
        <w:t xml:space="preserve">ЛИНИЯ </w:t>
      </w:r>
      <w:r w:rsidR="0079490C">
        <w:rPr>
          <w:rFonts w:ascii="Arial" w:eastAsia="Times New Roman" w:hAnsi="Arial" w:cs="Arial"/>
          <w:b/>
          <w:caps/>
          <w:sz w:val="20"/>
          <w:szCs w:val="20"/>
        </w:rPr>
        <w:t>СИММЕТРИЧ</w:t>
      </w:r>
      <w:r>
        <w:rPr>
          <w:rFonts w:ascii="Arial" w:eastAsia="Times New Roman" w:hAnsi="Arial" w:cs="Arial"/>
          <w:b/>
          <w:caps/>
          <w:sz w:val="20"/>
          <w:szCs w:val="20"/>
        </w:rPr>
        <w:t>НАЯ ЦИФРОВАЯ АБОНЕНТСКАЯ</w:t>
      </w:r>
    </w:p>
    <w:p w14:paraId="42390148" w14:textId="747CF75B" w:rsidR="00551BD9" w:rsidRPr="00782E2D" w:rsidRDefault="00551BD9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Нормы электрических параметров</w:t>
      </w:r>
    </w:p>
    <w:bookmarkEnd w:id="1"/>
    <w:p w14:paraId="139C3E44" w14:textId="77777777" w:rsidR="005676C3" w:rsidRPr="00782E2D" w:rsidRDefault="005676C3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</w:rPr>
      </w:pPr>
    </w:p>
    <w:p w14:paraId="63324BEF" w14:textId="49B0E803" w:rsidR="00551BD9" w:rsidRDefault="00551BD9" w:rsidP="00D31C04">
      <w:pPr>
        <w:widowControl w:val="0"/>
        <w:tabs>
          <w:tab w:val="left" w:pos="2520"/>
        </w:tabs>
        <w:spacing w:after="0" w:line="240" w:lineRule="auto"/>
        <w:ind w:left="1843"/>
        <w:outlineLvl w:val="0"/>
        <w:rPr>
          <w:rFonts w:ascii="Arial" w:eastAsia="Times New Roman" w:hAnsi="Arial"/>
          <w:b/>
          <w:sz w:val="20"/>
          <w:szCs w:val="20"/>
        </w:rPr>
      </w:pPr>
      <w:r w:rsidRPr="00551BD9">
        <w:rPr>
          <w:rFonts w:ascii="Arial" w:eastAsia="Times New Roman" w:hAnsi="Arial"/>
          <w:b/>
          <w:sz w:val="20"/>
          <w:szCs w:val="20"/>
        </w:rPr>
        <w:t xml:space="preserve">ЛIНIЯ </w:t>
      </w:r>
      <w:r w:rsidR="0079490C" w:rsidRPr="0079490C">
        <w:rPr>
          <w:rFonts w:ascii="Arial" w:eastAsia="Times New Roman" w:hAnsi="Arial"/>
          <w:b/>
          <w:sz w:val="20"/>
          <w:szCs w:val="20"/>
        </w:rPr>
        <w:t>СIМЕТРЫЧНАЯ</w:t>
      </w:r>
      <w:r w:rsidRPr="00551BD9">
        <w:rPr>
          <w:rFonts w:ascii="Arial" w:eastAsia="Times New Roman" w:hAnsi="Arial"/>
          <w:b/>
          <w:sz w:val="20"/>
          <w:szCs w:val="20"/>
        </w:rPr>
        <w:t xml:space="preserve"> ЛIЧБАВАЯ АБАНЕНЦКАЯ</w:t>
      </w:r>
    </w:p>
    <w:p w14:paraId="334CD27C" w14:textId="37737487" w:rsidR="00551BD9" w:rsidRDefault="00551BD9" w:rsidP="00D31C04">
      <w:pPr>
        <w:widowControl w:val="0"/>
        <w:tabs>
          <w:tab w:val="left" w:pos="2520"/>
        </w:tabs>
        <w:spacing w:after="0" w:line="240" w:lineRule="auto"/>
        <w:ind w:left="1843"/>
        <w:outlineLvl w:val="0"/>
        <w:rPr>
          <w:rFonts w:ascii="Arial" w:eastAsia="Times New Roman" w:hAnsi="Arial"/>
          <w:b/>
          <w:sz w:val="20"/>
          <w:szCs w:val="20"/>
        </w:rPr>
      </w:pPr>
      <w:r w:rsidRPr="00551BD9">
        <w:rPr>
          <w:rFonts w:ascii="Arial" w:eastAsia="Times New Roman" w:hAnsi="Arial"/>
          <w:b/>
          <w:sz w:val="20"/>
          <w:szCs w:val="20"/>
        </w:rPr>
        <w:t>Нормы электрычных параметрау</w:t>
      </w:r>
    </w:p>
    <w:p w14:paraId="5ADD0ACD" w14:textId="77777777" w:rsidR="00744289" w:rsidRPr="00782E2D" w:rsidRDefault="00744289" w:rsidP="004414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2E2D">
        <w:rPr>
          <w:rFonts w:ascii="Arial" w:eastAsia="Times New Roman" w:hAnsi="Arial" w:cs="Arial"/>
          <w:sz w:val="20"/>
          <w:szCs w:val="20"/>
        </w:rPr>
        <w:t>_____________________________________________________________________</w:t>
      </w:r>
      <w:r w:rsidR="00CD051C" w:rsidRPr="00782E2D">
        <w:rPr>
          <w:rFonts w:ascii="Arial" w:eastAsia="Times New Roman" w:hAnsi="Arial" w:cs="Arial"/>
          <w:sz w:val="20"/>
          <w:szCs w:val="20"/>
        </w:rPr>
        <w:t>_______________</w:t>
      </w:r>
    </w:p>
    <w:p w14:paraId="0FFF400A" w14:textId="1BA63FDF" w:rsidR="00744289" w:rsidRPr="00782E2D" w:rsidRDefault="00744289" w:rsidP="00AB35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2E2D">
        <w:rPr>
          <w:rFonts w:ascii="Arial" w:eastAsia="Times New Roman" w:hAnsi="Arial" w:cs="Arial"/>
          <w:sz w:val="20"/>
          <w:szCs w:val="20"/>
        </w:rPr>
        <w:t>Введено</w:t>
      </w:r>
      <w:r w:rsidR="00276AD4" w:rsidRPr="00782E2D">
        <w:rPr>
          <w:rFonts w:ascii="Arial" w:eastAsia="Times New Roman" w:hAnsi="Arial" w:cs="Arial"/>
          <w:sz w:val="20"/>
          <w:szCs w:val="20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</w:rPr>
        <w:t>в</w:t>
      </w:r>
      <w:r w:rsidR="00276AD4" w:rsidRPr="00782E2D">
        <w:rPr>
          <w:rFonts w:ascii="Arial" w:eastAsia="Times New Roman" w:hAnsi="Arial" w:cs="Arial"/>
          <w:sz w:val="20"/>
          <w:szCs w:val="20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</w:rPr>
        <w:t xml:space="preserve">действие </w:t>
      </w:r>
      <w:r w:rsidR="00AB35EC" w:rsidRPr="00AB35EC">
        <w:rPr>
          <w:rFonts w:ascii="Arial" w:eastAsia="Times New Roman" w:hAnsi="Arial" w:cs="Arial"/>
          <w:sz w:val="20"/>
          <w:szCs w:val="20"/>
        </w:rPr>
        <w:t>постановлением Государственного комитета по стандартизации Республики Беларусь от ______________ № _____</w:t>
      </w:r>
    </w:p>
    <w:p w14:paraId="0EFA0E12" w14:textId="77777777" w:rsidR="00AB35EC" w:rsidRDefault="00AB35EC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E488AC9" w14:textId="6BB80DE5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82E2D">
        <w:rPr>
          <w:rFonts w:ascii="Arial" w:eastAsia="Times New Roman" w:hAnsi="Arial" w:cs="Arial"/>
          <w:b/>
          <w:sz w:val="20"/>
          <w:szCs w:val="20"/>
        </w:rPr>
        <w:t>Дата введения</w:t>
      </w:r>
      <w:r w:rsidR="004414E1" w:rsidRPr="00782E2D">
        <w:rPr>
          <w:rFonts w:ascii="Arial" w:eastAsia="Times New Roman" w:hAnsi="Arial" w:cs="Arial"/>
          <w:b/>
          <w:sz w:val="20"/>
          <w:szCs w:val="20"/>
        </w:rPr>
        <w:t>___________</w:t>
      </w:r>
      <w:r w:rsidRPr="00782E2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00121FA" w14:textId="77777777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</w:rPr>
      </w:pPr>
    </w:p>
    <w:p w14:paraId="03197065" w14:textId="77777777" w:rsidR="00FE305F" w:rsidRDefault="00FE305F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5A020F4C" w14:textId="77777777" w:rsidR="00FE305F" w:rsidRDefault="00FE305F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51975F9B" w14:textId="4CADD5C9" w:rsidR="00B13C21" w:rsidRDefault="00B45EC6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  <w:r w:rsidRPr="00B13C21">
        <w:rPr>
          <w:rFonts w:ascii="Arial" w:eastAsia="Times New Roman" w:hAnsi="Arial" w:cs="Arial"/>
          <w:sz w:val="20"/>
          <w:szCs w:val="20"/>
        </w:rPr>
        <w:t xml:space="preserve">Раздел </w:t>
      </w:r>
      <w:r w:rsidR="00B13C21" w:rsidRPr="00B13C21">
        <w:rPr>
          <w:rFonts w:ascii="Arial" w:eastAsia="Times New Roman" w:hAnsi="Arial" w:cs="Arial"/>
          <w:sz w:val="20"/>
          <w:szCs w:val="20"/>
        </w:rPr>
        <w:t>5</w:t>
      </w:r>
      <w:r w:rsidRPr="00B13C21">
        <w:rPr>
          <w:rFonts w:ascii="Arial" w:eastAsia="Times New Roman" w:hAnsi="Arial" w:cs="Arial"/>
          <w:sz w:val="20"/>
          <w:szCs w:val="20"/>
        </w:rPr>
        <w:t xml:space="preserve">. </w:t>
      </w:r>
      <w:bookmarkStart w:id="2" w:name="_Hlk204939040"/>
      <w:r w:rsidR="00B13C21">
        <w:rPr>
          <w:rFonts w:ascii="Arial" w:eastAsia="Times New Roman" w:hAnsi="Arial" w:cs="Arial"/>
          <w:sz w:val="20"/>
          <w:szCs w:val="20"/>
        </w:rPr>
        <w:t xml:space="preserve">Пункт 5.1. Заменить слова: </w:t>
      </w:r>
      <w:r w:rsidR="006A37C5">
        <w:rPr>
          <w:rFonts w:ascii="Arial" w:eastAsia="Times New Roman" w:hAnsi="Arial" w:cs="Arial"/>
          <w:sz w:val="20"/>
          <w:szCs w:val="20"/>
        </w:rPr>
        <w:t>«, установленным в [</w:t>
      </w:r>
      <w:r w:rsidR="0095439B">
        <w:rPr>
          <w:rFonts w:ascii="Arial" w:eastAsia="Times New Roman" w:hAnsi="Arial" w:cs="Arial"/>
          <w:sz w:val="20"/>
          <w:szCs w:val="20"/>
        </w:rPr>
        <w:t>1</w:t>
      </w:r>
      <w:r w:rsidR="006A37C5">
        <w:rPr>
          <w:rFonts w:ascii="Arial" w:eastAsia="Times New Roman" w:hAnsi="Arial" w:cs="Arial"/>
          <w:sz w:val="20"/>
          <w:szCs w:val="20"/>
        </w:rPr>
        <w:t>]» на «согласно [</w:t>
      </w:r>
      <w:r w:rsidR="0095439B">
        <w:rPr>
          <w:rFonts w:ascii="Arial" w:eastAsia="Times New Roman" w:hAnsi="Arial" w:cs="Arial"/>
          <w:sz w:val="20"/>
          <w:szCs w:val="20"/>
        </w:rPr>
        <w:t>1</w:t>
      </w:r>
      <w:r w:rsidR="006A37C5">
        <w:rPr>
          <w:rFonts w:ascii="Arial" w:eastAsia="Times New Roman" w:hAnsi="Arial" w:cs="Arial"/>
          <w:sz w:val="20"/>
          <w:szCs w:val="20"/>
        </w:rPr>
        <w:t>]»;</w:t>
      </w:r>
    </w:p>
    <w:p w14:paraId="28018A37" w14:textId="059AED8A" w:rsidR="00512891" w:rsidRPr="00B13C21" w:rsidRDefault="00B13C21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</w:t>
      </w:r>
      <w:r w:rsidR="00B45EC6" w:rsidRPr="00B13C21">
        <w:rPr>
          <w:rFonts w:ascii="Arial" w:eastAsia="Times New Roman" w:hAnsi="Arial" w:cs="Arial"/>
          <w:sz w:val="20"/>
          <w:szCs w:val="20"/>
        </w:rPr>
        <w:t xml:space="preserve">ункт </w:t>
      </w:r>
      <w:bookmarkEnd w:id="2"/>
      <w:r w:rsidRPr="00B13C21">
        <w:rPr>
          <w:rFonts w:ascii="Arial" w:eastAsia="Times New Roman" w:hAnsi="Arial" w:cs="Arial"/>
          <w:sz w:val="20"/>
          <w:szCs w:val="20"/>
        </w:rPr>
        <w:t>5</w:t>
      </w:r>
      <w:r w:rsidR="00B45EC6" w:rsidRPr="00B13C21">
        <w:rPr>
          <w:rFonts w:ascii="Arial" w:eastAsia="Times New Roman" w:hAnsi="Arial" w:cs="Arial"/>
          <w:sz w:val="20"/>
          <w:szCs w:val="20"/>
        </w:rPr>
        <w:t>.</w:t>
      </w:r>
      <w:r w:rsidRPr="00B13C21">
        <w:rPr>
          <w:rFonts w:ascii="Arial" w:eastAsia="Times New Roman" w:hAnsi="Arial" w:cs="Arial"/>
          <w:sz w:val="20"/>
          <w:szCs w:val="20"/>
        </w:rPr>
        <w:t>2</w:t>
      </w:r>
      <w:r w:rsidR="00512891" w:rsidRPr="00B13C21">
        <w:rPr>
          <w:rFonts w:ascii="Arial" w:eastAsia="Times New Roman" w:hAnsi="Arial" w:cs="Arial"/>
          <w:sz w:val="20"/>
          <w:szCs w:val="20"/>
        </w:rPr>
        <w:t xml:space="preserve"> исключить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8346A07" w14:textId="21B62233" w:rsidR="00B92934" w:rsidRPr="00B92934" w:rsidRDefault="00B92934" w:rsidP="00B9293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B92934">
        <w:rPr>
          <w:rFonts w:ascii="Arial" w:eastAsia="Times New Roman" w:hAnsi="Arial" w:cs="Arial"/>
          <w:sz w:val="20"/>
          <w:szCs w:val="20"/>
        </w:rPr>
        <w:t>Раздел 6. Заменить: ссылку [</w:t>
      </w:r>
      <w:r>
        <w:rPr>
          <w:rFonts w:ascii="Arial" w:eastAsia="Times New Roman" w:hAnsi="Arial" w:cs="Arial"/>
          <w:sz w:val="20"/>
          <w:szCs w:val="20"/>
        </w:rPr>
        <w:t>4</w:t>
      </w:r>
      <w:r w:rsidRPr="00B92934">
        <w:rPr>
          <w:rFonts w:ascii="Arial" w:eastAsia="Times New Roman" w:hAnsi="Arial" w:cs="Arial"/>
          <w:sz w:val="20"/>
          <w:szCs w:val="20"/>
        </w:rPr>
        <w:t>] на [</w:t>
      </w:r>
      <w:r>
        <w:rPr>
          <w:rFonts w:ascii="Arial" w:eastAsia="Times New Roman" w:hAnsi="Arial" w:cs="Arial"/>
          <w:sz w:val="20"/>
          <w:szCs w:val="20"/>
        </w:rPr>
        <w:t>2</w:t>
      </w:r>
      <w:r w:rsidRPr="00B92934">
        <w:rPr>
          <w:rFonts w:ascii="Arial" w:eastAsia="Times New Roman" w:hAnsi="Arial" w:cs="Arial"/>
          <w:sz w:val="20"/>
          <w:szCs w:val="20"/>
        </w:rPr>
        <w:t>], 4 раза;</w:t>
      </w:r>
    </w:p>
    <w:p w14:paraId="05014898" w14:textId="77777777" w:rsidR="00B92934" w:rsidRDefault="00B92934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пункт </w:t>
      </w:r>
      <w:r w:rsidR="00E46D6E">
        <w:rPr>
          <w:rFonts w:ascii="Arial" w:hAnsi="Arial" w:cs="Arial"/>
          <w:sz w:val="20"/>
          <w:szCs w:val="20"/>
        </w:rPr>
        <w:t>6</w:t>
      </w:r>
      <w:r w:rsidR="00A44CD4" w:rsidRPr="00E46D6E">
        <w:rPr>
          <w:rFonts w:ascii="Arial" w:hAnsi="Arial" w:cs="Arial"/>
          <w:sz w:val="20"/>
          <w:szCs w:val="20"/>
        </w:rPr>
        <w:t>.</w:t>
      </w:r>
      <w:r w:rsidR="00E46D6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изложить в новой редакции:</w:t>
      </w:r>
    </w:p>
    <w:p w14:paraId="2AA1ECFE" w14:textId="199966B8" w:rsidR="00A44CD4" w:rsidRPr="00E46D6E" w:rsidRDefault="00B92934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«6.2 </w:t>
      </w:r>
      <w:r w:rsidR="00E46D6E" w:rsidRPr="00E46D6E">
        <w:rPr>
          <w:rFonts w:ascii="Arial" w:hAnsi="Arial" w:cs="Arial"/>
          <w:sz w:val="20"/>
          <w:szCs w:val="20"/>
        </w:rPr>
        <w:t xml:space="preserve">Значение затухания асимметрии относительно экрана кабеля </w:t>
      </w:r>
      <w:r w:rsidR="0095439B">
        <w:rPr>
          <w:rFonts w:ascii="Arial" w:hAnsi="Arial" w:cs="Arial"/>
          <w:sz w:val="20"/>
          <w:szCs w:val="20"/>
        </w:rPr>
        <w:t xml:space="preserve">(относительно земли) </w:t>
      </w:r>
      <w:r w:rsidR="00E46D6E" w:rsidRPr="00E46D6E">
        <w:rPr>
          <w:rFonts w:ascii="Arial" w:hAnsi="Arial" w:cs="Arial"/>
          <w:sz w:val="20"/>
          <w:szCs w:val="20"/>
        </w:rPr>
        <w:t xml:space="preserve">должно </w:t>
      </w:r>
      <w:r w:rsidR="0095439B">
        <w:rPr>
          <w:rFonts w:ascii="Arial" w:hAnsi="Arial" w:cs="Arial"/>
          <w:sz w:val="20"/>
          <w:szCs w:val="20"/>
        </w:rPr>
        <w:t>быть выше 42,5 дБ на частоте 150 кГц, уменьшаясь на 5 дБ/декада с увеличением частоты, согласно [1]</w:t>
      </w:r>
      <w:r w:rsidR="00E46D6E" w:rsidRPr="00E46D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»;</w:t>
      </w:r>
    </w:p>
    <w:p w14:paraId="44ED08B4" w14:textId="412B42FD" w:rsidR="00B92934" w:rsidRPr="00B92934" w:rsidRDefault="00B92934" w:rsidP="00B9293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B92934">
        <w:rPr>
          <w:rFonts w:ascii="Arial" w:eastAsia="Times New Roman" w:hAnsi="Arial" w:cs="Arial"/>
          <w:sz w:val="20"/>
          <w:szCs w:val="20"/>
        </w:rPr>
        <w:t>пункт 6.4. Исключить слова: «согласно [</w:t>
      </w:r>
      <w:r>
        <w:rPr>
          <w:rFonts w:ascii="Arial" w:eastAsia="Times New Roman" w:hAnsi="Arial" w:cs="Arial"/>
          <w:sz w:val="20"/>
          <w:szCs w:val="20"/>
        </w:rPr>
        <w:t>2</w:t>
      </w:r>
      <w:r w:rsidRPr="00B92934">
        <w:rPr>
          <w:rFonts w:ascii="Arial" w:eastAsia="Times New Roman" w:hAnsi="Arial" w:cs="Arial"/>
          <w:sz w:val="20"/>
          <w:szCs w:val="20"/>
        </w:rPr>
        <w:t>]»;</w:t>
      </w:r>
    </w:p>
    <w:p w14:paraId="5473CCC3" w14:textId="60AFE43A" w:rsidR="00B92934" w:rsidRPr="00B92934" w:rsidRDefault="00B92934" w:rsidP="00B9293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B92934">
        <w:rPr>
          <w:rFonts w:ascii="Arial" w:eastAsia="Times New Roman" w:hAnsi="Arial" w:cs="Arial"/>
          <w:sz w:val="20"/>
          <w:szCs w:val="20"/>
        </w:rPr>
        <w:t xml:space="preserve">таблица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B92934">
        <w:rPr>
          <w:rFonts w:ascii="Arial" w:eastAsia="Times New Roman" w:hAnsi="Arial" w:cs="Arial"/>
          <w:sz w:val="20"/>
          <w:szCs w:val="20"/>
        </w:rPr>
        <w:t>. В головке таблицы:</w:t>
      </w:r>
    </w:p>
    <w:p w14:paraId="798339D7" w14:textId="07A0B3E7" w:rsidR="00B92934" w:rsidRPr="00B92934" w:rsidRDefault="00B92934" w:rsidP="00B9293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bookmarkStart w:id="3" w:name="_Hlk205808866"/>
      <w:r w:rsidRPr="00B92934">
        <w:rPr>
          <w:rFonts w:ascii="Arial" w:eastAsia="Times New Roman" w:hAnsi="Arial" w:cs="Arial"/>
          <w:sz w:val="20"/>
          <w:szCs w:val="20"/>
        </w:rPr>
        <w:t xml:space="preserve">‒ заменить </w:t>
      </w:r>
      <w:bookmarkEnd w:id="3"/>
      <w:r w:rsidRPr="00B92934">
        <w:rPr>
          <w:rFonts w:ascii="Arial" w:eastAsia="Times New Roman" w:hAnsi="Arial" w:cs="Arial"/>
          <w:sz w:val="20"/>
          <w:szCs w:val="20"/>
        </w:rPr>
        <w:t>единицу измерения</w:t>
      </w:r>
      <w:r w:rsidR="00B5737C">
        <w:rPr>
          <w:rFonts w:ascii="Arial" w:eastAsia="Times New Roman" w:hAnsi="Arial" w:cs="Arial"/>
          <w:sz w:val="20"/>
          <w:szCs w:val="20"/>
        </w:rPr>
        <w:t>:</w:t>
      </w:r>
      <w:r w:rsidRPr="00B92934">
        <w:rPr>
          <w:rFonts w:ascii="Arial" w:eastAsia="Times New Roman" w:hAnsi="Arial" w:cs="Arial"/>
          <w:sz w:val="20"/>
          <w:szCs w:val="20"/>
        </w:rPr>
        <w:t xml:space="preserve"> «нФ» на «нФ/км»;</w:t>
      </w:r>
    </w:p>
    <w:p w14:paraId="3A4EE79D" w14:textId="2384DB52" w:rsidR="00B92934" w:rsidRPr="00B92934" w:rsidRDefault="00B92934" w:rsidP="00B9293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B92934">
        <w:rPr>
          <w:rFonts w:ascii="Arial" w:eastAsia="Times New Roman" w:hAnsi="Arial" w:cs="Arial"/>
          <w:sz w:val="20"/>
          <w:szCs w:val="20"/>
        </w:rPr>
        <w:t xml:space="preserve">‒ </w:t>
      </w:r>
      <w:bookmarkStart w:id="4" w:name="_Hlk205809014"/>
      <w:r w:rsidRPr="00B92934">
        <w:rPr>
          <w:rFonts w:ascii="Arial" w:eastAsia="Times New Roman" w:hAnsi="Arial" w:cs="Arial"/>
          <w:sz w:val="20"/>
          <w:szCs w:val="20"/>
        </w:rPr>
        <w:t>заменить слова: «свыше 15 лет» на «свыше 10 лет»;</w:t>
      </w:r>
      <w:bookmarkEnd w:id="4"/>
    </w:p>
    <w:p w14:paraId="5DD8531A" w14:textId="4688E463" w:rsidR="00B5737C" w:rsidRPr="00B5737C" w:rsidRDefault="00B5737C" w:rsidP="00B5737C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B5737C">
        <w:rPr>
          <w:rFonts w:ascii="Arial" w:eastAsia="Times New Roman" w:hAnsi="Arial" w:cs="Arial"/>
          <w:sz w:val="20"/>
          <w:szCs w:val="20"/>
        </w:rPr>
        <w:t>пункт 6.5. Исключить слова: «и соответствует требованиям [</w:t>
      </w:r>
      <w:r>
        <w:rPr>
          <w:rFonts w:ascii="Arial" w:eastAsia="Times New Roman" w:hAnsi="Arial" w:cs="Arial"/>
          <w:sz w:val="20"/>
          <w:szCs w:val="20"/>
        </w:rPr>
        <w:t>2</w:t>
      </w:r>
      <w:r w:rsidRPr="00B5737C">
        <w:rPr>
          <w:rFonts w:ascii="Arial" w:eastAsia="Times New Roman" w:hAnsi="Arial" w:cs="Arial"/>
          <w:sz w:val="20"/>
          <w:szCs w:val="20"/>
        </w:rPr>
        <w:t>]»;</w:t>
      </w:r>
    </w:p>
    <w:p w14:paraId="4EF8EB61" w14:textId="1EAFBFC0" w:rsidR="00B5737C" w:rsidRPr="00B5737C" w:rsidRDefault="00B5737C" w:rsidP="00B5737C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B5737C">
        <w:rPr>
          <w:rFonts w:ascii="Arial" w:eastAsia="Times New Roman" w:hAnsi="Arial" w:cs="Arial"/>
          <w:sz w:val="20"/>
          <w:szCs w:val="20"/>
        </w:rPr>
        <w:t xml:space="preserve">таблица </w:t>
      </w:r>
      <w:r>
        <w:rPr>
          <w:rFonts w:ascii="Arial" w:eastAsia="Times New Roman" w:hAnsi="Arial" w:cs="Arial"/>
          <w:sz w:val="20"/>
          <w:szCs w:val="20"/>
        </w:rPr>
        <w:t>3</w:t>
      </w:r>
      <w:r w:rsidRPr="00B5737C">
        <w:rPr>
          <w:rFonts w:ascii="Arial" w:eastAsia="Times New Roman" w:hAnsi="Arial" w:cs="Arial"/>
          <w:sz w:val="20"/>
          <w:szCs w:val="20"/>
        </w:rPr>
        <w:t>. В головке таблицы заменить слова: «свыше 15 лет» на «свыше 10 лет»;</w:t>
      </w:r>
    </w:p>
    <w:p w14:paraId="0F89FF04" w14:textId="708536A4" w:rsidR="00B5737C" w:rsidRPr="00B5737C" w:rsidRDefault="00B5737C" w:rsidP="00B5737C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пункт 6.6. Таблица 4. </w:t>
      </w:r>
      <w:r w:rsidRPr="00B5737C">
        <w:rPr>
          <w:rFonts w:ascii="Arial" w:eastAsia="Times New Roman" w:hAnsi="Arial" w:cs="Arial"/>
          <w:sz w:val="20"/>
          <w:szCs w:val="20"/>
        </w:rPr>
        <w:t xml:space="preserve">В головке таблицы </w:t>
      </w:r>
      <w:r>
        <w:rPr>
          <w:rFonts w:ascii="Arial" w:eastAsia="Times New Roman" w:hAnsi="Arial" w:cs="Arial"/>
          <w:sz w:val="20"/>
          <w:szCs w:val="20"/>
        </w:rPr>
        <w:t xml:space="preserve">во втором столбце </w:t>
      </w:r>
      <w:r w:rsidRPr="00B5737C">
        <w:rPr>
          <w:rFonts w:ascii="Arial" w:eastAsia="Times New Roman" w:hAnsi="Arial" w:cs="Arial"/>
          <w:sz w:val="20"/>
          <w:szCs w:val="20"/>
        </w:rPr>
        <w:t>заменить слова: «</w:t>
      </w:r>
      <w:r>
        <w:rPr>
          <w:rFonts w:ascii="Arial" w:eastAsia="Times New Roman" w:hAnsi="Arial" w:cs="Arial"/>
          <w:sz w:val="20"/>
          <w:szCs w:val="20"/>
        </w:rPr>
        <w:t>Частота, кГц</w:t>
      </w:r>
      <w:r w:rsidRPr="00B5737C">
        <w:rPr>
          <w:rFonts w:ascii="Arial" w:eastAsia="Times New Roman" w:hAnsi="Arial" w:cs="Arial"/>
          <w:sz w:val="20"/>
          <w:szCs w:val="20"/>
        </w:rPr>
        <w:t>» на «</w:t>
      </w:r>
      <w:r>
        <w:rPr>
          <w:rFonts w:ascii="Arial" w:eastAsia="Times New Roman" w:hAnsi="Arial" w:cs="Arial"/>
          <w:sz w:val="20"/>
          <w:szCs w:val="20"/>
        </w:rPr>
        <w:t>Частота измерения, кГц</w:t>
      </w:r>
      <w:r w:rsidRPr="00B5737C">
        <w:rPr>
          <w:rFonts w:ascii="Arial" w:eastAsia="Times New Roman" w:hAnsi="Arial" w:cs="Arial"/>
          <w:sz w:val="20"/>
          <w:szCs w:val="20"/>
        </w:rPr>
        <w:t>»;</w:t>
      </w:r>
    </w:p>
    <w:p w14:paraId="16E2F0C5" w14:textId="6412EB2C" w:rsidR="00D240D4" w:rsidRDefault="00B5737C" w:rsidP="00D44F57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 6.8 изложить в новой редакции:</w:t>
      </w:r>
    </w:p>
    <w:p w14:paraId="753052C9" w14:textId="3397D767" w:rsidR="008E7E42" w:rsidRDefault="00B5737C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55021A">
        <w:rPr>
          <w:rFonts w:ascii="Arial" w:hAnsi="Arial" w:cs="Arial"/>
          <w:sz w:val="20"/>
          <w:szCs w:val="20"/>
        </w:rPr>
        <w:t xml:space="preserve">6.8 </w:t>
      </w:r>
      <w:r w:rsidR="005B73F8">
        <w:rPr>
          <w:rFonts w:ascii="Arial" w:hAnsi="Arial" w:cs="Arial"/>
          <w:sz w:val="20"/>
          <w:szCs w:val="20"/>
        </w:rPr>
        <w:t>Типов</w:t>
      </w:r>
      <w:r w:rsidR="00B92934">
        <w:rPr>
          <w:rFonts w:ascii="Arial" w:hAnsi="Arial" w:cs="Arial"/>
          <w:sz w:val="20"/>
          <w:szCs w:val="20"/>
        </w:rPr>
        <w:t>о</w:t>
      </w:r>
      <w:r w:rsidR="005B73F8">
        <w:rPr>
          <w:rFonts w:ascii="Arial" w:hAnsi="Arial" w:cs="Arial"/>
          <w:sz w:val="20"/>
          <w:szCs w:val="20"/>
        </w:rPr>
        <w:t>е значени</w:t>
      </w:r>
      <w:r w:rsidR="00B92934">
        <w:rPr>
          <w:rFonts w:ascii="Arial" w:hAnsi="Arial" w:cs="Arial"/>
          <w:sz w:val="20"/>
          <w:szCs w:val="20"/>
        </w:rPr>
        <w:t>е</w:t>
      </w:r>
      <w:r w:rsidR="005B73F8">
        <w:rPr>
          <w:rFonts w:ascii="Arial" w:hAnsi="Arial" w:cs="Arial"/>
          <w:sz w:val="20"/>
          <w:szCs w:val="20"/>
        </w:rPr>
        <w:t xml:space="preserve"> д</w:t>
      </w:r>
      <w:r w:rsidR="00FE305F">
        <w:rPr>
          <w:rFonts w:ascii="Arial" w:hAnsi="Arial" w:cs="Arial"/>
          <w:sz w:val="20"/>
          <w:szCs w:val="20"/>
        </w:rPr>
        <w:t>альност</w:t>
      </w:r>
      <w:r w:rsidR="00B92934">
        <w:rPr>
          <w:rFonts w:ascii="Arial" w:hAnsi="Arial" w:cs="Arial"/>
          <w:sz w:val="20"/>
          <w:szCs w:val="20"/>
        </w:rPr>
        <w:t>и</w:t>
      </w:r>
      <w:r w:rsidR="00FE305F">
        <w:rPr>
          <w:rFonts w:ascii="Arial" w:hAnsi="Arial" w:cs="Arial"/>
          <w:sz w:val="20"/>
          <w:szCs w:val="20"/>
        </w:rPr>
        <w:t xml:space="preserve"> </w:t>
      </w:r>
      <w:r w:rsidR="00F4384F">
        <w:rPr>
          <w:rFonts w:ascii="Arial" w:hAnsi="Arial" w:cs="Arial"/>
          <w:sz w:val="20"/>
          <w:szCs w:val="20"/>
        </w:rPr>
        <w:t>связи</w:t>
      </w:r>
      <w:r w:rsidR="00F4384F" w:rsidRPr="00FE305F">
        <w:rPr>
          <w:rFonts w:ascii="Arial" w:hAnsi="Arial" w:cs="Arial"/>
          <w:sz w:val="20"/>
          <w:szCs w:val="20"/>
        </w:rPr>
        <w:t xml:space="preserve"> </w:t>
      </w:r>
      <w:r w:rsidR="00FE305F" w:rsidRPr="00FE305F">
        <w:rPr>
          <w:rFonts w:ascii="Arial" w:hAnsi="Arial" w:cs="Arial"/>
          <w:sz w:val="20"/>
          <w:szCs w:val="20"/>
        </w:rPr>
        <w:t xml:space="preserve">технологии </w:t>
      </w:r>
      <w:r w:rsidR="0055021A">
        <w:rPr>
          <w:rFonts w:ascii="Arial" w:hAnsi="Arial" w:cs="Arial"/>
          <w:sz w:val="20"/>
          <w:szCs w:val="20"/>
          <w:lang w:val="en-US"/>
        </w:rPr>
        <w:t>S</w:t>
      </w:r>
      <w:r w:rsidR="00FE305F" w:rsidRPr="00FE305F">
        <w:rPr>
          <w:rFonts w:ascii="Arial" w:hAnsi="Arial" w:cs="Arial"/>
          <w:sz w:val="20"/>
          <w:szCs w:val="20"/>
        </w:rPr>
        <w:t>DSL приведен</w:t>
      </w:r>
      <w:r w:rsidR="00B92934">
        <w:rPr>
          <w:rFonts w:ascii="Arial" w:hAnsi="Arial" w:cs="Arial"/>
          <w:sz w:val="20"/>
          <w:szCs w:val="20"/>
        </w:rPr>
        <w:t>о</w:t>
      </w:r>
      <w:r w:rsidR="00FE305F" w:rsidRPr="00FE305F">
        <w:rPr>
          <w:rFonts w:ascii="Arial" w:hAnsi="Arial" w:cs="Arial"/>
          <w:sz w:val="20"/>
          <w:szCs w:val="20"/>
        </w:rPr>
        <w:t xml:space="preserve"> в приложении</w:t>
      </w:r>
      <w:r w:rsidR="005B73F8">
        <w:rPr>
          <w:rFonts w:ascii="Arial" w:hAnsi="Arial" w:cs="Arial"/>
          <w:sz w:val="20"/>
          <w:szCs w:val="20"/>
        </w:rPr>
        <w:t> </w:t>
      </w:r>
      <w:r w:rsidR="00FE305F" w:rsidRPr="00FE305F">
        <w:rPr>
          <w:rFonts w:ascii="Arial" w:hAnsi="Arial" w:cs="Arial"/>
          <w:sz w:val="20"/>
          <w:szCs w:val="20"/>
        </w:rPr>
        <w:t>Б.</w:t>
      </w:r>
      <w:r w:rsidR="00450636">
        <w:rPr>
          <w:rFonts w:ascii="Arial" w:hAnsi="Arial" w:cs="Arial"/>
          <w:sz w:val="20"/>
          <w:szCs w:val="20"/>
        </w:rPr>
        <w:t>».</w:t>
      </w:r>
    </w:p>
    <w:p w14:paraId="56F01078" w14:textId="29C4C349" w:rsidR="002C5FCD" w:rsidRDefault="00F4384F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А. </w:t>
      </w:r>
      <w:r w:rsidR="002C5FCD">
        <w:rPr>
          <w:rFonts w:ascii="Arial" w:hAnsi="Arial" w:cs="Arial"/>
          <w:sz w:val="20"/>
          <w:szCs w:val="20"/>
        </w:rPr>
        <w:t>Второе предложение изложить в следующей редакции:</w:t>
      </w:r>
    </w:p>
    <w:p w14:paraId="2A14FEE2" w14:textId="0CE0A775" w:rsidR="00FE305F" w:rsidRDefault="002C5FCD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«Мощность импульсного шума должна быть ниже значений </w:t>
      </w:r>
      <w:r w:rsidR="000767C6">
        <w:rPr>
          <w:rFonts w:ascii="Arial" w:hAnsi="Arial" w:cs="Arial"/>
          <w:sz w:val="20"/>
          <w:szCs w:val="20"/>
        </w:rPr>
        <w:t>ломано</w:t>
      </w:r>
      <w:r w:rsidR="003D655C">
        <w:rPr>
          <w:rFonts w:ascii="Arial" w:hAnsi="Arial" w:cs="Arial"/>
          <w:sz w:val="20"/>
          <w:szCs w:val="20"/>
        </w:rPr>
        <w:t>й</w:t>
      </w:r>
      <w:r w:rsidR="000767C6">
        <w:rPr>
          <w:rFonts w:ascii="Arial" w:hAnsi="Arial" w:cs="Arial"/>
          <w:sz w:val="20"/>
          <w:szCs w:val="20"/>
        </w:rPr>
        <w:t xml:space="preserve"> линии</w:t>
      </w:r>
      <w:r w:rsidR="003D655C">
        <w:rPr>
          <w:rFonts w:ascii="Arial" w:hAnsi="Arial" w:cs="Arial"/>
          <w:sz w:val="20"/>
          <w:szCs w:val="20"/>
        </w:rPr>
        <w:t>, устанавливающей верхний уровень импульсного шума</w:t>
      </w:r>
      <w:r>
        <w:rPr>
          <w:rFonts w:ascii="Arial" w:hAnsi="Arial" w:cs="Arial"/>
          <w:sz w:val="20"/>
          <w:szCs w:val="20"/>
        </w:rPr>
        <w:t xml:space="preserve">, приведенной на рисунке А.1, согласно </w:t>
      </w:r>
      <w:r w:rsidRPr="00FE305F">
        <w:rPr>
          <w:rFonts w:ascii="Arial" w:hAnsi="Arial" w:cs="Arial"/>
          <w:sz w:val="20"/>
          <w:szCs w:val="20"/>
        </w:rPr>
        <w:t>[</w:t>
      </w:r>
      <w:r w:rsidR="002851DD">
        <w:rPr>
          <w:rFonts w:ascii="Arial" w:hAnsi="Arial" w:cs="Arial"/>
          <w:sz w:val="20"/>
          <w:szCs w:val="20"/>
        </w:rPr>
        <w:t>2</w:t>
      </w:r>
      <w:r w:rsidRPr="00FE305F">
        <w:rPr>
          <w:rFonts w:ascii="Arial" w:hAnsi="Arial" w:cs="Arial"/>
          <w:sz w:val="20"/>
          <w:szCs w:val="20"/>
        </w:rPr>
        <w:t>], [</w:t>
      </w:r>
      <w:r w:rsidR="002851DD">
        <w:rPr>
          <w:rFonts w:ascii="Arial" w:hAnsi="Arial" w:cs="Arial"/>
          <w:sz w:val="20"/>
          <w:szCs w:val="20"/>
        </w:rPr>
        <w:t>3</w:t>
      </w:r>
      <w:r w:rsidRPr="00FE305F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.».</w:t>
      </w:r>
    </w:p>
    <w:p w14:paraId="4CA2CBC6" w14:textId="1791EFCF" w:rsidR="00E6465E" w:rsidRDefault="002C5FCD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Б. </w:t>
      </w:r>
      <w:r w:rsidR="00E6465E">
        <w:rPr>
          <w:rFonts w:ascii="Arial" w:hAnsi="Arial" w:cs="Arial"/>
          <w:sz w:val="20"/>
          <w:szCs w:val="20"/>
        </w:rPr>
        <w:t>Заменить слова</w:t>
      </w:r>
      <w:r w:rsidR="00B85419">
        <w:rPr>
          <w:rFonts w:ascii="Arial" w:hAnsi="Arial" w:cs="Arial"/>
          <w:sz w:val="20"/>
          <w:szCs w:val="20"/>
        </w:rPr>
        <w:t>:</w:t>
      </w:r>
      <w:r w:rsidR="00E6465E">
        <w:rPr>
          <w:rFonts w:ascii="Arial" w:hAnsi="Arial" w:cs="Arial"/>
          <w:sz w:val="20"/>
          <w:szCs w:val="20"/>
        </w:rPr>
        <w:t xml:space="preserve"> «типовой радиус действия» на «</w:t>
      </w:r>
      <w:r w:rsidR="005B73F8">
        <w:rPr>
          <w:rFonts w:ascii="Arial" w:hAnsi="Arial" w:cs="Arial"/>
          <w:sz w:val="20"/>
          <w:szCs w:val="20"/>
        </w:rPr>
        <w:t>типов</w:t>
      </w:r>
      <w:r w:rsidR="00B92934">
        <w:rPr>
          <w:rFonts w:ascii="Arial" w:hAnsi="Arial" w:cs="Arial"/>
          <w:sz w:val="20"/>
          <w:szCs w:val="20"/>
        </w:rPr>
        <w:t>о</w:t>
      </w:r>
      <w:r w:rsidR="005B73F8">
        <w:rPr>
          <w:rFonts w:ascii="Arial" w:hAnsi="Arial" w:cs="Arial"/>
          <w:sz w:val="20"/>
          <w:szCs w:val="20"/>
        </w:rPr>
        <w:t>е значени</w:t>
      </w:r>
      <w:r w:rsidR="00B92934">
        <w:rPr>
          <w:rFonts w:ascii="Arial" w:hAnsi="Arial" w:cs="Arial"/>
          <w:sz w:val="20"/>
          <w:szCs w:val="20"/>
        </w:rPr>
        <w:t>е</w:t>
      </w:r>
      <w:r w:rsidR="005B73F8">
        <w:rPr>
          <w:rFonts w:ascii="Arial" w:hAnsi="Arial" w:cs="Arial"/>
          <w:sz w:val="20"/>
          <w:szCs w:val="20"/>
        </w:rPr>
        <w:t xml:space="preserve"> </w:t>
      </w:r>
      <w:r w:rsidR="00E6465E">
        <w:rPr>
          <w:rFonts w:ascii="Arial" w:hAnsi="Arial" w:cs="Arial"/>
          <w:sz w:val="20"/>
          <w:szCs w:val="20"/>
        </w:rPr>
        <w:t>дальност</w:t>
      </w:r>
      <w:r w:rsidR="005B73F8">
        <w:rPr>
          <w:rFonts w:ascii="Arial" w:hAnsi="Arial" w:cs="Arial"/>
          <w:sz w:val="20"/>
          <w:szCs w:val="20"/>
        </w:rPr>
        <w:t>и</w:t>
      </w:r>
      <w:r w:rsidR="00E6465E">
        <w:rPr>
          <w:rFonts w:ascii="Arial" w:hAnsi="Arial" w:cs="Arial"/>
          <w:sz w:val="20"/>
          <w:szCs w:val="20"/>
        </w:rPr>
        <w:t xml:space="preserve"> связи», </w:t>
      </w:r>
      <w:r w:rsidR="002B7381">
        <w:rPr>
          <w:rFonts w:ascii="Arial" w:hAnsi="Arial" w:cs="Arial"/>
          <w:sz w:val="20"/>
          <w:szCs w:val="20"/>
        </w:rPr>
        <w:t>5</w:t>
      </w:r>
      <w:r w:rsidR="00E6465E">
        <w:rPr>
          <w:rFonts w:ascii="Arial" w:hAnsi="Arial" w:cs="Arial"/>
          <w:sz w:val="20"/>
          <w:szCs w:val="20"/>
        </w:rPr>
        <w:t> раз, заменить ссылку: [</w:t>
      </w:r>
      <w:r w:rsidR="002B7381">
        <w:rPr>
          <w:rFonts w:ascii="Arial" w:hAnsi="Arial" w:cs="Arial"/>
          <w:sz w:val="20"/>
          <w:szCs w:val="20"/>
        </w:rPr>
        <w:t>4</w:t>
      </w:r>
      <w:r w:rsidR="00E6465E">
        <w:rPr>
          <w:rFonts w:ascii="Arial" w:hAnsi="Arial" w:cs="Arial"/>
          <w:sz w:val="20"/>
          <w:szCs w:val="20"/>
        </w:rPr>
        <w:t>] на [</w:t>
      </w:r>
      <w:r w:rsidR="002B7381">
        <w:rPr>
          <w:rFonts w:ascii="Arial" w:hAnsi="Arial" w:cs="Arial"/>
          <w:sz w:val="20"/>
          <w:szCs w:val="20"/>
        </w:rPr>
        <w:t>2</w:t>
      </w:r>
      <w:r w:rsidR="00E6465E">
        <w:rPr>
          <w:rFonts w:ascii="Arial" w:hAnsi="Arial" w:cs="Arial"/>
          <w:sz w:val="20"/>
          <w:szCs w:val="20"/>
        </w:rPr>
        <w:t>], 2 раза;</w:t>
      </w:r>
    </w:p>
    <w:p w14:paraId="736979D8" w14:textId="1BF6CD7E" w:rsidR="00FE305F" w:rsidRDefault="00E6465E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="002C5FCD">
        <w:rPr>
          <w:rFonts w:ascii="Arial" w:hAnsi="Arial" w:cs="Arial"/>
          <w:sz w:val="20"/>
          <w:szCs w:val="20"/>
        </w:rPr>
        <w:t>аблица Б.1. Во второй строке второго столбца заменить значение</w:t>
      </w:r>
      <w:r>
        <w:rPr>
          <w:rFonts w:ascii="Arial" w:hAnsi="Arial" w:cs="Arial"/>
          <w:sz w:val="20"/>
          <w:szCs w:val="20"/>
        </w:rPr>
        <w:t>:</w:t>
      </w:r>
      <w:r w:rsidR="002C5FCD">
        <w:rPr>
          <w:rFonts w:ascii="Arial" w:hAnsi="Arial" w:cs="Arial"/>
          <w:sz w:val="20"/>
          <w:szCs w:val="20"/>
        </w:rPr>
        <w:t xml:space="preserve"> «177» на «179»</w:t>
      </w:r>
      <w:r>
        <w:rPr>
          <w:rFonts w:ascii="Arial" w:hAnsi="Arial" w:cs="Arial"/>
          <w:sz w:val="20"/>
          <w:szCs w:val="20"/>
        </w:rPr>
        <w:t>.</w:t>
      </w:r>
    </w:p>
    <w:p w14:paraId="2AA93806" w14:textId="7CEF004F" w:rsidR="002D0C35" w:rsidRPr="004E5987" w:rsidRDefault="0016797C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  <w:r w:rsidRPr="004E5987">
        <w:rPr>
          <w:rFonts w:ascii="Arial" w:eastAsia="Times New Roman" w:hAnsi="Arial" w:cs="Arial"/>
          <w:sz w:val="20"/>
          <w:szCs w:val="20"/>
        </w:rPr>
        <w:t>Структурный элемент «Библиография» изложить в новой редакции:</w:t>
      </w:r>
    </w:p>
    <w:p w14:paraId="38D70C2E" w14:textId="56C3D6F5" w:rsidR="002D0C35" w:rsidRDefault="0016797C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</w:rPr>
      </w:pPr>
      <w:r w:rsidRPr="004E5987">
        <w:rPr>
          <w:rFonts w:ascii="Arial" w:eastAsia="Times New Roman" w:hAnsi="Arial" w:cs="Arial"/>
          <w:sz w:val="20"/>
          <w:szCs w:val="20"/>
        </w:rPr>
        <w:t>«Библиография</w:t>
      </w:r>
    </w:p>
    <w:p w14:paraId="600409F6" w14:textId="766707E7" w:rsidR="004E5987" w:rsidRPr="00B33DC8" w:rsidRDefault="004E5987" w:rsidP="00B33DC8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2" w:after="0" w:line="254" w:lineRule="auto"/>
        <w:ind w:left="4395" w:right="188" w:hanging="4395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B33DC8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ETSI</w:t>
      </w:r>
      <w:r w:rsidRPr="00B33DC8">
        <w:rPr>
          <w:rFonts w:ascii="Arial" w:eastAsia="Arial" w:hAnsi="Arial" w:cs="Arial"/>
          <w:color w:val="050505"/>
          <w:spacing w:val="-5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TS</w:t>
      </w:r>
      <w:r w:rsidRPr="00B33DC8">
        <w:rPr>
          <w:rFonts w:ascii="Arial" w:eastAsia="Arial" w:hAnsi="Arial" w:cs="Arial"/>
          <w:color w:val="1A1A1A"/>
          <w:spacing w:val="2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313131"/>
          <w:w w:val="105"/>
          <w:sz w:val="19"/>
          <w:lang w:eastAsia="en-US"/>
        </w:rPr>
        <w:t>101</w:t>
      </w:r>
      <w:r w:rsidRPr="00B33DC8">
        <w:rPr>
          <w:rFonts w:ascii="Arial" w:eastAsia="Arial" w:hAnsi="Arial" w:cs="Arial"/>
          <w:color w:val="313131"/>
          <w:spacing w:val="4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5</w:t>
      </w:r>
      <w:r w:rsidR="005B73F8"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24</w:t>
      </w:r>
      <w:r w:rsidRPr="00B33DC8">
        <w:rPr>
          <w:rFonts w:ascii="Arial" w:eastAsia="Arial" w:hAnsi="Arial" w:cs="Arial"/>
          <w:color w:val="1A1A1A"/>
          <w:spacing w:val="-6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V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1</w:t>
      </w:r>
      <w:r w:rsidRPr="00B33DC8">
        <w:rPr>
          <w:rFonts w:ascii="Arial" w:eastAsia="Arial" w:hAnsi="Arial" w:cs="Arial"/>
          <w:color w:val="313131"/>
          <w:w w:val="105"/>
          <w:sz w:val="19"/>
          <w:lang w:eastAsia="en-US"/>
        </w:rPr>
        <w:t>.5</w:t>
      </w:r>
      <w:r w:rsidRPr="00B33DC8">
        <w:rPr>
          <w:rFonts w:ascii="Arial" w:eastAsia="Arial" w:hAnsi="Arial" w:cs="Arial"/>
          <w:color w:val="050505"/>
          <w:w w:val="105"/>
          <w:sz w:val="19"/>
          <w:lang w:eastAsia="en-US"/>
        </w:rPr>
        <w:t>.</w:t>
      </w:r>
      <w:r w:rsidR="005B73F8" w:rsidRPr="00B33DC8">
        <w:rPr>
          <w:rFonts w:ascii="Arial" w:eastAsia="Arial" w:hAnsi="Arial" w:cs="Arial"/>
          <w:color w:val="050505"/>
          <w:w w:val="105"/>
          <w:sz w:val="19"/>
          <w:lang w:eastAsia="en-US"/>
        </w:rPr>
        <w:t>1</w:t>
      </w:r>
      <w:r w:rsidRPr="00B33DC8">
        <w:rPr>
          <w:rFonts w:ascii="Arial" w:eastAsia="Arial" w:hAnsi="Arial" w:cs="Arial"/>
          <w:color w:val="050505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(20</w:t>
      </w:r>
      <w:r w:rsidR="005B73F8"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1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0-0</w:t>
      </w:r>
      <w:r w:rsidR="005B73F8"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8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>)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ab/>
      </w:r>
      <w:r w:rsidR="00B33DC8"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Access</w:t>
      </w:r>
      <w:r w:rsidR="00B33DC8"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 xml:space="preserve">, </w:t>
      </w:r>
      <w:r w:rsidR="00B33DC8"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Terminals</w:t>
      </w:r>
      <w:r w:rsidR="00B33DC8"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 xml:space="preserve">, </w:t>
      </w:r>
      <w:r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Transmission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and</w:t>
      </w:r>
      <w:r w:rsidRPr="00B33DC8">
        <w:rPr>
          <w:rFonts w:ascii="Arial" w:eastAsia="Arial" w:hAnsi="Arial" w:cs="Arial"/>
          <w:color w:val="1A1A1A"/>
          <w:spacing w:val="-12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</w:t>
      </w:r>
      <w:r w:rsidRPr="00B33DC8">
        <w:rPr>
          <w:rFonts w:ascii="Arial" w:eastAsia="Arial" w:hAnsi="Arial" w:cs="Arial"/>
          <w:color w:val="4F4F4F"/>
          <w:w w:val="105"/>
          <w:sz w:val="19"/>
          <w:lang w:val="en-US" w:eastAsia="en-US"/>
        </w:rPr>
        <w:t>l</w:t>
      </w:r>
      <w:r w:rsidRPr="00B33DC8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tiplexing</w:t>
      </w:r>
      <w:r w:rsidRPr="00B33DC8">
        <w:rPr>
          <w:rFonts w:ascii="Arial" w:eastAsia="Arial" w:hAnsi="Arial" w:cs="Arial"/>
          <w:color w:val="1A1A1A"/>
          <w:w w:val="105"/>
          <w:sz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313131"/>
          <w:w w:val="105"/>
          <w:sz w:val="19"/>
          <w:lang w:eastAsia="en-US"/>
        </w:rPr>
        <w:t>(</w:t>
      </w:r>
      <w:r w:rsidR="00B33DC8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AT</w:t>
      </w:r>
      <w:r w:rsidRPr="00B33DC8">
        <w:rPr>
          <w:rFonts w:ascii="Arial" w:eastAsia="Arial" w:hAnsi="Arial" w:cs="Arial"/>
          <w:color w:val="313131"/>
          <w:w w:val="105"/>
          <w:sz w:val="19"/>
          <w:lang w:eastAsia="en-US"/>
        </w:rPr>
        <w:t>ТМ);</w:t>
      </w:r>
      <w:r w:rsidRPr="00B33DC8">
        <w:rPr>
          <w:rFonts w:ascii="Arial" w:eastAsia="Arial" w:hAnsi="Arial" w:cs="Arial"/>
          <w:color w:val="313131"/>
          <w:spacing w:val="-3"/>
          <w:w w:val="105"/>
          <w:sz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Access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transmission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system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on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metallic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access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са</w:t>
      </w:r>
      <w:r w:rsid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bl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>е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s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;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Symmetrical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single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pair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high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b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itrate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Digital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Subscriber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Line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 xml:space="preserve"> (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SDSL</w:t>
      </w:r>
      <w:r w:rsidR="00B33DC8" w:rsidRPr="00B33DC8">
        <w:rPr>
          <w:rFonts w:ascii="Arial" w:eastAsia="Arial" w:hAnsi="Arial" w:cs="Arial"/>
          <w:color w:val="1A1A1A"/>
          <w:sz w:val="19"/>
          <w:szCs w:val="19"/>
          <w:lang w:eastAsia="en-US"/>
        </w:rPr>
        <w:t>)</w:t>
      </w:r>
      <w:r w:rsidRPr="00B33DC8">
        <w:rPr>
          <w:rFonts w:ascii="Arial" w:eastAsia="Arial" w:hAnsi="Arial" w:cs="Arial"/>
          <w:color w:val="050505"/>
          <w:spacing w:val="1"/>
          <w:w w:val="105"/>
          <w:sz w:val="19"/>
          <w:szCs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</w:t>
      </w:r>
      <w:r w:rsid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Доступ</w:t>
      </w:r>
      <w:r w:rsidR="00B33DC8" w:rsidRP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, </w:t>
      </w:r>
      <w:r w:rsid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терминалы</w:t>
      </w:r>
      <w:r w:rsidR="00B33DC8" w:rsidRP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, </w:t>
      </w:r>
      <w:r w:rsidRP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Передача</w:t>
      </w:r>
      <w:r w:rsidRPr="00B33DC8">
        <w:rPr>
          <w:rFonts w:ascii="Arial" w:eastAsia="Arial" w:hAnsi="Arial" w:cs="Arial"/>
          <w:color w:val="1A1A1A"/>
          <w:spacing w:val="22"/>
          <w:w w:val="105"/>
          <w:sz w:val="19"/>
          <w:szCs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и</w:t>
      </w:r>
      <w:r w:rsidRPr="00B33DC8">
        <w:rPr>
          <w:rFonts w:ascii="Arial" w:eastAsia="Arial" w:hAnsi="Arial" w:cs="Arial"/>
          <w:color w:val="1A1A1A"/>
          <w:spacing w:val="19"/>
          <w:w w:val="105"/>
          <w:sz w:val="19"/>
          <w:szCs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мультиплексирование</w:t>
      </w:r>
      <w:r w:rsidRPr="00B33DC8">
        <w:rPr>
          <w:rFonts w:ascii="Arial" w:eastAsia="Arial" w:hAnsi="Arial" w:cs="Arial"/>
          <w:color w:val="1A1A1A"/>
          <w:spacing w:val="40"/>
          <w:w w:val="105"/>
          <w:sz w:val="19"/>
          <w:szCs w:val="19"/>
          <w:lang w:eastAsia="en-US"/>
        </w:rPr>
        <w:t xml:space="preserve"> </w:t>
      </w:r>
      <w:r w:rsidRPr="00B33DC8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(</w:t>
      </w:r>
      <w:r w:rsidR="00B33DC8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АТ</w:t>
      </w:r>
      <w:r w:rsidRPr="00B33DC8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ТМ)</w:t>
      </w:r>
      <w:r w:rsidR="00B33DC8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;</w:t>
      </w:r>
      <w:r w:rsidRPr="00B33DC8">
        <w:rPr>
          <w:rFonts w:ascii="Arial" w:eastAsia="Arial" w:hAnsi="Arial" w:cs="Arial"/>
          <w:color w:val="050505"/>
          <w:spacing w:val="21"/>
          <w:w w:val="105"/>
          <w:sz w:val="19"/>
          <w:szCs w:val="19"/>
          <w:lang w:eastAsia="en-US"/>
        </w:rPr>
        <w:t xml:space="preserve"> </w:t>
      </w:r>
      <w:r w:rsidR="00B33DC8" w:rsidRPr="00B33DC8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Технологии доступа по металлическим сетям доступа; Симметричная цифровая абонентская линия (SDSL)</w:t>
      </w:r>
    </w:p>
    <w:p w14:paraId="15FF0234" w14:textId="313A6A02" w:rsidR="004E5987" w:rsidRPr="004E5987" w:rsidRDefault="004E5987" w:rsidP="004E5987">
      <w:pPr>
        <w:widowControl w:val="0"/>
        <w:autoSpaceDE w:val="0"/>
        <w:autoSpaceDN w:val="0"/>
        <w:spacing w:after="0" w:line="212" w:lineRule="exact"/>
        <w:ind w:left="4395"/>
        <w:jc w:val="both"/>
        <w:rPr>
          <w:rFonts w:ascii="Arial" w:eastAsia="Arial" w:hAnsi="Arial" w:cs="Arial"/>
          <w:i/>
          <w:sz w:val="19"/>
          <w:lang w:eastAsia="en-US"/>
        </w:rPr>
      </w:pP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4E5987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4E5987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4E5987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4E5987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(е</w:t>
      </w:r>
      <w:r w:rsidR="00A10977">
        <w:rPr>
          <w:rFonts w:ascii="Arial" w:eastAsia="Arial" w:hAnsi="Arial" w:cs="Arial"/>
          <w:i/>
          <w:color w:val="313131"/>
          <w:w w:val="105"/>
          <w:sz w:val="19"/>
          <w:lang w:val="en-US" w:eastAsia="en-US"/>
        </w:rPr>
        <w:t>n</w:t>
      </w:r>
      <w:r w:rsidRPr="004E598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)</w:t>
      </w:r>
    </w:p>
    <w:p w14:paraId="73044494" w14:textId="77777777" w:rsidR="004E5987" w:rsidRPr="004E5987" w:rsidRDefault="004E5987" w:rsidP="004E5987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i/>
          <w:sz w:val="21"/>
          <w:szCs w:val="19"/>
          <w:lang w:eastAsia="en-US"/>
        </w:rPr>
      </w:pPr>
    </w:p>
    <w:p w14:paraId="3368B785" w14:textId="30A7C96B" w:rsidR="00A10977" w:rsidRPr="00A10977" w:rsidRDefault="00A10977" w:rsidP="00A109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Arial" w:hAnsi="Arial" w:cs="Arial"/>
          <w:color w:val="050505"/>
          <w:sz w:val="19"/>
          <w:lang w:val="en-US" w:eastAsia="en-US"/>
        </w:rPr>
      </w:pP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Recommendation</w:t>
      </w:r>
      <w:r w:rsidRPr="00A10977">
        <w:rPr>
          <w:rFonts w:ascii="Arial" w:eastAsia="Arial" w:hAnsi="Arial" w:cs="Arial"/>
          <w:color w:val="1A1A1A"/>
          <w:spacing w:val="-11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ITU</w:t>
      </w:r>
      <w:r w:rsidRPr="00A10977">
        <w:rPr>
          <w:rFonts w:ascii="Arial" w:eastAsia="Arial" w:hAnsi="Arial" w:cs="Arial"/>
          <w:color w:val="050505"/>
          <w:spacing w:val="1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-</w:t>
      </w:r>
      <w:r w:rsidRPr="00A10977">
        <w:rPr>
          <w:rFonts w:ascii="Arial" w:eastAsia="Arial" w:hAnsi="Arial" w:cs="Arial"/>
          <w:color w:val="050505"/>
          <w:spacing w:val="50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Т</w:t>
      </w:r>
      <w:r w:rsidRPr="00A10977">
        <w:rPr>
          <w:rFonts w:ascii="Arial" w:eastAsia="Arial" w:hAnsi="Arial" w:cs="Arial"/>
          <w:color w:val="1A1A1A"/>
          <w:spacing w:val="8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L.19</w:t>
      </w:r>
      <w:r w:rsidRPr="00A10977">
        <w:rPr>
          <w:rFonts w:ascii="Arial" w:eastAsia="Arial" w:hAnsi="Arial" w:cs="Arial"/>
          <w:color w:val="1A1A1A"/>
          <w:spacing w:val="-19"/>
          <w:w w:val="105"/>
          <w:sz w:val="19"/>
          <w:lang w:val="en-US" w:eastAsia="en-US"/>
        </w:rPr>
        <w:t xml:space="preserve"> </w:t>
      </w:r>
      <w:bookmarkStart w:id="5" w:name="_Hlk205805952"/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05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/20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1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 xml:space="preserve">0) </w:t>
      </w:r>
      <w:r w:rsidRPr="00A10977"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 </w:t>
      </w:r>
      <w:bookmarkEnd w:id="5"/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Multi-pair</w:t>
      </w:r>
      <w:r w:rsidRPr="00A10977">
        <w:rPr>
          <w:rFonts w:ascii="Arial" w:eastAsia="Arial" w:hAnsi="Arial" w:cs="Arial"/>
          <w:color w:val="1A1A1A"/>
          <w:spacing w:val="-2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соррег</w:t>
      </w:r>
      <w:r w:rsidRPr="00A10977">
        <w:rPr>
          <w:rFonts w:ascii="Arial" w:eastAsia="Arial" w:hAnsi="Arial" w:cs="Arial"/>
          <w:color w:val="1A1A1A"/>
          <w:spacing w:val="3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network</w:t>
      </w:r>
      <w:r w:rsidRPr="00A10977">
        <w:rPr>
          <w:rFonts w:ascii="Arial" w:eastAsia="Arial" w:hAnsi="Arial" w:cs="Arial"/>
          <w:color w:val="313131"/>
          <w:spacing w:val="-3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са</w:t>
      </w:r>
      <w:r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bl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е</w:t>
      </w:r>
      <w:r w:rsidRPr="00A10977">
        <w:rPr>
          <w:rFonts w:ascii="Arial" w:eastAsia="Arial" w:hAnsi="Arial" w:cs="Arial"/>
          <w:color w:val="1A1A1A"/>
          <w:spacing w:val="-1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supporting</w:t>
      </w:r>
      <w:r w:rsidRPr="00A10977">
        <w:rPr>
          <w:rFonts w:ascii="Arial" w:eastAsia="Arial" w:hAnsi="Arial" w:cs="Arial"/>
          <w:color w:val="1A1A1A"/>
          <w:spacing w:val="6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shared</w:t>
      </w:r>
      <w:r w:rsidRPr="00A10977">
        <w:rPr>
          <w:rFonts w:ascii="Arial" w:eastAsia="Arial" w:hAnsi="Arial" w:cs="Arial"/>
          <w:color w:val="1A1A1A"/>
          <w:spacing w:val="-15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mul­</w:t>
      </w:r>
    </w:p>
    <w:p w14:paraId="53553EBC" w14:textId="5A928169" w:rsidR="00A10977" w:rsidRPr="00A10977" w:rsidRDefault="00A10977" w:rsidP="00A10977">
      <w:pPr>
        <w:widowControl w:val="0"/>
        <w:autoSpaceDE w:val="0"/>
        <w:autoSpaceDN w:val="0"/>
        <w:spacing w:before="12" w:after="0" w:line="254" w:lineRule="auto"/>
        <w:ind w:left="4395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tiple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services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such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as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POTS</w:t>
      </w:r>
      <w:r w:rsidRPr="00A10977">
        <w:rPr>
          <w:rFonts w:ascii="Arial" w:eastAsia="Arial" w:hAnsi="Arial" w:cs="Arial"/>
          <w:color w:val="4F4F4F"/>
          <w:w w:val="105"/>
          <w:sz w:val="19"/>
          <w:szCs w:val="19"/>
          <w:lang w:eastAsia="en-US"/>
        </w:rPr>
        <w:t xml:space="preserve">,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ISDN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and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xDSL</w:t>
      </w:r>
      <w:r w:rsidRPr="00A10977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(Многопарные</w:t>
      </w:r>
      <w:r w:rsidRPr="00A10977">
        <w:rPr>
          <w:rFonts w:ascii="Arial" w:eastAsia="Arial" w:hAnsi="Arial" w:cs="Arial"/>
          <w:color w:val="1A1A1A"/>
          <w:spacing w:val="3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медные</w:t>
      </w:r>
      <w:r w:rsidRPr="00A10977">
        <w:rPr>
          <w:rFonts w:ascii="Arial" w:eastAsia="Arial" w:hAnsi="Arial" w:cs="Arial"/>
          <w:color w:val="1A1A1A"/>
          <w:spacing w:val="46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сетевые</w:t>
      </w:r>
      <w:r w:rsidRPr="00A10977">
        <w:rPr>
          <w:rFonts w:ascii="Arial" w:eastAsia="Arial" w:hAnsi="Arial" w:cs="Arial"/>
          <w:color w:val="1A1A1A"/>
          <w:spacing w:val="38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кабели,</w:t>
      </w:r>
      <w:r w:rsidRPr="00A10977">
        <w:rPr>
          <w:rFonts w:ascii="Arial" w:eastAsia="Arial" w:hAnsi="Arial" w:cs="Arial"/>
          <w:color w:val="1A1A1A"/>
          <w:spacing w:val="44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обеспечи­</w:t>
      </w:r>
      <w:r w:rsidRPr="00A10977">
        <w:rPr>
          <w:rFonts w:ascii="Arial" w:eastAsia="Arial" w:hAnsi="Arial" w:cs="Arial"/>
          <w:color w:val="1A1A1A"/>
          <w:spacing w:val="-53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 xml:space="preserve">вающие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одновременную</w:t>
      </w:r>
      <w:r w:rsidRPr="00A1097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работу нескольких</w:t>
      </w:r>
      <w:r w:rsidRPr="00A1097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служб</w:t>
      </w:r>
      <w:r w:rsidRPr="00A10977">
        <w:rPr>
          <w:rFonts w:ascii="Arial" w:eastAsia="Arial" w:hAnsi="Arial" w:cs="Arial"/>
          <w:color w:val="4F4F4F"/>
          <w:w w:val="105"/>
          <w:sz w:val="19"/>
          <w:szCs w:val="19"/>
          <w:lang w:eastAsia="en-US"/>
        </w:rPr>
        <w:t>,</w:t>
      </w:r>
      <w:r w:rsidRPr="00A10977">
        <w:rPr>
          <w:rFonts w:ascii="Arial" w:eastAsia="Arial" w:hAnsi="Arial" w:cs="Arial"/>
          <w:color w:val="4F4F4F"/>
          <w:spacing w:val="-53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POTS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,</w:t>
      </w:r>
      <w:r w:rsidRPr="00A10977">
        <w:rPr>
          <w:rFonts w:ascii="Arial" w:eastAsia="Arial" w:hAnsi="Arial" w:cs="Arial"/>
          <w:color w:val="1A1A1A"/>
          <w:spacing w:val="-16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>ISDN</w:t>
      </w:r>
      <w:r w:rsidRPr="00A10977">
        <w:rPr>
          <w:rFonts w:ascii="Arial" w:eastAsia="Arial" w:hAnsi="Arial" w:cs="Arial"/>
          <w:color w:val="050505"/>
          <w:spacing w:val="-2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и</w:t>
      </w:r>
      <w:r w:rsidRPr="00A10977">
        <w:rPr>
          <w:rFonts w:ascii="Arial" w:eastAsia="Arial" w:hAnsi="Arial" w:cs="Arial"/>
          <w:color w:val="1A1A1A"/>
          <w:spacing w:val="4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xDSL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)</w:t>
      </w:r>
    </w:p>
    <w:p w14:paraId="08548ED6" w14:textId="77777777" w:rsidR="00A10977" w:rsidRPr="00A10977" w:rsidRDefault="00A10977" w:rsidP="00A10977">
      <w:pPr>
        <w:widowControl w:val="0"/>
        <w:autoSpaceDE w:val="0"/>
        <w:autoSpaceDN w:val="0"/>
        <w:spacing w:before="17" w:after="0" w:line="254" w:lineRule="auto"/>
        <w:ind w:left="4395" w:right="208"/>
        <w:jc w:val="both"/>
        <w:rPr>
          <w:rFonts w:ascii="Arial" w:eastAsia="Arial" w:hAnsi="Arial" w:cs="Arial"/>
          <w:i/>
          <w:sz w:val="19"/>
          <w:lang w:eastAsia="en-US"/>
        </w:rPr>
      </w:pP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Официальный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Международного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союза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050505"/>
          <w:w w:val="105"/>
          <w:sz w:val="19"/>
          <w:lang w:eastAsia="en-US"/>
        </w:rPr>
        <w:t>электросвязи</w:t>
      </w:r>
      <w:r w:rsidRPr="00A10977">
        <w:rPr>
          <w:rFonts w:ascii="Arial" w:eastAsia="Arial" w:hAnsi="Arial" w:cs="Arial"/>
          <w:i/>
          <w:color w:val="050505"/>
          <w:spacing w:val="1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(МСЭ)</w:t>
      </w:r>
    </w:p>
    <w:p w14:paraId="2EF867BB" w14:textId="351F99FC" w:rsidR="00A10977" w:rsidRPr="00A10977" w:rsidRDefault="00A10977" w:rsidP="00A10977">
      <w:pPr>
        <w:widowControl w:val="0"/>
        <w:autoSpaceDE w:val="0"/>
        <w:autoSpaceDN w:val="0"/>
        <w:spacing w:after="0" w:line="217" w:lineRule="exact"/>
        <w:ind w:left="4395"/>
        <w:jc w:val="both"/>
        <w:rPr>
          <w:rFonts w:ascii="Arial" w:eastAsia="Arial" w:hAnsi="Arial" w:cs="Arial"/>
          <w:i/>
          <w:sz w:val="19"/>
          <w:lang w:eastAsia="en-US"/>
        </w:rPr>
      </w:pP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A10977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A10977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A10977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A10977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(е</w:t>
      </w:r>
      <w:r>
        <w:rPr>
          <w:rFonts w:ascii="Arial" w:eastAsia="Arial" w:hAnsi="Arial" w:cs="Arial"/>
          <w:i/>
          <w:color w:val="313131"/>
          <w:w w:val="105"/>
          <w:sz w:val="19"/>
          <w:lang w:val="en-US" w:eastAsia="en-US"/>
        </w:rPr>
        <w:t>n</w:t>
      </w:r>
      <w:r w:rsidRPr="00A1097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)</w:t>
      </w:r>
    </w:p>
    <w:p w14:paraId="321A4CE5" w14:textId="3604C981" w:rsidR="004E5987" w:rsidRDefault="004E5987" w:rsidP="004E5987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1583D536" w14:textId="4E6D8F92" w:rsidR="00AA4FBC" w:rsidRPr="00AA4FBC" w:rsidRDefault="00AA4FBC" w:rsidP="00AA4FBC">
      <w:pPr>
        <w:widowControl w:val="0"/>
        <w:numPr>
          <w:ilvl w:val="0"/>
          <w:numId w:val="2"/>
        </w:numPr>
        <w:tabs>
          <w:tab w:val="left" w:pos="4395"/>
        </w:tabs>
        <w:autoSpaceDE w:val="0"/>
        <w:autoSpaceDN w:val="0"/>
        <w:spacing w:after="0" w:line="240" w:lineRule="auto"/>
        <w:ind w:left="426" w:hanging="426"/>
        <w:jc w:val="both"/>
        <w:rPr>
          <w:rFonts w:ascii="Arial" w:eastAsia="Arial" w:hAnsi="Arial" w:cs="Arial"/>
          <w:color w:val="050505"/>
          <w:sz w:val="19"/>
          <w:lang w:val="en-US" w:eastAsia="en-US"/>
        </w:rPr>
      </w:pPr>
      <w:r w:rsidRPr="00AA4FBC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ETSI</w:t>
      </w:r>
      <w:r w:rsidRPr="00AA4FBC">
        <w:rPr>
          <w:rFonts w:ascii="Arial" w:eastAsia="Arial" w:hAnsi="Arial" w:cs="Arial"/>
          <w:color w:val="050505"/>
          <w:spacing w:val="-1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050505"/>
          <w:spacing w:val="-1"/>
          <w:w w:val="105"/>
          <w:sz w:val="19"/>
          <w:lang w:val="en-US" w:eastAsia="en-US"/>
        </w:rPr>
        <w:t>E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TR</w:t>
      </w:r>
      <w:r w:rsidRPr="00AA4FBC">
        <w:rPr>
          <w:rFonts w:ascii="Arial" w:eastAsia="Arial" w:hAnsi="Arial" w:cs="Arial"/>
          <w:color w:val="1A1A1A"/>
          <w:spacing w:val="4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152</w:t>
      </w:r>
      <w:r w:rsidRPr="00AA4FBC">
        <w:rPr>
          <w:rFonts w:ascii="Arial" w:eastAsia="Arial" w:hAnsi="Arial" w:cs="Arial"/>
          <w:color w:val="1A1A1A"/>
          <w:spacing w:val="7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02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/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1995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 xml:space="preserve">) </w:t>
      </w:r>
      <w:r w:rsidRPr="00A10977"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ab/>
        <w:t>Transmission</w:t>
      </w:r>
      <w:r w:rsidRPr="00AA4FBC">
        <w:rPr>
          <w:rFonts w:ascii="Arial" w:eastAsia="Arial" w:hAnsi="Arial" w:cs="Arial"/>
          <w:color w:val="1A1A1A"/>
          <w:spacing w:val="13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and</w:t>
      </w:r>
      <w:r w:rsidRPr="00AA4FBC">
        <w:rPr>
          <w:rFonts w:ascii="Arial" w:eastAsia="Arial" w:hAnsi="Arial" w:cs="Arial"/>
          <w:color w:val="1A1A1A"/>
          <w:spacing w:val="13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Multiplexing</w:t>
      </w:r>
      <w:r w:rsidRPr="00AA4FBC">
        <w:rPr>
          <w:rFonts w:ascii="Arial" w:eastAsia="Arial" w:hAnsi="Arial" w:cs="Arial"/>
          <w:color w:val="1A1A1A"/>
          <w:spacing w:val="17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(ТМ);</w:t>
      </w:r>
      <w:r w:rsidRPr="00AA4FBC">
        <w:rPr>
          <w:rFonts w:ascii="Arial" w:eastAsia="Arial" w:hAnsi="Arial" w:cs="Arial"/>
          <w:color w:val="313131"/>
          <w:spacing w:val="1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High</w:t>
      </w:r>
      <w:r w:rsidRPr="00AA4FBC">
        <w:rPr>
          <w:rFonts w:ascii="Arial" w:eastAsia="Arial" w:hAnsi="Arial" w:cs="Arial"/>
          <w:color w:val="050505"/>
          <w:spacing w:val="-5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b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it</w:t>
      </w:r>
      <w:r w:rsidRPr="00AA4FBC">
        <w:rPr>
          <w:rFonts w:ascii="Arial" w:eastAsia="Arial" w:hAnsi="Arial" w:cs="Arial"/>
          <w:color w:val="1A1A1A"/>
          <w:spacing w:val="-2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rate</w:t>
      </w:r>
      <w:r w:rsidRPr="00AA4FBC">
        <w:rPr>
          <w:rFonts w:ascii="Arial" w:eastAsia="Arial" w:hAnsi="Arial" w:cs="Arial"/>
          <w:color w:val="1A1A1A"/>
          <w:spacing w:val="-2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Digi­</w:t>
      </w:r>
    </w:p>
    <w:p w14:paraId="7D974783" w14:textId="44B2F169" w:rsidR="00AA4FBC" w:rsidRPr="00AA4FBC" w:rsidRDefault="00AA4FBC" w:rsidP="00AA4FBC">
      <w:pPr>
        <w:widowControl w:val="0"/>
        <w:tabs>
          <w:tab w:val="left" w:pos="4395"/>
        </w:tabs>
        <w:autoSpaceDE w:val="0"/>
        <w:autoSpaceDN w:val="0"/>
        <w:spacing w:before="13" w:after="0" w:line="254" w:lineRule="auto"/>
        <w:ind w:left="4395" w:right="221"/>
        <w:jc w:val="both"/>
        <w:rPr>
          <w:rFonts w:ascii="Arial" w:eastAsia="Arial" w:hAnsi="Arial" w:cs="Arial"/>
          <w:sz w:val="19"/>
          <w:szCs w:val="19"/>
          <w:lang w:val="en-US" w:eastAsia="en-US"/>
        </w:rPr>
      </w:pPr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 xml:space="preserve">tal </w:t>
      </w:r>
      <w:r w:rsidRPr="00AA4FBC"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 xml:space="preserve">Subscriber Line </w:t>
      </w:r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>(</w:t>
      </w:r>
      <w:r w:rsidRPr="00AA4FBC">
        <w:rPr>
          <w:rFonts w:ascii="Arial" w:eastAsia="Arial" w:hAnsi="Arial" w:cs="Arial"/>
          <w:color w:val="050505"/>
          <w:w w:val="110"/>
          <w:sz w:val="19"/>
          <w:szCs w:val="19"/>
          <w:lang w:val="en-US" w:eastAsia="en-US"/>
        </w:rPr>
        <w:t xml:space="preserve">HDSL) </w:t>
      </w:r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 xml:space="preserve">transmission </w:t>
      </w:r>
      <w:r w:rsidRPr="00AA4FBC"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>system о</w:t>
      </w:r>
      <w:r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>n</w:t>
      </w:r>
      <w:r w:rsidRPr="00AA4FBC">
        <w:rPr>
          <w:rFonts w:ascii="Arial" w:eastAsia="Arial" w:hAnsi="Arial" w:cs="Arial"/>
          <w:color w:val="1A1A1A"/>
          <w:spacing w:val="1"/>
          <w:w w:val="110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lastRenderedPageBreak/>
        <w:t>metallic</w:t>
      </w:r>
      <w:r w:rsidRPr="00AA4FBC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local</w:t>
      </w:r>
      <w:r w:rsidRPr="00AA4FBC">
        <w:rPr>
          <w:rFonts w:ascii="Arial" w:eastAsia="Arial" w:hAnsi="Arial" w:cs="Arial"/>
          <w:color w:val="1A1A1A"/>
          <w:spacing w:val="-16"/>
          <w:w w:val="105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lines</w:t>
      </w:r>
    </w:p>
    <w:p w14:paraId="2F9F770F" w14:textId="77777777" w:rsidR="00AA4FBC" w:rsidRPr="00AA4FBC" w:rsidRDefault="00AA4FBC" w:rsidP="00AA4FBC">
      <w:pPr>
        <w:widowControl w:val="0"/>
        <w:tabs>
          <w:tab w:val="left" w:pos="4395"/>
        </w:tabs>
        <w:autoSpaceDE w:val="0"/>
        <w:autoSpaceDN w:val="0"/>
        <w:spacing w:after="0" w:line="254" w:lineRule="auto"/>
        <w:ind w:left="4395" w:right="207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(Передача и мультиплексирование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(ТМ)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 xml:space="preserve">.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Передача</w:t>
      </w:r>
      <w:r w:rsidRPr="00AA4FBC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данных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 xml:space="preserve">в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ме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талличес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 xml:space="preserve">ких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сетях доступа с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испо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льзо­</w:t>
      </w:r>
      <w:r w:rsidRPr="00AA4FBC">
        <w:rPr>
          <w:rFonts w:ascii="Arial" w:eastAsia="Arial" w:hAnsi="Arial" w:cs="Arial"/>
          <w:color w:val="050505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ванием</w:t>
      </w:r>
      <w:r w:rsidRPr="00AA4FBC">
        <w:rPr>
          <w:rFonts w:ascii="Arial" w:eastAsia="Arial" w:hAnsi="Arial" w:cs="Arial"/>
          <w:color w:val="050505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технолог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ии</w:t>
      </w:r>
      <w:r w:rsidRPr="00AA4FBC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высо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коскорос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тно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й</w:t>
      </w:r>
      <w:r w:rsidRPr="00AA4FBC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цифровой</w:t>
      </w:r>
      <w:r w:rsidRPr="00AA4FBC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абонентской линии</w:t>
      </w:r>
      <w:r w:rsidRPr="00AA4FBC">
        <w:rPr>
          <w:rFonts w:ascii="Arial" w:eastAsia="Arial" w:hAnsi="Arial" w:cs="Arial"/>
          <w:color w:val="1A1A1A"/>
          <w:spacing w:val="-12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HDSL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)</w:t>
      </w:r>
    </w:p>
    <w:p w14:paraId="13A747B4" w14:textId="264CA34A" w:rsidR="00AA4FBC" w:rsidRPr="00AA4FBC" w:rsidRDefault="00AA4FBC" w:rsidP="00AA4FBC">
      <w:pPr>
        <w:widowControl w:val="0"/>
        <w:tabs>
          <w:tab w:val="left" w:pos="4395"/>
        </w:tabs>
        <w:autoSpaceDE w:val="0"/>
        <w:autoSpaceDN w:val="0"/>
        <w:spacing w:after="0" w:line="216" w:lineRule="exact"/>
        <w:ind w:left="4395"/>
        <w:jc w:val="both"/>
        <w:rPr>
          <w:rFonts w:ascii="Arial" w:eastAsia="Arial" w:hAnsi="Arial" w:cs="Arial"/>
          <w:i/>
          <w:sz w:val="19"/>
          <w:lang w:eastAsia="en-US"/>
        </w:rPr>
      </w:pP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AA4FBC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AA4FBC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AA4FBC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AA4FBC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(е</w:t>
      </w:r>
      <w:r w:rsidR="009E3391">
        <w:rPr>
          <w:rFonts w:ascii="Arial" w:eastAsia="Arial" w:hAnsi="Arial" w:cs="Arial"/>
          <w:i/>
          <w:color w:val="313131"/>
          <w:w w:val="105"/>
          <w:sz w:val="19"/>
          <w:lang w:val="en-US" w:eastAsia="en-US"/>
        </w:rPr>
        <w:t>n</w:t>
      </w:r>
      <w:r w:rsidRPr="00AA4FBC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)</w:t>
      </w:r>
      <w:r w:rsidR="009E3391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.».</w:t>
      </w:r>
    </w:p>
    <w:p w14:paraId="70B32B4F" w14:textId="2491608D" w:rsidR="004E5987" w:rsidRDefault="004E5987" w:rsidP="00AA4FBC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7831B598" w14:textId="26108726" w:rsidR="004E5987" w:rsidRDefault="004E5987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</w:rPr>
      </w:pPr>
    </w:p>
    <w:p w14:paraId="631D8B41" w14:textId="77777777" w:rsidR="004E5987" w:rsidRPr="004E5987" w:rsidRDefault="004E5987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</w:rPr>
      </w:pPr>
    </w:p>
    <w:p w14:paraId="43BACD03" w14:textId="77777777" w:rsidR="00512891" w:rsidRPr="00782E2D" w:rsidRDefault="00512891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2E364916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198AECAB" w14:textId="6A56DCB2" w:rsidR="00782E2D" w:rsidRPr="00782E2D" w:rsidRDefault="00D329BF" w:rsidP="00782E2D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6" w:name="_Hlk199324122"/>
      <w:r>
        <w:rPr>
          <w:rFonts w:ascii="Arial" w:eastAsia="Times New Roman" w:hAnsi="Arial" w:cs="Arial"/>
        </w:rPr>
        <w:t>Д</w:t>
      </w:r>
      <w:r w:rsidR="00782E2D" w:rsidRPr="00782E2D">
        <w:rPr>
          <w:rFonts w:ascii="Arial" w:eastAsia="Times New Roman" w:hAnsi="Arial" w:cs="Arial"/>
        </w:rPr>
        <w:t>иректор</w:t>
      </w:r>
    </w:p>
    <w:p w14:paraId="2685BC27" w14:textId="6DB5E553" w:rsidR="002D0C35" w:rsidRPr="008B2640" w:rsidRDefault="00782E2D" w:rsidP="00782E2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E2D">
        <w:rPr>
          <w:rFonts w:ascii="Arial" w:eastAsia="Times New Roman" w:hAnsi="Arial" w:cs="Arial"/>
        </w:rPr>
        <w:t>ОАО «Гипросвязь»</w:t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="008B2640">
        <w:rPr>
          <w:rFonts w:ascii="Arial" w:eastAsia="Times New Roman" w:hAnsi="Arial" w:cs="Arial"/>
        </w:rPr>
        <w:t>В.М.Бабок</w:t>
      </w:r>
    </w:p>
    <w:bookmarkEnd w:id="6"/>
    <w:p w14:paraId="738FDDC9" w14:textId="416D7D88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075AD3D" w14:textId="77777777" w:rsidR="00782E2D" w:rsidRPr="00782E2D" w:rsidRDefault="00782E2D" w:rsidP="002D0C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7A538C3" w14:textId="4BA82D58" w:rsidR="00D329BF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E2D">
        <w:rPr>
          <w:rFonts w:ascii="Arial" w:eastAsia="Times New Roman" w:hAnsi="Arial" w:cs="Arial"/>
        </w:rPr>
        <w:t xml:space="preserve">Начальник </w:t>
      </w:r>
    </w:p>
    <w:p w14:paraId="713C5C01" w14:textId="7276B533" w:rsidR="002D0C35" w:rsidRPr="00782E2D" w:rsidRDefault="00E1601B" w:rsidP="002D0C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E2D">
        <w:rPr>
          <w:rFonts w:ascii="Arial" w:eastAsia="Times New Roman" w:hAnsi="Arial" w:cs="Arial"/>
        </w:rPr>
        <w:t xml:space="preserve">НИОС </w:t>
      </w:r>
      <w:r>
        <w:rPr>
          <w:sz w:val="28"/>
          <w:szCs w:val="28"/>
        </w:rPr>
        <w:t>ЦПИ</w:t>
      </w:r>
      <w:r w:rsidRPr="00B756CE">
        <w:rPr>
          <w:sz w:val="28"/>
          <w:szCs w:val="28"/>
        </w:rPr>
        <w:t xml:space="preserve"> </w:t>
      </w:r>
      <w:r w:rsidRPr="00782E2D">
        <w:rPr>
          <w:rFonts w:ascii="Arial" w:eastAsia="Times New Roman" w:hAnsi="Arial" w:cs="Arial"/>
        </w:rPr>
        <w:t>ОАО «Гипросвязь»</w:t>
      </w:r>
      <w:r w:rsidR="002D0C35" w:rsidRPr="00782E2D">
        <w:rPr>
          <w:rFonts w:ascii="Arial" w:eastAsia="Times New Roman" w:hAnsi="Arial" w:cs="Arial"/>
        </w:rPr>
        <w:tab/>
      </w:r>
      <w:r w:rsidR="002D0C35" w:rsidRPr="00782E2D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C54600" w:rsidRPr="00782E2D">
        <w:rPr>
          <w:rFonts w:ascii="Arial" w:eastAsia="Times New Roman" w:hAnsi="Arial" w:cs="Arial"/>
        </w:rPr>
        <w:tab/>
      </w:r>
      <w:r w:rsidR="002D0C35" w:rsidRPr="00782E2D">
        <w:rPr>
          <w:rFonts w:ascii="Arial" w:eastAsia="Times New Roman" w:hAnsi="Arial" w:cs="Arial"/>
        </w:rPr>
        <w:tab/>
        <w:t>Н.А.Данилович</w:t>
      </w:r>
    </w:p>
    <w:p w14:paraId="33A29976" w14:textId="77777777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E60A85" w14:textId="77777777" w:rsidR="002D0C35" w:rsidRPr="00782E2D" w:rsidRDefault="002D0C35" w:rsidP="002D0C35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</w:p>
    <w:p w14:paraId="372E9B89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sectPr w:rsidR="002D0C35" w:rsidRPr="00782E2D" w:rsidSect="002D0C35">
      <w:headerReference w:type="default" r:id="rId8"/>
      <w:footerReference w:type="first" r:id="rId9"/>
      <w:type w:val="oddPage"/>
      <w:pgSz w:w="11906" w:h="16838"/>
      <w:pgMar w:top="993" w:right="850" w:bottom="1134" w:left="1701" w:header="993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D049A" w14:textId="77777777" w:rsidR="00940BA7" w:rsidRDefault="00940BA7" w:rsidP="00D31C04">
      <w:pPr>
        <w:spacing w:after="0" w:line="240" w:lineRule="auto"/>
      </w:pPr>
      <w:r>
        <w:separator/>
      </w:r>
    </w:p>
  </w:endnote>
  <w:endnote w:type="continuationSeparator" w:id="0">
    <w:p w14:paraId="324D2AA5" w14:textId="77777777" w:rsidR="00940BA7" w:rsidRDefault="00940BA7" w:rsidP="00D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693A" w14:textId="77777777" w:rsidR="004414E1" w:rsidRDefault="004414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010E4">
      <w:rPr>
        <w:noProof/>
      </w:rPr>
      <w:t>1</w:t>
    </w:r>
    <w:r>
      <w:fldChar w:fldCharType="end"/>
    </w:r>
  </w:p>
  <w:p w14:paraId="748B9768" w14:textId="77777777" w:rsidR="004414E1" w:rsidRDefault="00441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4DC87" w14:textId="77777777" w:rsidR="00940BA7" w:rsidRDefault="00940BA7" w:rsidP="00D31C04">
      <w:pPr>
        <w:spacing w:after="0" w:line="240" w:lineRule="auto"/>
      </w:pPr>
      <w:r>
        <w:separator/>
      </w:r>
    </w:p>
  </w:footnote>
  <w:footnote w:type="continuationSeparator" w:id="0">
    <w:p w14:paraId="694D75AA" w14:textId="77777777" w:rsidR="00940BA7" w:rsidRDefault="00940BA7" w:rsidP="00D3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1319" w14:textId="0B001995" w:rsidR="00D31C04" w:rsidRPr="004414E1" w:rsidRDefault="004414E1" w:rsidP="004414E1">
    <w:pPr>
      <w:pStyle w:val="a6"/>
      <w:jc w:val="right"/>
      <w:rPr>
        <w:rFonts w:ascii="Arial" w:hAnsi="Arial" w:cs="Arial"/>
        <w:i/>
        <w:sz w:val="20"/>
        <w:szCs w:val="20"/>
      </w:rPr>
    </w:pPr>
    <w:r w:rsidRPr="004414E1">
      <w:rPr>
        <w:rFonts w:ascii="Arial" w:hAnsi="Arial" w:cs="Arial"/>
        <w:i/>
        <w:sz w:val="20"/>
        <w:szCs w:val="20"/>
      </w:rPr>
      <w:t>Продолжение изменения</w:t>
    </w:r>
    <w:r w:rsidR="00D31C04" w:rsidRPr="004414E1">
      <w:rPr>
        <w:rFonts w:ascii="Arial" w:hAnsi="Arial" w:cs="Arial"/>
        <w:i/>
        <w:sz w:val="20"/>
        <w:szCs w:val="20"/>
      </w:rPr>
      <w:t xml:space="preserve"> № </w:t>
    </w:r>
    <w:r w:rsidR="00BB3EF7">
      <w:rPr>
        <w:rFonts w:ascii="Arial" w:hAnsi="Arial" w:cs="Arial"/>
        <w:i/>
        <w:sz w:val="20"/>
        <w:szCs w:val="20"/>
      </w:rPr>
      <w:t>1</w:t>
    </w:r>
    <w:r w:rsidR="00D31C04" w:rsidRPr="004414E1">
      <w:rPr>
        <w:rFonts w:ascii="Arial" w:hAnsi="Arial" w:cs="Arial"/>
        <w:i/>
        <w:sz w:val="20"/>
        <w:szCs w:val="20"/>
      </w:rPr>
      <w:t xml:space="preserve"> </w:t>
    </w:r>
    <w:r w:rsidR="00BB3EF7">
      <w:rPr>
        <w:rFonts w:ascii="Arial" w:hAnsi="Arial" w:cs="Arial"/>
        <w:i/>
        <w:sz w:val="20"/>
        <w:szCs w:val="20"/>
      </w:rPr>
      <w:t>СТБ</w:t>
    </w:r>
    <w:r w:rsidR="00D31C04" w:rsidRPr="004414E1">
      <w:rPr>
        <w:rFonts w:ascii="Arial" w:hAnsi="Arial" w:cs="Arial"/>
        <w:i/>
        <w:sz w:val="20"/>
        <w:szCs w:val="20"/>
      </w:rPr>
      <w:t xml:space="preserve"> </w:t>
    </w:r>
    <w:r w:rsidR="00BB3EF7">
      <w:rPr>
        <w:rFonts w:ascii="Arial" w:hAnsi="Arial" w:cs="Arial"/>
        <w:i/>
        <w:sz w:val="20"/>
        <w:szCs w:val="20"/>
      </w:rPr>
      <w:t>164</w:t>
    </w:r>
    <w:r w:rsidR="00D31C04" w:rsidRPr="004414E1">
      <w:rPr>
        <w:rFonts w:ascii="Arial" w:hAnsi="Arial" w:cs="Arial"/>
        <w:i/>
        <w:sz w:val="20"/>
        <w:szCs w:val="20"/>
      </w:rPr>
      <w:t>3-200</w:t>
    </w:r>
    <w:r w:rsidR="00BB3EF7">
      <w:rPr>
        <w:rFonts w:ascii="Arial" w:hAnsi="Arial" w:cs="Arial"/>
        <w:i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74C1"/>
    <w:multiLevelType w:val="multilevel"/>
    <w:tmpl w:val="6CC43554"/>
    <w:lvl w:ilvl="0">
      <w:start w:val="14"/>
      <w:numFmt w:val="decimal"/>
      <w:lvlText w:val="%1"/>
      <w:lvlJc w:val="left"/>
      <w:pPr>
        <w:ind w:left="465" w:hanging="465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A4F66A9"/>
    <w:multiLevelType w:val="hybridMultilevel"/>
    <w:tmpl w:val="41B2D278"/>
    <w:lvl w:ilvl="0" w:tplc="BB22B44E">
      <w:start w:val="1"/>
      <w:numFmt w:val="decimal"/>
      <w:lvlText w:val="[%1]"/>
      <w:lvlJc w:val="left"/>
      <w:pPr>
        <w:ind w:left="1708" w:hanging="605"/>
      </w:pPr>
      <w:rPr>
        <w:rFonts w:hint="default"/>
        <w:spacing w:val="-1"/>
        <w:w w:val="104"/>
      </w:rPr>
    </w:lvl>
    <w:lvl w:ilvl="1" w:tplc="A8F68860">
      <w:numFmt w:val="bullet"/>
      <w:lvlText w:val="•"/>
      <w:lvlJc w:val="left"/>
      <w:pPr>
        <w:ind w:left="2608" w:hanging="605"/>
      </w:pPr>
      <w:rPr>
        <w:rFonts w:hint="default"/>
      </w:rPr>
    </w:lvl>
    <w:lvl w:ilvl="2" w:tplc="71CAD162">
      <w:numFmt w:val="bullet"/>
      <w:lvlText w:val="•"/>
      <w:lvlJc w:val="left"/>
      <w:pPr>
        <w:ind w:left="3517" w:hanging="605"/>
      </w:pPr>
      <w:rPr>
        <w:rFonts w:hint="default"/>
      </w:rPr>
    </w:lvl>
    <w:lvl w:ilvl="3" w:tplc="43E64258">
      <w:numFmt w:val="bullet"/>
      <w:lvlText w:val="•"/>
      <w:lvlJc w:val="left"/>
      <w:pPr>
        <w:ind w:left="4425" w:hanging="605"/>
      </w:pPr>
      <w:rPr>
        <w:rFonts w:hint="default"/>
      </w:rPr>
    </w:lvl>
    <w:lvl w:ilvl="4" w:tplc="A56A70B4">
      <w:numFmt w:val="bullet"/>
      <w:lvlText w:val="•"/>
      <w:lvlJc w:val="left"/>
      <w:pPr>
        <w:ind w:left="5334" w:hanging="605"/>
      </w:pPr>
      <w:rPr>
        <w:rFonts w:hint="default"/>
      </w:rPr>
    </w:lvl>
    <w:lvl w:ilvl="5" w:tplc="17D2384E">
      <w:numFmt w:val="bullet"/>
      <w:lvlText w:val="•"/>
      <w:lvlJc w:val="left"/>
      <w:pPr>
        <w:ind w:left="6243" w:hanging="605"/>
      </w:pPr>
      <w:rPr>
        <w:rFonts w:hint="default"/>
      </w:rPr>
    </w:lvl>
    <w:lvl w:ilvl="6" w:tplc="5218D7A0">
      <w:numFmt w:val="bullet"/>
      <w:lvlText w:val="•"/>
      <w:lvlJc w:val="left"/>
      <w:pPr>
        <w:ind w:left="7151" w:hanging="605"/>
      </w:pPr>
      <w:rPr>
        <w:rFonts w:hint="default"/>
      </w:rPr>
    </w:lvl>
    <w:lvl w:ilvl="7" w:tplc="BC0ED86E">
      <w:numFmt w:val="bullet"/>
      <w:lvlText w:val="•"/>
      <w:lvlJc w:val="left"/>
      <w:pPr>
        <w:ind w:left="8060" w:hanging="605"/>
      </w:pPr>
      <w:rPr>
        <w:rFonts w:hint="default"/>
      </w:rPr>
    </w:lvl>
    <w:lvl w:ilvl="8" w:tplc="79901F16">
      <w:numFmt w:val="bullet"/>
      <w:lvlText w:val="•"/>
      <w:lvlJc w:val="left"/>
      <w:pPr>
        <w:ind w:left="8969" w:hanging="6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89"/>
    <w:rsid w:val="00003496"/>
    <w:rsid w:val="0001536B"/>
    <w:rsid w:val="0002795D"/>
    <w:rsid w:val="000424E5"/>
    <w:rsid w:val="00045833"/>
    <w:rsid w:val="00054147"/>
    <w:rsid w:val="00063C1A"/>
    <w:rsid w:val="00064AE0"/>
    <w:rsid w:val="00067002"/>
    <w:rsid w:val="0007308E"/>
    <w:rsid w:val="000767C6"/>
    <w:rsid w:val="0008075D"/>
    <w:rsid w:val="00084987"/>
    <w:rsid w:val="000B50DA"/>
    <w:rsid w:val="000B7DA7"/>
    <w:rsid w:val="000C501D"/>
    <w:rsid w:val="000D0F78"/>
    <w:rsid w:val="000D481E"/>
    <w:rsid w:val="000D4C99"/>
    <w:rsid w:val="000D5114"/>
    <w:rsid w:val="000F0401"/>
    <w:rsid w:val="000F0B8F"/>
    <w:rsid w:val="000F4332"/>
    <w:rsid w:val="00104406"/>
    <w:rsid w:val="001053E5"/>
    <w:rsid w:val="00110AE6"/>
    <w:rsid w:val="00153030"/>
    <w:rsid w:val="0016211D"/>
    <w:rsid w:val="00162B6B"/>
    <w:rsid w:val="00162D18"/>
    <w:rsid w:val="0016797C"/>
    <w:rsid w:val="001714DD"/>
    <w:rsid w:val="00184DB0"/>
    <w:rsid w:val="00193B5E"/>
    <w:rsid w:val="0019411B"/>
    <w:rsid w:val="00195A14"/>
    <w:rsid w:val="001A1C5B"/>
    <w:rsid w:val="001B23EB"/>
    <w:rsid w:val="001B519E"/>
    <w:rsid w:val="001D0070"/>
    <w:rsid w:val="001D4126"/>
    <w:rsid w:val="00211ACB"/>
    <w:rsid w:val="00225708"/>
    <w:rsid w:val="0022592F"/>
    <w:rsid w:val="00245ADF"/>
    <w:rsid w:val="00256E1F"/>
    <w:rsid w:val="00276AD4"/>
    <w:rsid w:val="002771FE"/>
    <w:rsid w:val="002851DD"/>
    <w:rsid w:val="00296E2D"/>
    <w:rsid w:val="002B7381"/>
    <w:rsid w:val="002C5FCD"/>
    <w:rsid w:val="002C7D12"/>
    <w:rsid w:val="002D0C35"/>
    <w:rsid w:val="0031509E"/>
    <w:rsid w:val="00317B69"/>
    <w:rsid w:val="00322DD8"/>
    <w:rsid w:val="00331674"/>
    <w:rsid w:val="00334D62"/>
    <w:rsid w:val="00362BF3"/>
    <w:rsid w:val="003709B1"/>
    <w:rsid w:val="00373261"/>
    <w:rsid w:val="00375691"/>
    <w:rsid w:val="003A312B"/>
    <w:rsid w:val="003A7B4D"/>
    <w:rsid w:val="003B2C85"/>
    <w:rsid w:val="003B3956"/>
    <w:rsid w:val="003D655C"/>
    <w:rsid w:val="003E6F89"/>
    <w:rsid w:val="003F2515"/>
    <w:rsid w:val="003F6B0D"/>
    <w:rsid w:val="00400FFB"/>
    <w:rsid w:val="00402986"/>
    <w:rsid w:val="00407ABB"/>
    <w:rsid w:val="00441287"/>
    <w:rsid w:val="004414E1"/>
    <w:rsid w:val="00450636"/>
    <w:rsid w:val="00462532"/>
    <w:rsid w:val="00470D4D"/>
    <w:rsid w:val="00471159"/>
    <w:rsid w:val="004713CE"/>
    <w:rsid w:val="004917E3"/>
    <w:rsid w:val="004A02A6"/>
    <w:rsid w:val="004A30B2"/>
    <w:rsid w:val="004A7D0E"/>
    <w:rsid w:val="004B12C2"/>
    <w:rsid w:val="004D045E"/>
    <w:rsid w:val="004E5987"/>
    <w:rsid w:val="005010E4"/>
    <w:rsid w:val="00512891"/>
    <w:rsid w:val="00542D79"/>
    <w:rsid w:val="005439E5"/>
    <w:rsid w:val="00545D74"/>
    <w:rsid w:val="0055021A"/>
    <w:rsid w:val="00551BD9"/>
    <w:rsid w:val="0056111B"/>
    <w:rsid w:val="0056208E"/>
    <w:rsid w:val="00563F9C"/>
    <w:rsid w:val="005676C3"/>
    <w:rsid w:val="00596EBC"/>
    <w:rsid w:val="005B73F8"/>
    <w:rsid w:val="005C4515"/>
    <w:rsid w:val="005E2453"/>
    <w:rsid w:val="005E44AD"/>
    <w:rsid w:val="005F0645"/>
    <w:rsid w:val="00634E8E"/>
    <w:rsid w:val="006404E6"/>
    <w:rsid w:val="00686C95"/>
    <w:rsid w:val="006870E9"/>
    <w:rsid w:val="006A37C5"/>
    <w:rsid w:val="006B100E"/>
    <w:rsid w:val="006B217B"/>
    <w:rsid w:val="006B3D40"/>
    <w:rsid w:val="006D34A6"/>
    <w:rsid w:val="006D45CA"/>
    <w:rsid w:val="00702036"/>
    <w:rsid w:val="00712259"/>
    <w:rsid w:val="00723270"/>
    <w:rsid w:val="00741ED2"/>
    <w:rsid w:val="00744289"/>
    <w:rsid w:val="00750C1C"/>
    <w:rsid w:val="00782E2D"/>
    <w:rsid w:val="0079490C"/>
    <w:rsid w:val="007A1E70"/>
    <w:rsid w:val="007C44A7"/>
    <w:rsid w:val="007E4FF4"/>
    <w:rsid w:val="007E609D"/>
    <w:rsid w:val="007F095D"/>
    <w:rsid w:val="00815A3C"/>
    <w:rsid w:val="008230A8"/>
    <w:rsid w:val="0084638E"/>
    <w:rsid w:val="00852CA4"/>
    <w:rsid w:val="0086278D"/>
    <w:rsid w:val="0086741D"/>
    <w:rsid w:val="008901D0"/>
    <w:rsid w:val="008A04BA"/>
    <w:rsid w:val="008B2640"/>
    <w:rsid w:val="008C2CFA"/>
    <w:rsid w:val="008C76E7"/>
    <w:rsid w:val="008D7044"/>
    <w:rsid w:val="008E7E42"/>
    <w:rsid w:val="008F70A5"/>
    <w:rsid w:val="00911487"/>
    <w:rsid w:val="00934D52"/>
    <w:rsid w:val="00940BA7"/>
    <w:rsid w:val="0095439B"/>
    <w:rsid w:val="0096108E"/>
    <w:rsid w:val="0096109B"/>
    <w:rsid w:val="009763BC"/>
    <w:rsid w:val="00993D8F"/>
    <w:rsid w:val="009A18FB"/>
    <w:rsid w:val="009B7554"/>
    <w:rsid w:val="009C51E9"/>
    <w:rsid w:val="009D426E"/>
    <w:rsid w:val="009D602A"/>
    <w:rsid w:val="009D7E3E"/>
    <w:rsid w:val="009E0069"/>
    <w:rsid w:val="009E3391"/>
    <w:rsid w:val="009E3D0D"/>
    <w:rsid w:val="009F47AB"/>
    <w:rsid w:val="00A00562"/>
    <w:rsid w:val="00A10977"/>
    <w:rsid w:val="00A154D4"/>
    <w:rsid w:val="00A16B71"/>
    <w:rsid w:val="00A17204"/>
    <w:rsid w:val="00A20476"/>
    <w:rsid w:val="00A21A4A"/>
    <w:rsid w:val="00A241B8"/>
    <w:rsid w:val="00A30E01"/>
    <w:rsid w:val="00A44CD4"/>
    <w:rsid w:val="00A53DBD"/>
    <w:rsid w:val="00A6103F"/>
    <w:rsid w:val="00A64098"/>
    <w:rsid w:val="00A70F6A"/>
    <w:rsid w:val="00A769A2"/>
    <w:rsid w:val="00A76AD2"/>
    <w:rsid w:val="00AA4FBC"/>
    <w:rsid w:val="00AB35EC"/>
    <w:rsid w:val="00AB5CA3"/>
    <w:rsid w:val="00AC2498"/>
    <w:rsid w:val="00AD19A5"/>
    <w:rsid w:val="00AD3369"/>
    <w:rsid w:val="00AF11B6"/>
    <w:rsid w:val="00AF1A01"/>
    <w:rsid w:val="00B06966"/>
    <w:rsid w:val="00B13C21"/>
    <w:rsid w:val="00B24AB5"/>
    <w:rsid w:val="00B33DC8"/>
    <w:rsid w:val="00B45EC6"/>
    <w:rsid w:val="00B5477C"/>
    <w:rsid w:val="00B5737C"/>
    <w:rsid w:val="00B615F6"/>
    <w:rsid w:val="00B85419"/>
    <w:rsid w:val="00B92934"/>
    <w:rsid w:val="00BA47E6"/>
    <w:rsid w:val="00BA516A"/>
    <w:rsid w:val="00BB364C"/>
    <w:rsid w:val="00BB3EF7"/>
    <w:rsid w:val="00BE2B82"/>
    <w:rsid w:val="00C2633C"/>
    <w:rsid w:val="00C379CD"/>
    <w:rsid w:val="00C54600"/>
    <w:rsid w:val="00C82CFF"/>
    <w:rsid w:val="00C92793"/>
    <w:rsid w:val="00CB13B5"/>
    <w:rsid w:val="00CB3B1B"/>
    <w:rsid w:val="00CC6B26"/>
    <w:rsid w:val="00CD051C"/>
    <w:rsid w:val="00CD28D5"/>
    <w:rsid w:val="00CE1F28"/>
    <w:rsid w:val="00CF49EB"/>
    <w:rsid w:val="00D00E35"/>
    <w:rsid w:val="00D05D78"/>
    <w:rsid w:val="00D17534"/>
    <w:rsid w:val="00D240D4"/>
    <w:rsid w:val="00D31C04"/>
    <w:rsid w:val="00D329BF"/>
    <w:rsid w:val="00D35AEA"/>
    <w:rsid w:val="00D44CF9"/>
    <w:rsid w:val="00D44F57"/>
    <w:rsid w:val="00D55B00"/>
    <w:rsid w:val="00D77439"/>
    <w:rsid w:val="00D94CE3"/>
    <w:rsid w:val="00DC3C63"/>
    <w:rsid w:val="00DD67DC"/>
    <w:rsid w:val="00DE6F64"/>
    <w:rsid w:val="00E07404"/>
    <w:rsid w:val="00E131F9"/>
    <w:rsid w:val="00E1601B"/>
    <w:rsid w:val="00E226F8"/>
    <w:rsid w:val="00E31AF8"/>
    <w:rsid w:val="00E46D6E"/>
    <w:rsid w:val="00E51239"/>
    <w:rsid w:val="00E517DD"/>
    <w:rsid w:val="00E53048"/>
    <w:rsid w:val="00E61424"/>
    <w:rsid w:val="00E6465E"/>
    <w:rsid w:val="00E841CA"/>
    <w:rsid w:val="00E85159"/>
    <w:rsid w:val="00E87224"/>
    <w:rsid w:val="00E8726B"/>
    <w:rsid w:val="00E92AE5"/>
    <w:rsid w:val="00E93716"/>
    <w:rsid w:val="00EA7064"/>
    <w:rsid w:val="00EC1675"/>
    <w:rsid w:val="00F0213F"/>
    <w:rsid w:val="00F03457"/>
    <w:rsid w:val="00F045A5"/>
    <w:rsid w:val="00F06236"/>
    <w:rsid w:val="00F31F26"/>
    <w:rsid w:val="00F4384F"/>
    <w:rsid w:val="00F63E88"/>
    <w:rsid w:val="00F65241"/>
    <w:rsid w:val="00F6749B"/>
    <w:rsid w:val="00FC2845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B26"/>
  <w15:docId w15:val="{DFF22736-9F94-401B-9030-E12CEA8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D9"/>
  </w:style>
  <w:style w:type="paragraph" w:styleId="1">
    <w:name w:val="heading 1"/>
    <w:basedOn w:val="a"/>
    <w:next w:val="a"/>
    <w:link w:val="10"/>
    <w:uiPriority w:val="9"/>
    <w:qFormat/>
    <w:rsid w:val="00551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BD9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D9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BD9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B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BD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B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400FFB"/>
    <w:rPr>
      <w:rFonts w:ascii="Franklin Gothic Medium Cond" w:hAnsi="Franklin Gothic Medium Cond"/>
      <w:sz w:val="14"/>
    </w:rPr>
  </w:style>
  <w:style w:type="character" w:customStyle="1" w:styleId="a3">
    <w:name w:val="Основной текст_"/>
    <w:link w:val="11"/>
    <w:uiPriority w:val="99"/>
    <w:locked/>
    <w:rsid w:val="00723270"/>
    <w:rPr>
      <w:rFonts w:ascii="Arial" w:hAnsi="Arial"/>
      <w:sz w:val="24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723270"/>
    <w:pPr>
      <w:shd w:val="clear" w:color="auto" w:fill="FFFFFF"/>
      <w:spacing w:after="120" w:line="240" w:lineRule="atLeast"/>
      <w:ind w:hanging="720"/>
    </w:pPr>
    <w:rPr>
      <w:rFonts w:ascii="Arial" w:hAnsi="Arial"/>
      <w:sz w:val="24"/>
      <w:szCs w:val="20"/>
    </w:rPr>
  </w:style>
  <w:style w:type="character" w:customStyle="1" w:styleId="a4">
    <w:name w:val="Основной текст + Полужирный"/>
    <w:uiPriority w:val="99"/>
    <w:rsid w:val="0002795D"/>
    <w:rPr>
      <w:rFonts w:ascii="Arial" w:hAnsi="Arial"/>
      <w:b/>
      <w:sz w:val="24"/>
      <w:shd w:val="clear" w:color="auto" w:fill="FFFFFF"/>
    </w:rPr>
  </w:style>
  <w:style w:type="paragraph" w:styleId="a5">
    <w:name w:val="List Paragraph"/>
    <w:basedOn w:val="a"/>
    <w:uiPriority w:val="34"/>
    <w:qFormat/>
    <w:rsid w:val="009D7E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1C0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31C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31C04"/>
    <w:rPr>
      <w:rFonts w:ascii="Tahoma" w:hAnsi="Tahoma" w:cs="Tahoma"/>
      <w:sz w:val="16"/>
      <w:szCs w:val="16"/>
      <w:lang w:eastAsia="en-US"/>
    </w:rPr>
  </w:style>
  <w:style w:type="paragraph" w:customStyle="1" w:styleId="41">
    <w:name w:val="Основной текст4"/>
    <w:basedOn w:val="a"/>
    <w:uiPriority w:val="99"/>
    <w:rsid w:val="00E8515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51B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1BD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BD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51BD9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51BD9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BD9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51BD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51BD9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51BD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551BD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551B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551BD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551BD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551BD9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551BD9"/>
    <w:rPr>
      <w:b/>
      <w:bCs/>
      <w:color w:val="auto"/>
    </w:rPr>
  </w:style>
  <w:style w:type="character" w:styleId="af2">
    <w:name w:val="Emphasis"/>
    <w:basedOn w:val="a0"/>
    <w:uiPriority w:val="20"/>
    <w:qFormat/>
    <w:rsid w:val="00551BD9"/>
    <w:rPr>
      <w:i/>
      <w:iCs/>
      <w:color w:val="auto"/>
    </w:rPr>
  </w:style>
  <w:style w:type="paragraph" w:styleId="af3">
    <w:name w:val="No Spacing"/>
    <w:uiPriority w:val="1"/>
    <w:qFormat/>
    <w:rsid w:val="00551BD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1BD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BD9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551B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51BD9"/>
    <w:rPr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551BD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551BD9"/>
    <w:rPr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551BD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551BD9"/>
    <w:rPr>
      <w:b/>
      <w:bCs/>
      <w:smallCaps/>
      <w:color w:val="4F81BD" w:themeColor="accent1"/>
      <w:spacing w:val="5"/>
    </w:rPr>
  </w:style>
  <w:style w:type="character" w:styleId="afa">
    <w:name w:val="Book Title"/>
    <w:basedOn w:val="a0"/>
    <w:uiPriority w:val="33"/>
    <w:qFormat/>
    <w:rsid w:val="00551BD9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551BD9"/>
    <w:pPr>
      <w:outlineLvl w:val="9"/>
    </w:pPr>
  </w:style>
  <w:style w:type="table" w:styleId="afc">
    <w:name w:val="Table Grid"/>
    <w:basedOn w:val="a1"/>
    <w:uiPriority w:val="59"/>
    <w:rsid w:val="006A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6F0-549D-4286-8DA0-7B4BEB53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NewPc</dc:creator>
  <cp:lastModifiedBy>Данилович Наталья Александровна</cp:lastModifiedBy>
  <cp:revision>9</cp:revision>
  <cp:lastPrinted>2025-05-28T08:09:00Z</cp:lastPrinted>
  <dcterms:created xsi:type="dcterms:W3CDTF">2025-08-12T06:29:00Z</dcterms:created>
  <dcterms:modified xsi:type="dcterms:W3CDTF">2026-04-08T10:58:00Z</dcterms:modified>
</cp:coreProperties>
</file>