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DD" w:rsidRPr="00EE2F5F" w:rsidRDefault="003B08B2">
      <w:pPr>
        <w:jc w:val="center"/>
        <w:rPr>
          <w:rFonts w:ascii="Arial" w:hAnsi="Arial" w:cs="Arial"/>
          <w:b/>
          <w:sz w:val="22"/>
        </w:rPr>
      </w:pPr>
      <w:r w:rsidRPr="00EE2F5F">
        <w:rPr>
          <w:rFonts w:ascii="Arial" w:hAnsi="Arial" w:cs="Arial"/>
          <w:b/>
          <w:sz w:val="22"/>
        </w:rPr>
        <w:t>СВОДКА ОТЗЫВОВ</w:t>
      </w:r>
      <w:r w:rsidR="007F57E3" w:rsidRPr="00EE2F5F">
        <w:rPr>
          <w:rFonts w:ascii="Arial" w:hAnsi="Arial" w:cs="Arial"/>
          <w:b/>
          <w:sz w:val="22"/>
        </w:rPr>
        <w:t xml:space="preserve"> </w:t>
      </w:r>
    </w:p>
    <w:p w:rsidR="003B08B2" w:rsidRPr="00EE2F5F" w:rsidRDefault="00CF1DDD">
      <w:pPr>
        <w:jc w:val="center"/>
        <w:rPr>
          <w:rFonts w:ascii="Arial" w:hAnsi="Arial" w:cs="Arial"/>
          <w:b/>
          <w:sz w:val="22"/>
        </w:rPr>
      </w:pPr>
      <w:r w:rsidRPr="00EE2F5F">
        <w:rPr>
          <w:rFonts w:ascii="Arial" w:hAnsi="Arial" w:cs="Arial"/>
          <w:b/>
          <w:sz w:val="22"/>
        </w:rPr>
        <w:t xml:space="preserve">на проект </w:t>
      </w:r>
      <w:r w:rsidR="005547B2" w:rsidRPr="00EE2F5F">
        <w:rPr>
          <w:rFonts w:ascii="Arial" w:hAnsi="Arial" w:cs="Arial"/>
          <w:b/>
          <w:sz w:val="22"/>
        </w:rPr>
        <w:t>пересмотра</w:t>
      </w:r>
      <w:r w:rsidR="00F802A3" w:rsidRPr="00EE2F5F">
        <w:rPr>
          <w:rFonts w:ascii="Arial" w:hAnsi="Arial" w:cs="Arial"/>
          <w:b/>
          <w:sz w:val="22"/>
        </w:rPr>
        <w:t xml:space="preserve"> </w:t>
      </w:r>
      <w:r w:rsidRPr="00EE2F5F">
        <w:rPr>
          <w:rFonts w:ascii="Arial" w:hAnsi="Arial" w:cs="Arial"/>
          <w:b/>
          <w:sz w:val="22"/>
        </w:rPr>
        <w:t>государственного стандарта Республики Беларусь</w:t>
      </w:r>
    </w:p>
    <w:p w:rsidR="008C0527" w:rsidRPr="00EE2F5F" w:rsidRDefault="000B2366" w:rsidP="005547B2">
      <w:pPr>
        <w:jc w:val="center"/>
        <w:rPr>
          <w:rFonts w:ascii="Arial" w:hAnsi="Arial" w:cs="Arial"/>
          <w:sz w:val="22"/>
        </w:rPr>
      </w:pPr>
      <w:r w:rsidRPr="00EE2F5F">
        <w:rPr>
          <w:rFonts w:ascii="Arial" w:hAnsi="Arial" w:cs="Arial"/>
          <w:sz w:val="22"/>
        </w:rPr>
        <w:t>СТБ </w:t>
      </w:r>
      <w:r w:rsidR="005547B2" w:rsidRPr="00EE2F5F">
        <w:rPr>
          <w:rFonts w:ascii="Arial" w:hAnsi="Arial" w:cs="Arial"/>
          <w:sz w:val="22"/>
        </w:rPr>
        <w:t>1788</w:t>
      </w:r>
      <w:r w:rsidRPr="00EE2F5F">
        <w:rPr>
          <w:rFonts w:ascii="Arial" w:hAnsi="Arial" w:cs="Arial"/>
          <w:sz w:val="22"/>
        </w:rPr>
        <w:t xml:space="preserve"> «</w:t>
      </w:r>
      <w:r w:rsidR="005547B2" w:rsidRPr="00EE2F5F">
        <w:rPr>
          <w:rFonts w:ascii="Arial" w:hAnsi="Arial" w:cs="Arial"/>
          <w:sz w:val="22"/>
        </w:rPr>
        <w:t>Радиосвязь. Оборудование широкополосного беспроводного доступа. Требования к радиооборудованию</w:t>
      </w:r>
      <w:r w:rsidRPr="00EE2F5F">
        <w:rPr>
          <w:rFonts w:ascii="Arial" w:hAnsi="Arial" w:cs="Arial"/>
          <w:sz w:val="22"/>
        </w:rPr>
        <w:t>»</w:t>
      </w:r>
    </w:p>
    <w:p w:rsidR="007F57E3" w:rsidRPr="00EE2F5F" w:rsidRDefault="007F57E3" w:rsidP="008C0527">
      <w:pPr>
        <w:jc w:val="center"/>
        <w:rPr>
          <w:rFonts w:ascii="Arial" w:hAnsi="Arial" w:cs="Arial"/>
          <w:sz w:val="22"/>
        </w:rPr>
      </w:pPr>
      <w:r w:rsidRPr="00EE2F5F">
        <w:rPr>
          <w:rFonts w:ascii="Arial" w:hAnsi="Arial" w:cs="Arial"/>
          <w:sz w:val="22"/>
        </w:rPr>
        <w:t>(</w:t>
      </w:r>
      <w:r w:rsidR="00F802A3" w:rsidRPr="00EE2F5F">
        <w:rPr>
          <w:rFonts w:ascii="Arial" w:hAnsi="Arial" w:cs="Arial"/>
          <w:sz w:val="22"/>
        </w:rPr>
        <w:t>окончательная редакция</w:t>
      </w:r>
      <w:r w:rsidRPr="00EE2F5F">
        <w:rPr>
          <w:rFonts w:ascii="Arial" w:hAnsi="Arial" w:cs="Arial"/>
          <w:sz w:val="22"/>
        </w:rPr>
        <w:t>)</w:t>
      </w:r>
    </w:p>
    <w:p w:rsidR="00EC1B36" w:rsidRPr="00EE2F5F" w:rsidRDefault="00EC1B36">
      <w:pPr>
        <w:jc w:val="center"/>
        <w:rPr>
          <w:rFonts w:ascii="Arial" w:hAnsi="Arial" w:cs="Arial"/>
          <w:b/>
        </w:rPr>
      </w:pPr>
    </w:p>
    <w:tbl>
      <w:tblPr>
        <w:tblW w:w="1573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7513"/>
        <w:gridCol w:w="4394"/>
      </w:tblGrid>
      <w:tr w:rsidR="003B08B2" w:rsidRPr="00EE2F5F" w:rsidTr="00933CC5">
        <w:trPr>
          <w:tblHeader/>
        </w:trPr>
        <w:tc>
          <w:tcPr>
            <w:tcW w:w="1560" w:type="dxa"/>
            <w:shd w:val="clear" w:color="auto" w:fill="auto"/>
            <w:vAlign w:val="center"/>
          </w:tcPr>
          <w:p w:rsidR="002E3B56" w:rsidRPr="00EE2F5F" w:rsidRDefault="00912661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F5F">
              <w:rPr>
                <w:rFonts w:ascii="Arial" w:hAnsi="Arial" w:cs="Arial"/>
                <w:sz w:val="18"/>
                <w:szCs w:val="18"/>
              </w:rPr>
              <w:t>Э</w:t>
            </w:r>
            <w:r w:rsidR="00950643" w:rsidRPr="00EE2F5F">
              <w:rPr>
                <w:rFonts w:ascii="Arial" w:hAnsi="Arial" w:cs="Arial"/>
                <w:sz w:val="18"/>
                <w:szCs w:val="18"/>
              </w:rPr>
              <w:t>лемент</w:t>
            </w:r>
          </w:p>
          <w:p w:rsidR="003B08B2" w:rsidRPr="00EE2F5F" w:rsidRDefault="00950643" w:rsidP="00AC33FF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F5F">
              <w:rPr>
                <w:rFonts w:ascii="Arial" w:hAnsi="Arial" w:cs="Arial"/>
                <w:sz w:val="18"/>
                <w:szCs w:val="18"/>
              </w:rPr>
              <w:t>государственн</w:t>
            </w:r>
            <w:r w:rsidRPr="00EE2F5F">
              <w:rPr>
                <w:rFonts w:ascii="Arial" w:hAnsi="Arial" w:cs="Arial"/>
                <w:sz w:val="18"/>
                <w:szCs w:val="18"/>
              </w:rPr>
              <w:t>о</w:t>
            </w:r>
            <w:r w:rsidRPr="00EE2F5F">
              <w:rPr>
                <w:rFonts w:ascii="Arial" w:hAnsi="Arial" w:cs="Arial"/>
                <w:sz w:val="18"/>
                <w:szCs w:val="18"/>
              </w:rPr>
              <w:t>го стандарта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054" w:rsidRPr="00EE2F5F" w:rsidRDefault="003B08B2" w:rsidP="00AC33FF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E2F5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3B08B2" w:rsidRPr="00EE2F5F" w:rsidRDefault="003B08B2" w:rsidP="00AC33FF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E2F5F">
              <w:rPr>
                <w:rFonts w:ascii="Arial" w:hAnsi="Arial" w:cs="Arial"/>
                <w:sz w:val="18"/>
                <w:szCs w:val="18"/>
              </w:rPr>
              <w:t>организации,</w:t>
            </w:r>
          </w:p>
          <w:p w:rsidR="003D4543" w:rsidRPr="00EE2F5F" w:rsidRDefault="003B08B2" w:rsidP="003D4543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F5F">
              <w:rPr>
                <w:rFonts w:ascii="Arial" w:hAnsi="Arial" w:cs="Arial"/>
                <w:sz w:val="18"/>
                <w:szCs w:val="18"/>
              </w:rPr>
              <w:t>номер</w:t>
            </w:r>
            <w:r w:rsidR="002E3B56" w:rsidRPr="00EE2F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543" w:rsidRPr="00EE2F5F">
              <w:rPr>
                <w:rFonts w:ascii="Arial" w:hAnsi="Arial" w:cs="Arial"/>
                <w:sz w:val="18"/>
                <w:szCs w:val="18"/>
              </w:rPr>
              <w:t>и дата</w:t>
            </w:r>
          </w:p>
          <w:p w:rsidR="003B08B2" w:rsidRPr="00EE2F5F" w:rsidRDefault="002E3B56" w:rsidP="003D4543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F5F">
              <w:rPr>
                <w:rFonts w:ascii="Arial" w:hAnsi="Arial" w:cs="Arial"/>
                <w:sz w:val="18"/>
                <w:szCs w:val="18"/>
              </w:rPr>
              <w:t>письма</w:t>
            </w:r>
            <w:r w:rsidR="003B08B2" w:rsidRPr="00EE2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E3B56" w:rsidRPr="00EE2F5F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F5F">
              <w:rPr>
                <w:rFonts w:ascii="Arial" w:hAnsi="Arial" w:cs="Arial"/>
                <w:sz w:val="18"/>
                <w:szCs w:val="18"/>
              </w:rPr>
              <w:t>Замечани</w:t>
            </w:r>
            <w:proofErr w:type="spellEnd"/>
            <w:r w:rsidR="003D4543" w:rsidRPr="00EE2F5F">
              <w:rPr>
                <w:rFonts w:ascii="Arial" w:hAnsi="Arial" w:cs="Arial"/>
                <w:sz w:val="18"/>
                <w:szCs w:val="18"/>
                <w:lang w:val="be-BY"/>
              </w:rPr>
              <w:t>я</w:t>
            </w:r>
            <w:r w:rsidRPr="00EE2F5F">
              <w:rPr>
                <w:rFonts w:ascii="Arial" w:hAnsi="Arial" w:cs="Arial"/>
                <w:sz w:val="18"/>
                <w:szCs w:val="18"/>
              </w:rPr>
              <w:t xml:space="preserve"> и</w:t>
            </w:r>
          </w:p>
          <w:p w:rsidR="003B08B2" w:rsidRPr="00EE2F5F" w:rsidRDefault="003B08B2" w:rsidP="003D4543">
            <w:pPr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proofErr w:type="spellStart"/>
            <w:r w:rsidRPr="00EE2F5F">
              <w:rPr>
                <w:rFonts w:ascii="Arial" w:hAnsi="Arial" w:cs="Arial"/>
                <w:sz w:val="18"/>
                <w:szCs w:val="18"/>
              </w:rPr>
              <w:t>предложени</w:t>
            </w:r>
            <w:proofErr w:type="spellEnd"/>
            <w:r w:rsidR="003D4543" w:rsidRPr="00EE2F5F">
              <w:rPr>
                <w:rFonts w:ascii="Arial" w:hAnsi="Arial" w:cs="Arial"/>
                <w:sz w:val="18"/>
                <w:szCs w:val="18"/>
                <w:lang w:val="be-BY"/>
              </w:rPr>
              <w:t>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08B2" w:rsidRPr="00EE2F5F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F5F">
              <w:rPr>
                <w:rFonts w:ascii="Arial" w:hAnsi="Arial" w:cs="Arial"/>
                <w:sz w:val="18"/>
                <w:szCs w:val="18"/>
              </w:rPr>
              <w:t>Заключение</w:t>
            </w:r>
          </w:p>
          <w:p w:rsidR="003B08B2" w:rsidRPr="00EE2F5F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F5F">
              <w:rPr>
                <w:rFonts w:ascii="Arial" w:hAnsi="Arial" w:cs="Arial"/>
                <w:sz w:val="18"/>
                <w:szCs w:val="18"/>
              </w:rPr>
              <w:t>разработчика</w:t>
            </w:r>
          </w:p>
        </w:tc>
      </w:tr>
      <w:tr w:rsidR="00074EFE" w:rsidRPr="00EE2F5F" w:rsidTr="00933CC5">
        <w:tc>
          <w:tcPr>
            <w:tcW w:w="1560" w:type="dxa"/>
            <w:vMerge w:val="restart"/>
            <w:shd w:val="clear" w:color="auto" w:fill="auto"/>
          </w:tcPr>
          <w:p w:rsidR="00074EFE" w:rsidRPr="00EE2F5F" w:rsidRDefault="00074EFE" w:rsidP="00E0114B">
            <w:pPr>
              <w:jc w:val="center"/>
              <w:rPr>
                <w:rFonts w:ascii="Arial" w:hAnsi="Arial" w:cs="Arial"/>
              </w:rPr>
            </w:pPr>
            <w:r w:rsidRPr="00074EFE">
              <w:rPr>
                <w:rFonts w:ascii="Arial" w:hAnsi="Arial" w:cs="Arial"/>
              </w:rPr>
              <w:t>По проекту в целом</w:t>
            </w:r>
          </w:p>
        </w:tc>
        <w:tc>
          <w:tcPr>
            <w:tcW w:w="2268" w:type="dxa"/>
            <w:shd w:val="clear" w:color="auto" w:fill="auto"/>
          </w:tcPr>
          <w:p w:rsidR="00074EFE" w:rsidRPr="00EE2F5F" w:rsidRDefault="00074EFE" w:rsidP="00E0114B">
            <w:pPr>
              <w:jc w:val="center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РУП «</w:t>
            </w:r>
            <w:proofErr w:type="spellStart"/>
            <w:r w:rsidRPr="00EE2F5F">
              <w:rPr>
                <w:rFonts w:ascii="Arial" w:hAnsi="Arial" w:cs="Arial"/>
              </w:rPr>
              <w:t>БелГИМ</w:t>
            </w:r>
            <w:proofErr w:type="spellEnd"/>
            <w:r w:rsidRPr="00EE2F5F">
              <w:rPr>
                <w:rFonts w:ascii="Arial" w:hAnsi="Arial" w:cs="Arial"/>
              </w:rPr>
              <w:t>»</w:t>
            </w:r>
          </w:p>
          <w:p w:rsidR="00074EFE" w:rsidRDefault="00074EFE" w:rsidP="00E0114B">
            <w:pPr>
              <w:jc w:val="center"/>
              <w:rPr>
                <w:rFonts w:ascii="Arial" w:hAnsi="Arial" w:cs="Arial"/>
                <w:lang w:val="en-US"/>
              </w:rPr>
            </w:pPr>
            <w:r w:rsidRPr="00EE2F5F">
              <w:rPr>
                <w:rFonts w:ascii="Arial" w:hAnsi="Arial" w:cs="Arial"/>
              </w:rPr>
              <w:t xml:space="preserve">№40.2-08/34067 </w:t>
            </w:r>
          </w:p>
          <w:p w:rsidR="00074EFE" w:rsidRPr="00EE2F5F" w:rsidRDefault="00074EFE" w:rsidP="00E0114B">
            <w:pPr>
              <w:jc w:val="center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от 12.10.2023</w:t>
            </w:r>
          </w:p>
        </w:tc>
        <w:tc>
          <w:tcPr>
            <w:tcW w:w="7513" w:type="dxa"/>
            <w:shd w:val="clear" w:color="auto" w:fill="auto"/>
          </w:tcPr>
          <w:p w:rsidR="00074EFE" w:rsidRPr="00EE2F5F" w:rsidRDefault="00074EFE" w:rsidP="00E0114B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Замечания и предложения отсутствуют.</w:t>
            </w:r>
          </w:p>
        </w:tc>
        <w:tc>
          <w:tcPr>
            <w:tcW w:w="4394" w:type="dxa"/>
            <w:shd w:val="clear" w:color="auto" w:fill="auto"/>
          </w:tcPr>
          <w:p w:rsidR="00074EFE" w:rsidRPr="00EE2F5F" w:rsidRDefault="00074EFE" w:rsidP="00E0114B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Принято</w:t>
            </w:r>
          </w:p>
        </w:tc>
      </w:tr>
      <w:tr w:rsidR="00074EFE" w:rsidRPr="00EE2F5F" w:rsidTr="00933CC5">
        <w:tc>
          <w:tcPr>
            <w:tcW w:w="1560" w:type="dxa"/>
            <w:vMerge/>
            <w:shd w:val="clear" w:color="auto" w:fill="auto"/>
          </w:tcPr>
          <w:p w:rsidR="00074EFE" w:rsidRPr="00EE2F5F" w:rsidRDefault="00074EFE" w:rsidP="00446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074EFE" w:rsidRPr="00EE2F5F" w:rsidRDefault="00074EFE" w:rsidP="004464E3">
            <w:pPr>
              <w:jc w:val="center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РУП «Белтел</w:t>
            </w:r>
            <w:r w:rsidRPr="00EE2F5F">
              <w:rPr>
                <w:rFonts w:ascii="Arial" w:hAnsi="Arial" w:cs="Arial"/>
              </w:rPr>
              <w:t>е</w:t>
            </w:r>
            <w:r w:rsidRPr="00EE2F5F">
              <w:rPr>
                <w:rFonts w:ascii="Arial" w:hAnsi="Arial" w:cs="Arial"/>
              </w:rPr>
              <w:t>ком»</w:t>
            </w:r>
          </w:p>
          <w:p w:rsidR="00074EFE" w:rsidRDefault="00074EFE" w:rsidP="004464E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E2F5F">
              <w:rPr>
                <w:rFonts w:ascii="Arial" w:hAnsi="Arial" w:cs="Arial"/>
              </w:rPr>
              <w:t>вх</w:t>
            </w:r>
            <w:proofErr w:type="spellEnd"/>
            <w:r w:rsidRPr="00EE2F5F">
              <w:rPr>
                <w:rFonts w:ascii="Arial" w:hAnsi="Arial" w:cs="Arial"/>
              </w:rPr>
              <w:t xml:space="preserve">. № 3304 </w:t>
            </w:r>
          </w:p>
          <w:p w:rsidR="00074EFE" w:rsidRPr="00EE2F5F" w:rsidRDefault="00074EFE" w:rsidP="004464E3">
            <w:pPr>
              <w:jc w:val="center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от 09.10.2023</w:t>
            </w:r>
          </w:p>
        </w:tc>
        <w:tc>
          <w:tcPr>
            <w:tcW w:w="7513" w:type="dxa"/>
            <w:shd w:val="clear" w:color="auto" w:fill="auto"/>
          </w:tcPr>
          <w:p w:rsidR="00074EFE" w:rsidRPr="00EE2F5F" w:rsidRDefault="00074EFE" w:rsidP="004464E3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На запрос ОАО «Гипросвязь» от 03.10.2023 №06-1-04/2331 «О пересмо</w:t>
            </w:r>
            <w:r w:rsidRPr="00EE2F5F">
              <w:rPr>
                <w:rFonts w:ascii="Arial" w:hAnsi="Arial" w:cs="Arial"/>
              </w:rPr>
              <w:t>т</w:t>
            </w:r>
            <w:r w:rsidRPr="00EE2F5F">
              <w:rPr>
                <w:rFonts w:ascii="Arial" w:hAnsi="Arial" w:cs="Arial"/>
              </w:rPr>
              <w:t>ре СТБ 1788 «Радиосвязь. Оборудование широкополосного беспроводного д</w:t>
            </w:r>
            <w:r w:rsidRPr="00EE2F5F">
              <w:rPr>
                <w:rFonts w:ascii="Arial" w:hAnsi="Arial" w:cs="Arial"/>
              </w:rPr>
              <w:t>о</w:t>
            </w:r>
            <w:r w:rsidRPr="00EE2F5F">
              <w:rPr>
                <w:rFonts w:ascii="Arial" w:hAnsi="Arial" w:cs="Arial"/>
              </w:rPr>
              <w:t>ступа. Требования к радиооборудованию» РУП «Белтелеком» сообщает, что замеч</w:t>
            </w:r>
            <w:r w:rsidRPr="00EE2F5F">
              <w:rPr>
                <w:rFonts w:ascii="Arial" w:hAnsi="Arial" w:cs="Arial"/>
              </w:rPr>
              <w:t>а</w:t>
            </w:r>
            <w:r w:rsidRPr="00EE2F5F">
              <w:rPr>
                <w:rFonts w:ascii="Arial" w:hAnsi="Arial" w:cs="Arial"/>
              </w:rPr>
              <w:t>ний и предложений нет.</w:t>
            </w:r>
          </w:p>
        </w:tc>
        <w:tc>
          <w:tcPr>
            <w:tcW w:w="4394" w:type="dxa"/>
            <w:shd w:val="clear" w:color="auto" w:fill="auto"/>
          </w:tcPr>
          <w:p w:rsidR="00074EFE" w:rsidRPr="00EE2F5F" w:rsidRDefault="00074EFE" w:rsidP="004464E3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Принято</w:t>
            </w:r>
          </w:p>
        </w:tc>
      </w:tr>
      <w:tr w:rsidR="00074EFE" w:rsidRPr="00EE2F5F" w:rsidTr="00933CC5">
        <w:tc>
          <w:tcPr>
            <w:tcW w:w="1560" w:type="dxa"/>
            <w:vMerge/>
            <w:shd w:val="clear" w:color="auto" w:fill="auto"/>
          </w:tcPr>
          <w:p w:rsidR="00074EFE" w:rsidRPr="00EE2F5F" w:rsidRDefault="00074EFE" w:rsidP="005429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074EFE" w:rsidRPr="00EE2F5F" w:rsidRDefault="00074EFE" w:rsidP="00933CC5">
            <w:pPr>
              <w:ind w:right="-108"/>
              <w:jc w:val="center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ОАО «Испыт</w:t>
            </w:r>
            <w:r w:rsidRPr="00EE2F5F">
              <w:rPr>
                <w:rFonts w:ascii="Arial" w:hAnsi="Arial" w:cs="Arial"/>
              </w:rPr>
              <w:t>а</w:t>
            </w:r>
            <w:r w:rsidRPr="00EE2F5F">
              <w:rPr>
                <w:rFonts w:ascii="Arial" w:hAnsi="Arial" w:cs="Arial"/>
              </w:rPr>
              <w:t>ния и сертификация быт</w:t>
            </w:r>
            <w:r w:rsidRPr="00EE2F5F">
              <w:rPr>
                <w:rFonts w:ascii="Arial" w:hAnsi="Arial" w:cs="Arial"/>
              </w:rPr>
              <w:t>о</w:t>
            </w:r>
            <w:r w:rsidRPr="00EE2F5F">
              <w:rPr>
                <w:rFonts w:ascii="Arial" w:hAnsi="Arial" w:cs="Arial"/>
              </w:rPr>
              <w:t>вой и промы</w:t>
            </w:r>
            <w:r w:rsidRPr="00EE2F5F">
              <w:rPr>
                <w:rFonts w:ascii="Arial" w:hAnsi="Arial" w:cs="Arial"/>
              </w:rPr>
              <w:t>ш</w:t>
            </w:r>
            <w:r w:rsidRPr="00EE2F5F">
              <w:rPr>
                <w:rFonts w:ascii="Arial" w:hAnsi="Arial" w:cs="Arial"/>
              </w:rPr>
              <w:t>ленной продукции «БЕ</w:t>
            </w:r>
            <w:r w:rsidRPr="00EE2F5F">
              <w:rPr>
                <w:rFonts w:ascii="Arial" w:hAnsi="Arial" w:cs="Arial"/>
              </w:rPr>
              <w:t>Л</w:t>
            </w:r>
            <w:r w:rsidRPr="00EE2F5F">
              <w:rPr>
                <w:rFonts w:ascii="Arial" w:hAnsi="Arial" w:cs="Arial"/>
              </w:rPr>
              <w:t>ЛИС»</w:t>
            </w:r>
          </w:p>
          <w:p w:rsidR="00074EFE" w:rsidRDefault="00074EFE" w:rsidP="00933CC5">
            <w:pPr>
              <w:ind w:right="-108"/>
              <w:jc w:val="center"/>
              <w:rPr>
                <w:rFonts w:ascii="Arial" w:hAnsi="Arial" w:cs="Arial"/>
                <w:lang w:val="en-US"/>
              </w:rPr>
            </w:pPr>
            <w:r w:rsidRPr="00EE2F5F">
              <w:rPr>
                <w:rFonts w:ascii="Arial" w:hAnsi="Arial" w:cs="Arial"/>
              </w:rPr>
              <w:t xml:space="preserve">исх. № 858 </w:t>
            </w:r>
          </w:p>
          <w:p w:rsidR="00074EFE" w:rsidRPr="00EE2F5F" w:rsidRDefault="00074EFE" w:rsidP="00933CC5">
            <w:pPr>
              <w:ind w:right="-108"/>
              <w:jc w:val="center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от 10.10.2023</w:t>
            </w:r>
          </w:p>
        </w:tc>
        <w:tc>
          <w:tcPr>
            <w:tcW w:w="7513" w:type="dxa"/>
            <w:shd w:val="clear" w:color="auto" w:fill="auto"/>
          </w:tcPr>
          <w:p w:rsidR="00074EFE" w:rsidRPr="00EE2F5F" w:rsidRDefault="00074EFE" w:rsidP="00542940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Замечаний и предложений не имеется</w:t>
            </w:r>
          </w:p>
        </w:tc>
        <w:tc>
          <w:tcPr>
            <w:tcW w:w="4394" w:type="dxa"/>
            <w:shd w:val="clear" w:color="auto" w:fill="auto"/>
          </w:tcPr>
          <w:p w:rsidR="00074EFE" w:rsidRPr="00EE2F5F" w:rsidRDefault="00074EFE" w:rsidP="00542940">
            <w:pPr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Принято</w:t>
            </w:r>
          </w:p>
        </w:tc>
      </w:tr>
      <w:tr w:rsidR="00074EFE" w:rsidRPr="00EE2F5F" w:rsidTr="002A2014">
        <w:trPr>
          <w:trHeight w:val="4600"/>
        </w:trPr>
        <w:tc>
          <w:tcPr>
            <w:tcW w:w="156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074EFE" w:rsidRPr="00EE2F5F" w:rsidRDefault="00074EFE" w:rsidP="00EC0D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074EFE" w:rsidRPr="00EE2F5F" w:rsidRDefault="00074EFE" w:rsidP="00EC0DED">
            <w:pPr>
              <w:jc w:val="center"/>
              <w:rPr>
                <w:rFonts w:ascii="Arial" w:hAnsi="Arial" w:cs="Arial"/>
              </w:rPr>
            </w:pPr>
            <w:proofErr w:type="spellStart"/>
            <w:r w:rsidRPr="00EE2F5F">
              <w:rPr>
                <w:rFonts w:ascii="Arial" w:hAnsi="Arial" w:cs="Arial"/>
              </w:rPr>
              <w:t>БелГИСС</w:t>
            </w:r>
            <w:proofErr w:type="spellEnd"/>
          </w:p>
          <w:p w:rsidR="00074EFE" w:rsidRDefault="00074EFE" w:rsidP="00EC0DED">
            <w:pPr>
              <w:pStyle w:val="2"/>
              <w:ind w:left="-108"/>
              <w:rPr>
                <w:rFonts w:ascii="Arial" w:hAnsi="Arial" w:cs="Arial"/>
                <w:lang w:val="en-US"/>
              </w:rPr>
            </w:pPr>
            <w:proofErr w:type="spellStart"/>
            <w:r w:rsidRPr="00EE2F5F">
              <w:rPr>
                <w:rFonts w:ascii="Arial" w:hAnsi="Arial" w:cs="Arial"/>
              </w:rPr>
              <w:t>вх</w:t>
            </w:r>
            <w:proofErr w:type="spellEnd"/>
            <w:r w:rsidRPr="00EE2F5F">
              <w:rPr>
                <w:rFonts w:ascii="Arial" w:hAnsi="Arial" w:cs="Arial"/>
              </w:rPr>
              <w:t xml:space="preserve">. № 3299 </w:t>
            </w:r>
          </w:p>
          <w:p w:rsidR="00074EFE" w:rsidRPr="00EE2F5F" w:rsidRDefault="00074EFE" w:rsidP="00EC0DED">
            <w:pPr>
              <w:pStyle w:val="2"/>
              <w:ind w:left="-108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от 09.10.2023</w:t>
            </w:r>
          </w:p>
          <w:p w:rsidR="00074EFE" w:rsidRPr="00933CC5" w:rsidRDefault="00074EFE" w:rsidP="0022736F">
            <w:pPr>
              <w:jc w:val="center"/>
              <w:rPr>
                <w:rFonts w:ascii="Arial" w:hAnsi="Arial" w:cs="Arial"/>
              </w:rPr>
            </w:pPr>
          </w:p>
          <w:p w:rsidR="00074EFE" w:rsidRPr="00EE2F5F" w:rsidRDefault="00074EFE" w:rsidP="00227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bottom w:val="single" w:sz="6" w:space="0" w:color="000000"/>
            </w:tcBorders>
            <w:shd w:val="clear" w:color="auto" w:fill="auto"/>
          </w:tcPr>
          <w:p w:rsidR="00074EFE" w:rsidRPr="00EE2F5F" w:rsidRDefault="00074EFE" w:rsidP="00EC0DED">
            <w:pPr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 xml:space="preserve">В сводке отзывов исправить заключение разработчика по замечанию </w:t>
            </w:r>
            <w:proofErr w:type="spellStart"/>
            <w:r w:rsidRPr="00EE2F5F">
              <w:rPr>
                <w:rFonts w:ascii="Arial" w:hAnsi="Arial" w:cs="Arial"/>
              </w:rPr>
              <w:t>Бе</w:t>
            </w:r>
            <w:r w:rsidRPr="00EE2F5F">
              <w:rPr>
                <w:rFonts w:ascii="Arial" w:hAnsi="Arial" w:cs="Arial"/>
              </w:rPr>
              <w:t>л</w:t>
            </w:r>
            <w:r w:rsidRPr="00EE2F5F">
              <w:rPr>
                <w:rFonts w:ascii="Arial" w:hAnsi="Arial" w:cs="Arial"/>
              </w:rPr>
              <w:t>ГИСС</w:t>
            </w:r>
            <w:proofErr w:type="spellEnd"/>
            <w:r w:rsidRPr="00EE2F5F">
              <w:rPr>
                <w:rFonts w:ascii="Arial" w:hAnsi="Arial" w:cs="Arial"/>
              </w:rPr>
              <w:t xml:space="preserve"> по таблице 5.7 </w:t>
            </w:r>
            <w:proofErr w:type="gramStart"/>
            <w:r w:rsidRPr="00EE2F5F">
              <w:rPr>
                <w:rFonts w:ascii="Arial" w:hAnsi="Arial" w:cs="Arial"/>
              </w:rPr>
              <w:t>с</w:t>
            </w:r>
            <w:proofErr w:type="gramEnd"/>
            <w:r w:rsidRPr="00EE2F5F">
              <w:rPr>
                <w:rFonts w:ascii="Arial" w:hAnsi="Arial" w:cs="Arial"/>
              </w:rPr>
              <w:t xml:space="preserve"> «Принято. Добавлена соответствующая сноска.» </w:t>
            </w:r>
            <w:proofErr w:type="gramStart"/>
            <w:r w:rsidRPr="00EE2F5F">
              <w:rPr>
                <w:rFonts w:ascii="Arial" w:hAnsi="Arial" w:cs="Arial"/>
              </w:rPr>
              <w:t>на</w:t>
            </w:r>
            <w:proofErr w:type="gramEnd"/>
            <w:r w:rsidRPr="00EE2F5F">
              <w:rPr>
                <w:rFonts w:ascii="Arial" w:hAnsi="Arial" w:cs="Arial"/>
              </w:rPr>
              <w:t xml:space="preserve"> «Принято. Содержимое таблицы отредактировано. Сноска удал</w:t>
            </w:r>
            <w:r w:rsidRPr="00EE2F5F">
              <w:rPr>
                <w:rFonts w:ascii="Arial" w:hAnsi="Arial" w:cs="Arial"/>
              </w:rPr>
              <w:t>е</w:t>
            </w:r>
            <w:r w:rsidRPr="00EE2F5F">
              <w:rPr>
                <w:rFonts w:ascii="Arial" w:hAnsi="Arial" w:cs="Arial"/>
              </w:rPr>
              <w:t>на»</w:t>
            </w:r>
          </w:p>
          <w:p w:rsidR="00074EFE" w:rsidRDefault="00074EFE" w:rsidP="00EC0DED">
            <w:pPr>
              <w:rPr>
                <w:rFonts w:ascii="Arial" w:hAnsi="Arial" w:cs="Arial"/>
                <w:lang w:val="en-US"/>
              </w:rPr>
            </w:pPr>
          </w:p>
          <w:p w:rsidR="00074EFE" w:rsidRPr="00EE2F5F" w:rsidRDefault="00074EFE" w:rsidP="00EC0DED">
            <w:pPr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При исправлении указанных выше замечаний и с учётом дальнейшего пре</w:t>
            </w:r>
            <w:r w:rsidRPr="00EE2F5F">
              <w:rPr>
                <w:rFonts w:ascii="Arial" w:hAnsi="Arial" w:cs="Arial"/>
              </w:rPr>
              <w:t>д</w:t>
            </w:r>
            <w:r w:rsidRPr="00EE2F5F">
              <w:rPr>
                <w:rFonts w:ascii="Arial" w:hAnsi="Arial" w:cs="Arial"/>
              </w:rPr>
              <w:t>ставления проекта на нормативно-техническую экспертизу согласовываем окончател</w:t>
            </w:r>
            <w:r w:rsidRPr="00EE2F5F">
              <w:rPr>
                <w:rFonts w:ascii="Arial" w:hAnsi="Arial" w:cs="Arial"/>
              </w:rPr>
              <w:t>ь</w:t>
            </w:r>
            <w:r w:rsidRPr="00EE2F5F">
              <w:rPr>
                <w:rFonts w:ascii="Arial" w:hAnsi="Arial" w:cs="Arial"/>
              </w:rPr>
              <w:t>ную редакцию проекта</w:t>
            </w:r>
          </w:p>
          <w:p w:rsidR="00074EFE" w:rsidRDefault="00074EFE" w:rsidP="00EC0DED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Pr="00EE2F5F" w:rsidRDefault="00074EFE" w:rsidP="00EC0DED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По тексту проекта стандарта отсутствуют ссылки на СТБ 2600-2021, СТБ 2548-2019 и ГОСТ IEC 61000-4-20-2014, поэтому либо удалить эти ссыло</w:t>
            </w:r>
            <w:r w:rsidRPr="00EE2F5F">
              <w:rPr>
                <w:rFonts w:ascii="Arial" w:hAnsi="Arial" w:cs="Arial"/>
              </w:rPr>
              <w:t>ч</w:t>
            </w:r>
            <w:r w:rsidRPr="00EE2F5F">
              <w:rPr>
                <w:rFonts w:ascii="Arial" w:hAnsi="Arial" w:cs="Arial"/>
              </w:rPr>
              <w:t>ные ста</w:t>
            </w:r>
            <w:r w:rsidRPr="00EE2F5F">
              <w:rPr>
                <w:rFonts w:ascii="Arial" w:hAnsi="Arial" w:cs="Arial"/>
              </w:rPr>
              <w:t>н</w:t>
            </w:r>
            <w:r w:rsidRPr="00EE2F5F">
              <w:rPr>
                <w:rFonts w:ascii="Arial" w:hAnsi="Arial" w:cs="Arial"/>
              </w:rPr>
              <w:t>дарты из раздела 2 проекта, либо ввести на них ссылки по тексту проекта стандарта (см. пункт 3.9 СТБ 1.5-2017).</w:t>
            </w:r>
          </w:p>
          <w:p w:rsidR="00074EFE" w:rsidRDefault="00074EFE" w:rsidP="00EC0DED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Default="00074EFE" w:rsidP="00EC0DED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Default="00074EFE" w:rsidP="00EC0DED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Pr="00EE2F5F" w:rsidRDefault="00074EFE" w:rsidP="00EC0DED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Раздел 2 дополнить применённым в пункте 3.1.5 ссылочным стандартом СТБ 1343-2007</w:t>
            </w:r>
          </w:p>
          <w:p w:rsidR="00074EFE" w:rsidRPr="00EE2F5F" w:rsidRDefault="00074EFE" w:rsidP="0022736F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 xml:space="preserve">В таблице 5.1 исправить с «в соотв. с пунктом 5.2.3» </w:t>
            </w:r>
            <w:proofErr w:type="gramStart"/>
            <w:r w:rsidRPr="00EE2F5F">
              <w:rPr>
                <w:rFonts w:ascii="Arial" w:hAnsi="Arial" w:cs="Arial"/>
              </w:rPr>
              <w:t>на</w:t>
            </w:r>
            <w:proofErr w:type="gramEnd"/>
            <w:r w:rsidRPr="00EE2F5F">
              <w:rPr>
                <w:rFonts w:ascii="Arial" w:hAnsi="Arial" w:cs="Arial"/>
              </w:rPr>
              <w:t xml:space="preserve"> «в соответствии с р</w:t>
            </w:r>
            <w:r w:rsidRPr="00EE2F5F">
              <w:rPr>
                <w:rFonts w:ascii="Arial" w:hAnsi="Arial" w:cs="Arial"/>
              </w:rPr>
              <w:t>и</w:t>
            </w:r>
            <w:r w:rsidRPr="00EE2F5F">
              <w:rPr>
                <w:rFonts w:ascii="Arial" w:hAnsi="Arial" w:cs="Arial"/>
              </w:rPr>
              <w:t>сунком 5.2.3», с «в соотв. с пунктом 5.2.4» на «в соответствии с пунктом 5.2.4».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  <w:shd w:val="clear" w:color="auto" w:fill="auto"/>
          </w:tcPr>
          <w:p w:rsidR="00074EFE" w:rsidRPr="00EE2F5F" w:rsidRDefault="00074EFE" w:rsidP="00EC0DED">
            <w:pPr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Принято</w:t>
            </w:r>
          </w:p>
          <w:p w:rsidR="00074EFE" w:rsidRDefault="00074EFE" w:rsidP="00EC0DED">
            <w:pPr>
              <w:rPr>
                <w:rFonts w:ascii="Arial" w:hAnsi="Arial" w:cs="Arial"/>
                <w:lang w:val="en-US"/>
              </w:rPr>
            </w:pPr>
          </w:p>
          <w:p w:rsidR="00074EFE" w:rsidRDefault="00074EFE" w:rsidP="00EC0DED">
            <w:pPr>
              <w:rPr>
                <w:rFonts w:ascii="Arial" w:hAnsi="Arial" w:cs="Arial"/>
                <w:lang w:val="en-US"/>
              </w:rPr>
            </w:pPr>
          </w:p>
          <w:p w:rsidR="00074EFE" w:rsidRDefault="00074EFE" w:rsidP="00EC0DED">
            <w:pPr>
              <w:rPr>
                <w:rFonts w:ascii="Arial" w:hAnsi="Arial" w:cs="Arial"/>
                <w:lang w:val="en-US"/>
              </w:rPr>
            </w:pPr>
          </w:p>
          <w:p w:rsidR="00074EFE" w:rsidRPr="00933CC5" w:rsidRDefault="00074EFE" w:rsidP="00EC0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Замечания приняты</w:t>
            </w:r>
          </w:p>
          <w:p w:rsidR="00074EFE" w:rsidRDefault="00074EFE" w:rsidP="00EC0DED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Default="00074EFE" w:rsidP="00EC0DED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Default="00074EFE" w:rsidP="00EC0DED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Pr="00EE2F5F" w:rsidRDefault="00074EFE" w:rsidP="00EC0DED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 xml:space="preserve">Принято </w:t>
            </w:r>
          </w:p>
          <w:p w:rsidR="00074EFE" w:rsidRPr="00EE2F5F" w:rsidRDefault="00074EFE" w:rsidP="00EC0DED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Ссылка на ГОСТ IEC 61000-4-20-2014 уд</w:t>
            </w:r>
            <w:r w:rsidRPr="00EE2F5F">
              <w:rPr>
                <w:rFonts w:ascii="Arial" w:hAnsi="Arial" w:cs="Arial"/>
              </w:rPr>
              <w:t>а</w:t>
            </w:r>
            <w:r w:rsidRPr="00EE2F5F">
              <w:rPr>
                <w:rFonts w:ascii="Arial" w:hAnsi="Arial" w:cs="Arial"/>
              </w:rPr>
              <w:t>лена</w:t>
            </w:r>
          </w:p>
          <w:p w:rsidR="00074EFE" w:rsidRPr="00EE2F5F" w:rsidRDefault="00074EFE" w:rsidP="00EC0DED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 xml:space="preserve">Ссылка на СТБ 2600-2021 добавлена в п. 5.2.1 и 5.3.1 </w:t>
            </w:r>
          </w:p>
          <w:p w:rsidR="00074EFE" w:rsidRPr="00EE2F5F" w:rsidRDefault="00074EFE" w:rsidP="00EC0DED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Ссылка на СТБ 2548-2019 добавлена в п. 5.4.1</w:t>
            </w:r>
          </w:p>
          <w:p w:rsidR="00074EFE" w:rsidRPr="00EE2F5F" w:rsidRDefault="00074EFE" w:rsidP="00EC0DED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Принято</w:t>
            </w:r>
          </w:p>
          <w:p w:rsidR="00074EFE" w:rsidRDefault="00074EFE" w:rsidP="0022736F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Pr="00EE2F5F" w:rsidRDefault="00074EFE" w:rsidP="0022736F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Принято</w:t>
            </w:r>
          </w:p>
          <w:p w:rsidR="00074EFE" w:rsidRPr="00EE2F5F" w:rsidRDefault="00074EFE" w:rsidP="0022736F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 xml:space="preserve">Исправлено </w:t>
            </w:r>
            <w:proofErr w:type="gramStart"/>
            <w:r w:rsidRPr="00EE2F5F">
              <w:rPr>
                <w:rFonts w:ascii="Arial" w:hAnsi="Arial" w:cs="Arial"/>
              </w:rPr>
              <w:t>на</w:t>
            </w:r>
            <w:proofErr w:type="gramEnd"/>
            <w:r w:rsidRPr="00EE2F5F">
              <w:rPr>
                <w:rFonts w:ascii="Arial" w:hAnsi="Arial" w:cs="Arial"/>
              </w:rPr>
              <w:t>: «в соответствии с пун</w:t>
            </w:r>
            <w:r w:rsidRPr="00EE2F5F">
              <w:rPr>
                <w:rFonts w:ascii="Arial" w:hAnsi="Arial" w:cs="Arial"/>
              </w:rPr>
              <w:t>к</w:t>
            </w:r>
            <w:r w:rsidRPr="00EE2F5F">
              <w:rPr>
                <w:rFonts w:ascii="Arial" w:hAnsi="Arial" w:cs="Arial"/>
              </w:rPr>
              <w:t>том 5.2.3» и «в соответствии с пунктом 5.2.4»</w:t>
            </w:r>
          </w:p>
        </w:tc>
      </w:tr>
      <w:tr w:rsidR="00074EFE" w:rsidRPr="00EE2F5F" w:rsidTr="00AB7502">
        <w:trPr>
          <w:trHeight w:val="3220"/>
        </w:trPr>
        <w:tc>
          <w:tcPr>
            <w:tcW w:w="1560" w:type="dxa"/>
            <w:shd w:val="clear" w:color="auto" w:fill="auto"/>
          </w:tcPr>
          <w:p w:rsidR="00074EFE" w:rsidRPr="00EE2F5F" w:rsidRDefault="00074EFE" w:rsidP="00B21E67">
            <w:pPr>
              <w:jc w:val="center"/>
              <w:rPr>
                <w:rFonts w:ascii="Arial" w:hAnsi="Arial" w:cs="Arial"/>
              </w:rPr>
            </w:pPr>
            <w:r w:rsidRPr="00074EFE">
              <w:rPr>
                <w:rFonts w:ascii="Arial" w:hAnsi="Arial" w:cs="Arial"/>
              </w:rPr>
              <w:t>По проекту в целом</w:t>
            </w:r>
          </w:p>
        </w:tc>
        <w:tc>
          <w:tcPr>
            <w:tcW w:w="2268" w:type="dxa"/>
            <w:shd w:val="clear" w:color="auto" w:fill="auto"/>
          </w:tcPr>
          <w:p w:rsidR="00074EFE" w:rsidRDefault="00074EFE" w:rsidP="00180BEA">
            <w:pPr>
              <w:jc w:val="center"/>
              <w:rPr>
                <w:rFonts w:ascii="Arial" w:hAnsi="Arial" w:cs="Arial"/>
                <w:lang w:val="en-US"/>
              </w:rPr>
            </w:pPr>
            <w:r w:rsidRPr="00EE2F5F">
              <w:rPr>
                <w:rFonts w:ascii="Arial" w:hAnsi="Arial" w:cs="Arial"/>
              </w:rPr>
              <w:t xml:space="preserve">Государственное предприятие </w:t>
            </w:r>
          </w:p>
          <w:p w:rsidR="00074EFE" w:rsidRPr="00EE2F5F" w:rsidRDefault="00074EFE" w:rsidP="00180BE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E2F5F">
              <w:rPr>
                <w:rFonts w:ascii="Arial" w:hAnsi="Arial" w:cs="Arial"/>
              </w:rPr>
              <w:t>«</w:t>
            </w:r>
            <w:proofErr w:type="spellStart"/>
            <w:r w:rsidRPr="00EE2F5F">
              <w:rPr>
                <w:rFonts w:ascii="Arial" w:hAnsi="Arial" w:cs="Arial"/>
              </w:rPr>
              <w:t>Бе</w:t>
            </w:r>
            <w:r w:rsidRPr="00EE2F5F">
              <w:rPr>
                <w:rFonts w:ascii="Arial" w:hAnsi="Arial" w:cs="Arial"/>
              </w:rPr>
              <w:t>л</w:t>
            </w:r>
            <w:r w:rsidRPr="00EE2F5F">
              <w:rPr>
                <w:rFonts w:ascii="Arial" w:hAnsi="Arial" w:cs="Arial"/>
              </w:rPr>
              <w:t>ГИЭ</w:t>
            </w:r>
            <w:proofErr w:type="spellEnd"/>
            <w:r w:rsidRPr="00EE2F5F">
              <w:rPr>
                <w:rFonts w:ascii="Arial" w:hAnsi="Arial" w:cs="Arial"/>
              </w:rPr>
              <w:t>»</w:t>
            </w:r>
          </w:p>
          <w:p w:rsidR="00074EFE" w:rsidRPr="00EE2F5F" w:rsidRDefault="00074EFE" w:rsidP="00180BEA">
            <w:pPr>
              <w:jc w:val="center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lang w:val="en-US"/>
              </w:rPr>
              <w:t>03/1-03/3202</w:t>
            </w:r>
          </w:p>
          <w:p w:rsidR="00074EFE" w:rsidRPr="00EE2F5F" w:rsidRDefault="00074EFE" w:rsidP="00180BEA">
            <w:pPr>
              <w:jc w:val="center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  <w:lang w:val="en-US"/>
              </w:rPr>
              <w:t>17</w:t>
            </w:r>
            <w:r w:rsidRPr="00EE2F5F">
              <w:rPr>
                <w:rFonts w:ascii="Arial" w:hAnsi="Arial" w:cs="Arial"/>
              </w:rPr>
              <w:t>.10.2023</w:t>
            </w:r>
          </w:p>
        </w:tc>
        <w:tc>
          <w:tcPr>
            <w:tcW w:w="7513" w:type="dxa"/>
            <w:shd w:val="clear" w:color="auto" w:fill="auto"/>
          </w:tcPr>
          <w:p w:rsidR="00074EFE" w:rsidRPr="00EE2F5F" w:rsidRDefault="00074EFE" w:rsidP="00180BEA">
            <w:pPr>
              <w:jc w:val="both"/>
              <w:rPr>
                <w:rFonts w:ascii="Arial" w:hAnsi="Arial" w:cs="Arial"/>
              </w:rPr>
            </w:pPr>
            <w:r w:rsidRPr="00094B46">
              <w:rPr>
                <w:rFonts w:ascii="Arial" w:hAnsi="Arial" w:cs="Arial"/>
              </w:rPr>
              <w:t>По результатам рассмотрения окончательной редакции проекта госуда</w:t>
            </w:r>
            <w:r w:rsidRPr="00094B46">
              <w:rPr>
                <w:rFonts w:ascii="Arial" w:hAnsi="Arial" w:cs="Arial"/>
              </w:rPr>
              <w:t>р</w:t>
            </w:r>
            <w:r w:rsidRPr="00094B46">
              <w:rPr>
                <w:rFonts w:ascii="Arial" w:hAnsi="Arial" w:cs="Arial"/>
              </w:rPr>
              <w:t>ственного стандарта, замечаний и предложений нет.</w:t>
            </w:r>
          </w:p>
          <w:p w:rsidR="00074EFE" w:rsidRDefault="00074EFE" w:rsidP="0058727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Pr="00EE2F5F" w:rsidRDefault="00074EFE" w:rsidP="00587272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В подпункте 4.2:</w:t>
            </w:r>
          </w:p>
          <w:p w:rsidR="00074EFE" w:rsidRPr="00EE2F5F" w:rsidRDefault="00074EFE" w:rsidP="00587272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 xml:space="preserve">абзац 4 изложить в следующей редакции: «ОШБД локальных и региональных радиосетей, </w:t>
            </w:r>
            <w:proofErr w:type="gramStart"/>
            <w:r w:rsidRPr="00EE2F5F">
              <w:rPr>
                <w:rFonts w:ascii="Arial" w:hAnsi="Arial" w:cs="Arial"/>
              </w:rPr>
              <w:t>работающее</w:t>
            </w:r>
            <w:proofErr w:type="gramEnd"/>
            <w:r w:rsidRPr="00EE2F5F">
              <w:rPr>
                <w:rFonts w:ascii="Arial" w:hAnsi="Arial" w:cs="Arial"/>
              </w:rPr>
              <w:t xml:space="preserve"> в полосах радиочастот 5,15–6,425 ГГц. К нему о</w:t>
            </w:r>
            <w:r w:rsidRPr="00EE2F5F">
              <w:rPr>
                <w:rFonts w:ascii="Arial" w:hAnsi="Arial" w:cs="Arial"/>
              </w:rPr>
              <w:t>т</w:t>
            </w:r>
            <w:r w:rsidRPr="00EE2F5F">
              <w:rPr>
                <w:rFonts w:ascii="Arial" w:hAnsi="Arial" w:cs="Arial"/>
              </w:rPr>
              <w:t xml:space="preserve">носится оборудование стандартов </w:t>
            </w:r>
            <w:proofErr w:type="gramStart"/>
            <w:r w:rsidRPr="00EE2F5F">
              <w:rPr>
                <w:rFonts w:ascii="Arial" w:hAnsi="Arial" w:cs="Arial"/>
              </w:rPr>
              <w:t>IE</w:t>
            </w:r>
            <w:proofErr w:type="gramEnd"/>
            <w:r w:rsidRPr="00EE2F5F">
              <w:rPr>
                <w:rFonts w:ascii="Arial" w:hAnsi="Arial" w:cs="Arial"/>
              </w:rPr>
              <w:t>ЕЕ 802.11[3], IEЕЕ 802.16 [6], [7] и ан</w:t>
            </w:r>
            <w:r w:rsidRPr="00EE2F5F">
              <w:rPr>
                <w:rFonts w:ascii="Arial" w:hAnsi="Arial" w:cs="Arial"/>
              </w:rPr>
              <w:t>а</w:t>
            </w:r>
            <w:r w:rsidRPr="00EE2F5F">
              <w:rPr>
                <w:rFonts w:ascii="Arial" w:hAnsi="Arial" w:cs="Arial"/>
              </w:rPr>
              <w:t>логичное, предназначенное для построения локальных и региональных с</w:t>
            </w:r>
            <w:r w:rsidRPr="00EE2F5F">
              <w:rPr>
                <w:rFonts w:ascii="Arial" w:hAnsi="Arial" w:cs="Arial"/>
              </w:rPr>
              <w:t>е</w:t>
            </w:r>
            <w:r w:rsidRPr="00EE2F5F">
              <w:rPr>
                <w:rFonts w:ascii="Arial" w:hAnsi="Arial" w:cs="Arial"/>
              </w:rPr>
              <w:t>тей бе</w:t>
            </w:r>
            <w:r w:rsidRPr="00EE2F5F">
              <w:rPr>
                <w:rFonts w:ascii="Arial" w:hAnsi="Arial" w:cs="Arial"/>
              </w:rPr>
              <w:t>с</w:t>
            </w:r>
            <w:r w:rsidRPr="00EE2F5F">
              <w:rPr>
                <w:rFonts w:ascii="Arial" w:hAnsi="Arial" w:cs="Arial"/>
              </w:rPr>
              <w:t>проводного доступа. Характеризуется радиусом действия в пределах от десятков метров до десятков километров и выходной мощностью ради</w:t>
            </w:r>
            <w:r w:rsidRPr="00EE2F5F">
              <w:rPr>
                <w:rFonts w:ascii="Arial" w:hAnsi="Arial" w:cs="Arial"/>
              </w:rPr>
              <w:t>о</w:t>
            </w:r>
            <w:r w:rsidRPr="00EE2F5F">
              <w:rPr>
                <w:rFonts w:ascii="Arial" w:hAnsi="Arial" w:cs="Arial"/>
              </w:rPr>
              <w:t>пер</w:t>
            </w:r>
            <w:r w:rsidRPr="00EE2F5F">
              <w:rPr>
                <w:rFonts w:ascii="Arial" w:hAnsi="Arial" w:cs="Arial"/>
              </w:rPr>
              <w:t>е</w:t>
            </w:r>
            <w:r w:rsidRPr="00EE2F5F">
              <w:rPr>
                <w:rFonts w:ascii="Arial" w:hAnsi="Arial" w:cs="Arial"/>
              </w:rPr>
              <w:t xml:space="preserve">датчика до 1 Вт (30 </w:t>
            </w:r>
            <w:proofErr w:type="spellStart"/>
            <w:r w:rsidRPr="00EE2F5F">
              <w:rPr>
                <w:rFonts w:ascii="Arial" w:hAnsi="Arial" w:cs="Arial"/>
              </w:rPr>
              <w:t>дБмВт</w:t>
            </w:r>
            <w:proofErr w:type="spellEnd"/>
            <w:r w:rsidRPr="00EE2F5F">
              <w:rPr>
                <w:rFonts w:ascii="Arial" w:hAnsi="Arial" w:cs="Arial"/>
              </w:rPr>
              <w:t>)»;</w:t>
            </w:r>
          </w:p>
          <w:p w:rsidR="00074EFE" w:rsidRDefault="00074EFE" w:rsidP="00CC63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Pr="00EE2F5F" w:rsidRDefault="00074EFE" w:rsidP="00CC6339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В подпункте 4.2:</w:t>
            </w:r>
          </w:p>
          <w:p w:rsidR="00074EFE" w:rsidRPr="00EE2F5F" w:rsidRDefault="00074EFE" w:rsidP="00CC6339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в абзаце 5 после слова «мощностью» добавить «радиопередатчика»</w:t>
            </w:r>
          </w:p>
        </w:tc>
        <w:tc>
          <w:tcPr>
            <w:tcW w:w="4394" w:type="dxa"/>
            <w:shd w:val="clear" w:color="auto" w:fill="auto"/>
          </w:tcPr>
          <w:p w:rsidR="00074EFE" w:rsidRPr="00EE2F5F" w:rsidRDefault="00074EFE" w:rsidP="00180BEA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Принято</w:t>
            </w:r>
          </w:p>
          <w:p w:rsidR="00074EFE" w:rsidRDefault="00074EFE" w:rsidP="0058727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Default="00074EFE" w:rsidP="0058727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Default="00074EFE" w:rsidP="0058727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Default="00074EFE" w:rsidP="0058727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Default="00074EFE" w:rsidP="0058727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Default="00074EFE" w:rsidP="0058727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Default="00074EFE" w:rsidP="0058727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Default="00074EFE" w:rsidP="0058727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Pr="00EE2F5F" w:rsidRDefault="00074EFE" w:rsidP="00587272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Принято</w:t>
            </w:r>
          </w:p>
          <w:p w:rsidR="00074EFE" w:rsidRDefault="00074EFE" w:rsidP="00CC63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Default="00074EFE" w:rsidP="00CC63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Default="00074EFE" w:rsidP="00CC63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4EFE" w:rsidRPr="00EE2F5F" w:rsidRDefault="00074EFE" w:rsidP="00CC6339">
            <w:pPr>
              <w:jc w:val="both"/>
              <w:rPr>
                <w:rFonts w:ascii="Arial" w:hAnsi="Arial" w:cs="Arial"/>
              </w:rPr>
            </w:pPr>
            <w:r w:rsidRPr="00EE2F5F">
              <w:rPr>
                <w:rFonts w:ascii="Arial" w:hAnsi="Arial" w:cs="Arial"/>
              </w:rPr>
              <w:t>Принято</w:t>
            </w:r>
          </w:p>
        </w:tc>
      </w:tr>
    </w:tbl>
    <w:p w:rsidR="00D651DE" w:rsidRPr="00EE2F5F" w:rsidRDefault="00D651DE">
      <w:pPr>
        <w:ind w:left="908" w:firstLine="454"/>
        <w:jc w:val="both"/>
        <w:rPr>
          <w:rFonts w:ascii="Arial" w:hAnsi="Arial" w:cs="Arial"/>
          <w:sz w:val="24"/>
        </w:rPr>
      </w:pPr>
    </w:p>
    <w:p w:rsidR="000755ED" w:rsidRPr="00EE2F5F" w:rsidRDefault="000755ED">
      <w:pPr>
        <w:ind w:left="908" w:firstLine="454"/>
        <w:jc w:val="both"/>
        <w:rPr>
          <w:rFonts w:ascii="Arial" w:hAnsi="Arial" w:cs="Arial"/>
          <w:sz w:val="24"/>
        </w:rPr>
      </w:pPr>
    </w:p>
    <w:p w:rsidR="006A00D4" w:rsidRPr="00EE2F5F" w:rsidRDefault="00AE7E94" w:rsidP="006A00D4">
      <w:pPr>
        <w:rPr>
          <w:rFonts w:ascii="Arial" w:hAnsi="Arial" w:cs="Arial"/>
          <w:sz w:val="22"/>
          <w:szCs w:val="22"/>
        </w:rPr>
      </w:pPr>
      <w:r w:rsidRPr="00EE2F5F">
        <w:rPr>
          <w:rFonts w:ascii="Arial" w:hAnsi="Arial" w:cs="Arial"/>
          <w:sz w:val="22"/>
          <w:szCs w:val="22"/>
        </w:rPr>
        <w:t>Д</w:t>
      </w:r>
      <w:r w:rsidR="006A00D4" w:rsidRPr="00EE2F5F">
        <w:rPr>
          <w:rFonts w:ascii="Arial" w:hAnsi="Arial" w:cs="Arial"/>
          <w:sz w:val="22"/>
          <w:szCs w:val="22"/>
        </w:rPr>
        <w:t>иректор ОАО «Гипросвязь»</w:t>
      </w:r>
      <w:r w:rsidR="006A00D4" w:rsidRPr="00EE2F5F">
        <w:rPr>
          <w:rFonts w:ascii="Arial" w:hAnsi="Arial" w:cs="Arial"/>
          <w:sz w:val="22"/>
          <w:szCs w:val="22"/>
        </w:rPr>
        <w:tab/>
      </w:r>
      <w:r w:rsidR="006A00D4" w:rsidRPr="00EE2F5F">
        <w:rPr>
          <w:rFonts w:ascii="Arial" w:hAnsi="Arial" w:cs="Arial"/>
          <w:sz w:val="22"/>
          <w:szCs w:val="22"/>
        </w:rPr>
        <w:tab/>
      </w:r>
      <w:r w:rsidR="006A00D4" w:rsidRPr="00EE2F5F">
        <w:rPr>
          <w:rFonts w:ascii="Arial" w:hAnsi="Arial" w:cs="Arial"/>
          <w:sz w:val="22"/>
          <w:szCs w:val="22"/>
        </w:rPr>
        <w:tab/>
      </w:r>
      <w:r w:rsidR="006A00D4" w:rsidRPr="00EE2F5F">
        <w:rPr>
          <w:rFonts w:ascii="Arial" w:hAnsi="Arial" w:cs="Arial"/>
          <w:sz w:val="22"/>
          <w:szCs w:val="22"/>
        </w:rPr>
        <w:tab/>
      </w:r>
      <w:r w:rsidR="006A00D4" w:rsidRPr="00EE2F5F">
        <w:rPr>
          <w:rFonts w:ascii="Arial" w:hAnsi="Arial" w:cs="Arial"/>
          <w:sz w:val="22"/>
          <w:szCs w:val="22"/>
        </w:rPr>
        <w:tab/>
      </w:r>
      <w:r w:rsidR="006A00D4" w:rsidRPr="00EE2F5F">
        <w:rPr>
          <w:rFonts w:ascii="Arial" w:hAnsi="Arial" w:cs="Arial"/>
          <w:sz w:val="22"/>
          <w:szCs w:val="22"/>
        </w:rPr>
        <w:tab/>
      </w:r>
      <w:r w:rsidRPr="00EE2F5F">
        <w:rPr>
          <w:rFonts w:ascii="Arial" w:hAnsi="Arial" w:cs="Arial"/>
          <w:sz w:val="22"/>
          <w:szCs w:val="22"/>
        </w:rPr>
        <w:tab/>
      </w:r>
      <w:r w:rsidRPr="00EE2F5F">
        <w:rPr>
          <w:rFonts w:ascii="Arial" w:hAnsi="Arial" w:cs="Arial"/>
          <w:sz w:val="22"/>
          <w:szCs w:val="22"/>
        </w:rPr>
        <w:tab/>
      </w:r>
      <w:r w:rsidR="006A00D4" w:rsidRPr="00EE2F5F">
        <w:rPr>
          <w:rFonts w:ascii="Arial" w:hAnsi="Arial" w:cs="Arial"/>
          <w:sz w:val="22"/>
          <w:szCs w:val="22"/>
        </w:rPr>
        <w:tab/>
      </w:r>
      <w:r w:rsidR="00C872F2" w:rsidRPr="00EE2F5F">
        <w:rPr>
          <w:rFonts w:ascii="Arial" w:hAnsi="Arial" w:cs="Arial"/>
          <w:sz w:val="22"/>
          <w:szCs w:val="22"/>
        </w:rPr>
        <w:t>А.Е.Алексеев</w:t>
      </w:r>
    </w:p>
    <w:p w:rsidR="00D651DE" w:rsidRPr="00EE2F5F" w:rsidRDefault="00D651DE" w:rsidP="006A00D4">
      <w:pPr>
        <w:rPr>
          <w:rFonts w:ascii="Arial" w:hAnsi="Arial" w:cs="Arial"/>
          <w:sz w:val="22"/>
          <w:szCs w:val="22"/>
        </w:rPr>
      </w:pPr>
    </w:p>
    <w:p w:rsidR="00AE7E94" w:rsidRPr="00EE2F5F" w:rsidRDefault="006A00D4" w:rsidP="006A00D4">
      <w:pPr>
        <w:rPr>
          <w:rFonts w:ascii="Arial" w:hAnsi="Arial" w:cs="Arial"/>
          <w:sz w:val="22"/>
          <w:szCs w:val="22"/>
        </w:rPr>
      </w:pPr>
      <w:r w:rsidRPr="00EE2F5F">
        <w:rPr>
          <w:rFonts w:ascii="Arial" w:hAnsi="Arial" w:cs="Arial"/>
          <w:sz w:val="22"/>
          <w:szCs w:val="22"/>
        </w:rPr>
        <w:t xml:space="preserve">Начальник НИИЛ </w:t>
      </w:r>
      <w:r w:rsidR="000B2366" w:rsidRPr="00EE2F5F">
        <w:rPr>
          <w:rFonts w:ascii="Arial" w:hAnsi="Arial" w:cs="Arial"/>
          <w:sz w:val="22"/>
          <w:szCs w:val="22"/>
        </w:rPr>
        <w:t>ЭМИ НИИЦ</w:t>
      </w:r>
      <w:r w:rsidRPr="00EE2F5F">
        <w:rPr>
          <w:rFonts w:ascii="Arial" w:hAnsi="Arial" w:cs="Arial"/>
          <w:sz w:val="22"/>
          <w:szCs w:val="22"/>
        </w:rPr>
        <w:t xml:space="preserve"> </w:t>
      </w:r>
    </w:p>
    <w:p w:rsidR="006A00D4" w:rsidRPr="006A00D4" w:rsidRDefault="006A00D4" w:rsidP="006A00D4">
      <w:pPr>
        <w:rPr>
          <w:rFonts w:ascii="Arial" w:hAnsi="Arial" w:cs="Arial"/>
          <w:sz w:val="22"/>
          <w:szCs w:val="22"/>
        </w:rPr>
      </w:pPr>
      <w:r w:rsidRPr="00EE2F5F">
        <w:rPr>
          <w:rFonts w:ascii="Arial" w:hAnsi="Arial" w:cs="Arial"/>
          <w:sz w:val="22"/>
          <w:szCs w:val="22"/>
        </w:rPr>
        <w:t>ОАО «Гипросвязь»</w:t>
      </w:r>
      <w:r w:rsidRPr="00EE2F5F">
        <w:rPr>
          <w:rFonts w:ascii="Arial" w:hAnsi="Arial" w:cs="Arial"/>
          <w:sz w:val="22"/>
          <w:szCs w:val="22"/>
        </w:rPr>
        <w:tab/>
      </w:r>
      <w:r w:rsidRPr="00EE2F5F">
        <w:rPr>
          <w:rFonts w:ascii="Arial" w:hAnsi="Arial" w:cs="Arial"/>
          <w:sz w:val="22"/>
          <w:szCs w:val="22"/>
        </w:rPr>
        <w:tab/>
      </w:r>
      <w:r w:rsidRPr="00EE2F5F">
        <w:rPr>
          <w:rFonts w:ascii="Arial" w:hAnsi="Arial" w:cs="Arial"/>
          <w:sz w:val="22"/>
          <w:szCs w:val="22"/>
        </w:rPr>
        <w:tab/>
      </w:r>
      <w:r w:rsidRPr="00EE2F5F">
        <w:rPr>
          <w:rFonts w:ascii="Arial" w:hAnsi="Arial" w:cs="Arial"/>
          <w:sz w:val="22"/>
          <w:szCs w:val="22"/>
        </w:rPr>
        <w:tab/>
      </w:r>
      <w:r w:rsidRPr="00EE2F5F">
        <w:rPr>
          <w:rFonts w:ascii="Arial" w:hAnsi="Arial" w:cs="Arial"/>
          <w:sz w:val="22"/>
          <w:szCs w:val="22"/>
        </w:rPr>
        <w:tab/>
      </w:r>
      <w:r w:rsidR="009C7129" w:rsidRPr="00EE2F5F">
        <w:rPr>
          <w:rFonts w:ascii="Arial" w:hAnsi="Arial" w:cs="Arial"/>
          <w:sz w:val="22"/>
          <w:szCs w:val="22"/>
        </w:rPr>
        <w:tab/>
      </w:r>
      <w:r w:rsidR="009C7129" w:rsidRPr="00EE2F5F">
        <w:rPr>
          <w:rFonts w:ascii="Arial" w:hAnsi="Arial" w:cs="Arial"/>
          <w:sz w:val="22"/>
          <w:szCs w:val="22"/>
        </w:rPr>
        <w:tab/>
      </w:r>
      <w:r w:rsidR="009C7129" w:rsidRPr="00EE2F5F">
        <w:rPr>
          <w:rFonts w:ascii="Arial" w:hAnsi="Arial" w:cs="Arial"/>
          <w:sz w:val="22"/>
          <w:szCs w:val="22"/>
        </w:rPr>
        <w:tab/>
      </w:r>
      <w:r w:rsidR="009C7129" w:rsidRPr="00EE2F5F">
        <w:rPr>
          <w:rFonts w:ascii="Arial" w:hAnsi="Arial" w:cs="Arial"/>
          <w:sz w:val="22"/>
          <w:szCs w:val="22"/>
        </w:rPr>
        <w:tab/>
      </w:r>
      <w:r w:rsidR="009C7129" w:rsidRPr="00EE2F5F">
        <w:rPr>
          <w:rFonts w:ascii="Arial" w:hAnsi="Arial" w:cs="Arial"/>
          <w:sz w:val="22"/>
          <w:szCs w:val="22"/>
        </w:rPr>
        <w:tab/>
      </w:r>
      <w:r w:rsidRPr="00EE2F5F">
        <w:rPr>
          <w:rFonts w:ascii="Arial" w:hAnsi="Arial" w:cs="Arial"/>
          <w:sz w:val="22"/>
          <w:szCs w:val="22"/>
        </w:rPr>
        <w:tab/>
      </w:r>
      <w:proofErr w:type="spellStart"/>
      <w:r w:rsidR="00C872F2" w:rsidRPr="00EE2F5F">
        <w:rPr>
          <w:rFonts w:ascii="Arial" w:hAnsi="Arial" w:cs="Arial"/>
          <w:sz w:val="22"/>
          <w:szCs w:val="22"/>
        </w:rPr>
        <w:t>Д.В.Демьянюк</w:t>
      </w:r>
      <w:proofErr w:type="spellEnd"/>
    </w:p>
    <w:sectPr w:rsidR="006A00D4" w:rsidRPr="006A00D4" w:rsidSect="00E6683C">
      <w:headerReference w:type="even" r:id="rId8"/>
      <w:footerReference w:type="default" r:id="rId9"/>
      <w:pgSz w:w="16840" w:h="11907" w:orient="landscape" w:code="9"/>
      <w:pgMar w:top="1134" w:right="73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8F" w:rsidRDefault="0050478F">
      <w:r>
        <w:separator/>
      </w:r>
    </w:p>
  </w:endnote>
  <w:endnote w:type="continuationSeparator" w:id="0">
    <w:p w:rsidR="0050478F" w:rsidRDefault="0050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F" w:rsidRDefault="0050478F" w:rsidP="00B46C4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E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8F" w:rsidRDefault="0050478F">
      <w:r>
        <w:separator/>
      </w:r>
    </w:p>
  </w:footnote>
  <w:footnote w:type="continuationSeparator" w:id="0">
    <w:p w:rsidR="0050478F" w:rsidRDefault="00504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8F" w:rsidRDefault="005047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478F" w:rsidRDefault="0050478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CAE"/>
    <w:multiLevelType w:val="hybridMultilevel"/>
    <w:tmpl w:val="1E4805CA"/>
    <w:lvl w:ilvl="0" w:tplc="8A2AFD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551BD"/>
    <w:multiLevelType w:val="hybridMultilevel"/>
    <w:tmpl w:val="A5CE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5B71"/>
    <w:multiLevelType w:val="hybridMultilevel"/>
    <w:tmpl w:val="70167FB2"/>
    <w:lvl w:ilvl="0" w:tplc="2DDCB8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63586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54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89"/>
    <w:rsid w:val="00001080"/>
    <w:rsid w:val="00001618"/>
    <w:rsid w:val="000037A8"/>
    <w:rsid w:val="00015ABE"/>
    <w:rsid w:val="0002061C"/>
    <w:rsid w:val="00021DE3"/>
    <w:rsid w:val="00024A71"/>
    <w:rsid w:val="00033A4D"/>
    <w:rsid w:val="00035140"/>
    <w:rsid w:val="00054EC8"/>
    <w:rsid w:val="00063EA6"/>
    <w:rsid w:val="00065FD7"/>
    <w:rsid w:val="00074EFE"/>
    <w:rsid w:val="000755ED"/>
    <w:rsid w:val="0007643D"/>
    <w:rsid w:val="00081338"/>
    <w:rsid w:val="00094B46"/>
    <w:rsid w:val="000A5DF3"/>
    <w:rsid w:val="000B2366"/>
    <w:rsid w:val="000B5228"/>
    <w:rsid w:val="000B702A"/>
    <w:rsid w:val="000D20E8"/>
    <w:rsid w:val="000D49C5"/>
    <w:rsid w:val="000D5F2C"/>
    <w:rsid w:val="000F3BD3"/>
    <w:rsid w:val="000F4487"/>
    <w:rsid w:val="000F4FC4"/>
    <w:rsid w:val="00105C5E"/>
    <w:rsid w:val="00115C12"/>
    <w:rsid w:val="00122C41"/>
    <w:rsid w:val="00124492"/>
    <w:rsid w:val="00137922"/>
    <w:rsid w:val="00143A25"/>
    <w:rsid w:val="00143C70"/>
    <w:rsid w:val="001632A0"/>
    <w:rsid w:val="00164D26"/>
    <w:rsid w:val="00166470"/>
    <w:rsid w:val="00172DE8"/>
    <w:rsid w:val="0019192A"/>
    <w:rsid w:val="001B0290"/>
    <w:rsid w:val="001B2E11"/>
    <w:rsid w:val="001C26F4"/>
    <w:rsid w:val="001C45A8"/>
    <w:rsid w:val="001C66BA"/>
    <w:rsid w:val="001C7961"/>
    <w:rsid w:val="001F34E7"/>
    <w:rsid w:val="001F6DFD"/>
    <w:rsid w:val="00204E4E"/>
    <w:rsid w:val="002431AE"/>
    <w:rsid w:val="002506D4"/>
    <w:rsid w:val="002517FF"/>
    <w:rsid w:val="00255A32"/>
    <w:rsid w:val="00255BFA"/>
    <w:rsid w:val="00261109"/>
    <w:rsid w:val="00266EC6"/>
    <w:rsid w:val="002850DE"/>
    <w:rsid w:val="0028538F"/>
    <w:rsid w:val="002924D5"/>
    <w:rsid w:val="00292F4F"/>
    <w:rsid w:val="00296515"/>
    <w:rsid w:val="00296C5E"/>
    <w:rsid w:val="002A1562"/>
    <w:rsid w:val="002B34F5"/>
    <w:rsid w:val="002E3B56"/>
    <w:rsid w:val="002F08A1"/>
    <w:rsid w:val="002F1D9A"/>
    <w:rsid w:val="002F6ED4"/>
    <w:rsid w:val="003020D9"/>
    <w:rsid w:val="00303307"/>
    <w:rsid w:val="00333F13"/>
    <w:rsid w:val="003444A0"/>
    <w:rsid w:val="003444F5"/>
    <w:rsid w:val="00362A52"/>
    <w:rsid w:val="00373814"/>
    <w:rsid w:val="00375CAD"/>
    <w:rsid w:val="00394C8E"/>
    <w:rsid w:val="00397597"/>
    <w:rsid w:val="003A3CDD"/>
    <w:rsid w:val="003B08B2"/>
    <w:rsid w:val="003C5A55"/>
    <w:rsid w:val="003D0859"/>
    <w:rsid w:val="003D3CFB"/>
    <w:rsid w:val="003D4543"/>
    <w:rsid w:val="003F2EE8"/>
    <w:rsid w:val="00402C5A"/>
    <w:rsid w:val="004274D9"/>
    <w:rsid w:val="004347F1"/>
    <w:rsid w:val="00434CD1"/>
    <w:rsid w:val="004448BA"/>
    <w:rsid w:val="0046011A"/>
    <w:rsid w:val="00475CFB"/>
    <w:rsid w:val="0049303B"/>
    <w:rsid w:val="004B450F"/>
    <w:rsid w:val="004B508C"/>
    <w:rsid w:val="004C07BD"/>
    <w:rsid w:val="005002EA"/>
    <w:rsid w:val="0050478F"/>
    <w:rsid w:val="00506601"/>
    <w:rsid w:val="00514F85"/>
    <w:rsid w:val="0051527A"/>
    <w:rsid w:val="0052322C"/>
    <w:rsid w:val="0052534F"/>
    <w:rsid w:val="00526A0E"/>
    <w:rsid w:val="00542CF7"/>
    <w:rsid w:val="0055251B"/>
    <w:rsid w:val="005537DD"/>
    <w:rsid w:val="00553A0F"/>
    <w:rsid w:val="005547B2"/>
    <w:rsid w:val="005621A1"/>
    <w:rsid w:val="00591A43"/>
    <w:rsid w:val="005A73EC"/>
    <w:rsid w:val="005B2A07"/>
    <w:rsid w:val="005B7AEC"/>
    <w:rsid w:val="005D6462"/>
    <w:rsid w:val="00603F7A"/>
    <w:rsid w:val="006067CF"/>
    <w:rsid w:val="0061229E"/>
    <w:rsid w:val="0062238F"/>
    <w:rsid w:val="006234AF"/>
    <w:rsid w:val="00631500"/>
    <w:rsid w:val="00632C87"/>
    <w:rsid w:val="00633779"/>
    <w:rsid w:val="00635A2B"/>
    <w:rsid w:val="00636365"/>
    <w:rsid w:val="00645253"/>
    <w:rsid w:val="006511B3"/>
    <w:rsid w:val="00662F2D"/>
    <w:rsid w:val="00664945"/>
    <w:rsid w:val="006651D1"/>
    <w:rsid w:val="00665457"/>
    <w:rsid w:val="0066628C"/>
    <w:rsid w:val="006675E2"/>
    <w:rsid w:val="006941BC"/>
    <w:rsid w:val="00695B7B"/>
    <w:rsid w:val="006A00D4"/>
    <w:rsid w:val="006A44CD"/>
    <w:rsid w:val="006A7159"/>
    <w:rsid w:val="006B28E0"/>
    <w:rsid w:val="006C3B2B"/>
    <w:rsid w:val="006D24C3"/>
    <w:rsid w:val="006D2F3D"/>
    <w:rsid w:val="006D6593"/>
    <w:rsid w:val="006D79E9"/>
    <w:rsid w:val="006F5557"/>
    <w:rsid w:val="007105DE"/>
    <w:rsid w:val="00710C9E"/>
    <w:rsid w:val="00714311"/>
    <w:rsid w:val="00721339"/>
    <w:rsid w:val="00722632"/>
    <w:rsid w:val="007373BD"/>
    <w:rsid w:val="00743856"/>
    <w:rsid w:val="007541CD"/>
    <w:rsid w:val="00761C69"/>
    <w:rsid w:val="00770162"/>
    <w:rsid w:val="00770DAA"/>
    <w:rsid w:val="007813B2"/>
    <w:rsid w:val="00785BA4"/>
    <w:rsid w:val="007C7DE1"/>
    <w:rsid w:val="007D2C57"/>
    <w:rsid w:val="007D50DC"/>
    <w:rsid w:val="007D59C2"/>
    <w:rsid w:val="007E2A99"/>
    <w:rsid w:val="007F1FFA"/>
    <w:rsid w:val="007F57E3"/>
    <w:rsid w:val="008100FE"/>
    <w:rsid w:val="0082067A"/>
    <w:rsid w:val="0082434F"/>
    <w:rsid w:val="00832096"/>
    <w:rsid w:val="0084080D"/>
    <w:rsid w:val="0084567E"/>
    <w:rsid w:val="00847B60"/>
    <w:rsid w:val="00851147"/>
    <w:rsid w:val="008527FC"/>
    <w:rsid w:val="00862145"/>
    <w:rsid w:val="00864B78"/>
    <w:rsid w:val="00872226"/>
    <w:rsid w:val="00873CE2"/>
    <w:rsid w:val="00875BC3"/>
    <w:rsid w:val="00883383"/>
    <w:rsid w:val="00886219"/>
    <w:rsid w:val="008B185F"/>
    <w:rsid w:val="008B5BD1"/>
    <w:rsid w:val="008B6549"/>
    <w:rsid w:val="008C0527"/>
    <w:rsid w:val="008C2A58"/>
    <w:rsid w:val="008C6F87"/>
    <w:rsid w:val="008D098D"/>
    <w:rsid w:val="008E5493"/>
    <w:rsid w:val="008F1689"/>
    <w:rsid w:val="009024A6"/>
    <w:rsid w:val="0091061A"/>
    <w:rsid w:val="00910A5F"/>
    <w:rsid w:val="00912661"/>
    <w:rsid w:val="00932917"/>
    <w:rsid w:val="00933CC5"/>
    <w:rsid w:val="009352FE"/>
    <w:rsid w:val="00945135"/>
    <w:rsid w:val="00950643"/>
    <w:rsid w:val="009512FF"/>
    <w:rsid w:val="009526DD"/>
    <w:rsid w:val="00955365"/>
    <w:rsid w:val="00960CD4"/>
    <w:rsid w:val="00962EE7"/>
    <w:rsid w:val="009757D3"/>
    <w:rsid w:val="00976462"/>
    <w:rsid w:val="00992917"/>
    <w:rsid w:val="009940E9"/>
    <w:rsid w:val="009B25B8"/>
    <w:rsid w:val="009B3928"/>
    <w:rsid w:val="009B7CCB"/>
    <w:rsid w:val="009C366F"/>
    <w:rsid w:val="009C7129"/>
    <w:rsid w:val="009D3302"/>
    <w:rsid w:val="009D68C4"/>
    <w:rsid w:val="009D759B"/>
    <w:rsid w:val="009F7199"/>
    <w:rsid w:val="00A000DD"/>
    <w:rsid w:val="00A24923"/>
    <w:rsid w:val="00A32527"/>
    <w:rsid w:val="00A3629E"/>
    <w:rsid w:val="00A5555F"/>
    <w:rsid w:val="00A56027"/>
    <w:rsid w:val="00A6678B"/>
    <w:rsid w:val="00A95247"/>
    <w:rsid w:val="00AA1F63"/>
    <w:rsid w:val="00AA327D"/>
    <w:rsid w:val="00AA3D9F"/>
    <w:rsid w:val="00AA542B"/>
    <w:rsid w:val="00AC2829"/>
    <w:rsid w:val="00AC33FF"/>
    <w:rsid w:val="00AC67EC"/>
    <w:rsid w:val="00AD1ECE"/>
    <w:rsid w:val="00AD3EC8"/>
    <w:rsid w:val="00AE7E94"/>
    <w:rsid w:val="00AF4112"/>
    <w:rsid w:val="00B03668"/>
    <w:rsid w:val="00B03D6E"/>
    <w:rsid w:val="00B0565E"/>
    <w:rsid w:val="00B05B0F"/>
    <w:rsid w:val="00B175CC"/>
    <w:rsid w:val="00B21E67"/>
    <w:rsid w:val="00B236A2"/>
    <w:rsid w:val="00B23D96"/>
    <w:rsid w:val="00B3195B"/>
    <w:rsid w:val="00B359A8"/>
    <w:rsid w:val="00B37D33"/>
    <w:rsid w:val="00B417B8"/>
    <w:rsid w:val="00B45C37"/>
    <w:rsid w:val="00B46C4D"/>
    <w:rsid w:val="00B558DD"/>
    <w:rsid w:val="00B602CB"/>
    <w:rsid w:val="00B61A02"/>
    <w:rsid w:val="00B74A44"/>
    <w:rsid w:val="00B75166"/>
    <w:rsid w:val="00B75897"/>
    <w:rsid w:val="00B839E8"/>
    <w:rsid w:val="00B86A51"/>
    <w:rsid w:val="00B91DCE"/>
    <w:rsid w:val="00BA0572"/>
    <w:rsid w:val="00BB06B2"/>
    <w:rsid w:val="00BB76B8"/>
    <w:rsid w:val="00BD050D"/>
    <w:rsid w:val="00BD37E6"/>
    <w:rsid w:val="00BD65BB"/>
    <w:rsid w:val="00BD781D"/>
    <w:rsid w:val="00BE1B30"/>
    <w:rsid w:val="00BE1BAA"/>
    <w:rsid w:val="00BF1A06"/>
    <w:rsid w:val="00BF64BA"/>
    <w:rsid w:val="00C2245D"/>
    <w:rsid w:val="00C2357B"/>
    <w:rsid w:val="00C248F0"/>
    <w:rsid w:val="00C25788"/>
    <w:rsid w:val="00C27C35"/>
    <w:rsid w:val="00C30CF7"/>
    <w:rsid w:val="00C32DA8"/>
    <w:rsid w:val="00C424AC"/>
    <w:rsid w:val="00C44756"/>
    <w:rsid w:val="00C5069D"/>
    <w:rsid w:val="00C52E10"/>
    <w:rsid w:val="00C73054"/>
    <w:rsid w:val="00C77135"/>
    <w:rsid w:val="00C77AA6"/>
    <w:rsid w:val="00C81A3A"/>
    <w:rsid w:val="00C872F2"/>
    <w:rsid w:val="00C90583"/>
    <w:rsid w:val="00C91B01"/>
    <w:rsid w:val="00CB7DB2"/>
    <w:rsid w:val="00CC0555"/>
    <w:rsid w:val="00CD267C"/>
    <w:rsid w:val="00CE1974"/>
    <w:rsid w:val="00CE7107"/>
    <w:rsid w:val="00CF1DDD"/>
    <w:rsid w:val="00CF3EBB"/>
    <w:rsid w:val="00D17ED6"/>
    <w:rsid w:val="00D30D5E"/>
    <w:rsid w:val="00D30E5F"/>
    <w:rsid w:val="00D464F3"/>
    <w:rsid w:val="00D52207"/>
    <w:rsid w:val="00D60DC7"/>
    <w:rsid w:val="00D651DE"/>
    <w:rsid w:val="00D71D2C"/>
    <w:rsid w:val="00D72C4B"/>
    <w:rsid w:val="00D801AC"/>
    <w:rsid w:val="00D94C64"/>
    <w:rsid w:val="00DA3A49"/>
    <w:rsid w:val="00DA4269"/>
    <w:rsid w:val="00DB3745"/>
    <w:rsid w:val="00DB3BD8"/>
    <w:rsid w:val="00DC49EB"/>
    <w:rsid w:val="00DD3386"/>
    <w:rsid w:val="00DD746F"/>
    <w:rsid w:val="00DD7E6F"/>
    <w:rsid w:val="00DF2298"/>
    <w:rsid w:val="00E207E7"/>
    <w:rsid w:val="00E209AF"/>
    <w:rsid w:val="00E43C72"/>
    <w:rsid w:val="00E464A3"/>
    <w:rsid w:val="00E50140"/>
    <w:rsid w:val="00E6683C"/>
    <w:rsid w:val="00E70CE3"/>
    <w:rsid w:val="00E76EFD"/>
    <w:rsid w:val="00EA1027"/>
    <w:rsid w:val="00EA2DF6"/>
    <w:rsid w:val="00EB1112"/>
    <w:rsid w:val="00EC1B36"/>
    <w:rsid w:val="00ED0303"/>
    <w:rsid w:val="00EE2F5F"/>
    <w:rsid w:val="00EE6C32"/>
    <w:rsid w:val="00EF3998"/>
    <w:rsid w:val="00F031EF"/>
    <w:rsid w:val="00F15242"/>
    <w:rsid w:val="00F22D06"/>
    <w:rsid w:val="00F30E76"/>
    <w:rsid w:val="00F344DA"/>
    <w:rsid w:val="00F371DA"/>
    <w:rsid w:val="00F406E3"/>
    <w:rsid w:val="00F51E57"/>
    <w:rsid w:val="00F53A98"/>
    <w:rsid w:val="00F641F1"/>
    <w:rsid w:val="00F6576F"/>
    <w:rsid w:val="00F70C0B"/>
    <w:rsid w:val="00F73590"/>
    <w:rsid w:val="00F802A3"/>
    <w:rsid w:val="00F85026"/>
    <w:rsid w:val="00FA2276"/>
    <w:rsid w:val="00FA3FF0"/>
    <w:rsid w:val="00FA4865"/>
    <w:rsid w:val="00FB468B"/>
    <w:rsid w:val="00FB74AC"/>
    <w:rsid w:val="00FB79D1"/>
    <w:rsid w:val="00FE1374"/>
    <w:rsid w:val="00FF1708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semiHidden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unhideWhenUsed/>
    <w:rsid w:val="00DA42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C71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129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2850DE"/>
    <w:pPr>
      <w:ind w:left="720"/>
      <w:contextualSpacing/>
    </w:pPr>
    <w:rPr>
      <w:szCs w:val="24"/>
    </w:rPr>
  </w:style>
  <w:style w:type="paragraph" w:styleId="ad">
    <w:name w:val="No Spacing"/>
    <w:uiPriority w:val="1"/>
    <w:qFormat/>
    <w:rsid w:val="00CE71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5547B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4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semiHidden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unhideWhenUsed/>
    <w:rsid w:val="00DA42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C71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129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2850DE"/>
    <w:pPr>
      <w:ind w:left="720"/>
      <w:contextualSpacing/>
    </w:pPr>
    <w:rPr>
      <w:szCs w:val="24"/>
    </w:rPr>
  </w:style>
  <w:style w:type="paragraph" w:styleId="ad">
    <w:name w:val="No Spacing"/>
    <w:uiPriority w:val="1"/>
    <w:qFormat/>
    <w:rsid w:val="00CE71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5547B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УП "Гипросвязь"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Лаборатория ТО</dc:creator>
  <cp:lastModifiedBy>NewPc</cp:lastModifiedBy>
  <cp:revision>3</cp:revision>
  <cp:lastPrinted>2018-09-27T07:48:00Z</cp:lastPrinted>
  <dcterms:created xsi:type="dcterms:W3CDTF">2023-10-19T07:10:00Z</dcterms:created>
  <dcterms:modified xsi:type="dcterms:W3CDTF">2023-10-19T07:23:00Z</dcterms:modified>
</cp:coreProperties>
</file>