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4935C3" w:rsidRPr="005D22D7" w14:paraId="2DE59030" w14:textId="77777777" w:rsidTr="00501CA4">
        <w:tc>
          <w:tcPr>
            <w:tcW w:w="4924" w:type="dxa"/>
          </w:tcPr>
          <w:p w14:paraId="5A9F12AC" w14:textId="5C91D478" w:rsidR="004935C3" w:rsidRPr="00D27B51" w:rsidRDefault="00D27B51" w:rsidP="00D27B51">
            <w:pPr>
              <w:pStyle w:val="5"/>
              <w:ind w:right="0" w:firstLine="0"/>
              <w:jc w:val="left"/>
              <w:rPr>
                <w:rFonts w:ascii="Arial" w:hAnsi="Arial" w:cs="Arial"/>
                <w:b/>
              </w:rPr>
            </w:pPr>
            <w:r w:rsidRPr="00D27B51">
              <w:rPr>
                <w:rFonts w:ascii="Arial" w:hAnsi="Arial" w:cs="Arial"/>
                <w:b/>
              </w:rPr>
              <w:t>ГОСУДАРСТВЕННЫЙ СТАНДАРТ</w:t>
            </w:r>
            <w:r w:rsidRPr="00D27B51">
              <w:rPr>
                <w:rFonts w:ascii="Arial" w:hAnsi="Arial" w:cs="Arial"/>
                <w:b/>
              </w:rPr>
              <w:br/>
              <w:t>РЕСПУБЛИКИ БЕЛАРУСЬ</w:t>
            </w:r>
          </w:p>
        </w:tc>
        <w:tc>
          <w:tcPr>
            <w:tcW w:w="4924" w:type="dxa"/>
          </w:tcPr>
          <w:p w14:paraId="239C3065" w14:textId="707845A2" w:rsidR="004935C3" w:rsidRPr="0038598C" w:rsidRDefault="004935C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</w:pPr>
            <w:r w:rsidRPr="00530C22">
              <w:rPr>
                <w:rFonts w:ascii="Arial" w:hAnsi="Arial" w:cs="Arial"/>
                <w:b/>
                <w:caps/>
                <w:sz w:val="36"/>
                <w:szCs w:val="36"/>
              </w:rPr>
              <w:t>СТБ/</w:t>
            </w:r>
            <w:r w:rsidR="003446ED" w:rsidRPr="00530C22">
              <w:rPr>
                <w:rFonts w:ascii="Arial" w:hAnsi="Arial" w:cs="Arial"/>
                <w:b/>
                <w:caps/>
                <w:sz w:val="36"/>
                <w:szCs w:val="36"/>
              </w:rPr>
              <w:t>ПР</w:t>
            </w:r>
            <w:r w:rsidR="0038598C"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  <w:t>___</w:t>
            </w:r>
          </w:p>
          <w:p w14:paraId="39F95959" w14:textId="0C8FCF62" w:rsidR="009D20F3" w:rsidRPr="009D20F3" w:rsidRDefault="009D20F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</w:rPr>
            </w:pPr>
          </w:p>
        </w:tc>
      </w:tr>
      <w:tr w:rsidR="004935C3" w:rsidRPr="004935C3" w14:paraId="43C94344" w14:textId="77777777" w:rsidTr="00501CA4">
        <w:tc>
          <w:tcPr>
            <w:tcW w:w="4924" w:type="dxa"/>
          </w:tcPr>
          <w:p w14:paraId="5AD947A5" w14:textId="0413AAE9" w:rsidR="004935C3" w:rsidRPr="004935C3" w:rsidRDefault="00B91327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E04F6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C8049F" wp14:editId="2EAA7C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6840220" cy="62230"/>
                      <wp:effectExtent l="0" t="0" r="36830" b="1397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53435" id="Group 2" o:spid="_x0000_s1026" style="position:absolute;margin-left:-.5pt;margin-top:7.95pt;width:538.6pt;height:4.9pt;z-index:25165772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">
                      <v:line id="Line 3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    <v:line id="Line 4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" strokeweight=".85pt"/>
                    </v:group>
                  </w:pict>
                </mc:Fallback>
              </mc:AlternateContent>
            </w:r>
          </w:p>
        </w:tc>
        <w:tc>
          <w:tcPr>
            <w:tcW w:w="4924" w:type="dxa"/>
          </w:tcPr>
          <w:p w14:paraId="5C9E6659" w14:textId="77777777" w:rsidR="004935C3" w:rsidRPr="004935C3" w:rsidRDefault="004935C3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14:paraId="1B2666DD" w14:textId="6FC608DD" w:rsidR="004935C3" w:rsidRPr="00897D32" w:rsidRDefault="003446ED" w:rsidP="004935C3">
      <w:pPr>
        <w:pStyle w:val="ad"/>
        <w:spacing w:before="960" w:line="240" w:lineRule="auto"/>
        <w:jc w:val="left"/>
        <w:rPr>
          <w:b/>
          <w:sz w:val="32"/>
          <w:szCs w:val="32"/>
        </w:rPr>
      </w:pPr>
      <w:r w:rsidRPr="00897D32">
        <w:rPr>
          <w:b/>
          <w:sz w:val="32"/>
          <w:szCs w:val="32"/>
        </w:rPr>
        <w:t>«У</w:t>
      </w:r>
      <w:r w:rsidR="00530C22" w:rsidRPr="00897D32">
        <w:rPr>
          <w:b/>
          <w:sz w:val="32"/>
          <w:szCs w:val="32"/>
        </w:rPr>
        <w:t>мный</w:t>
      </w:r>
      <w:r w:rsidRPr="00897D32">
        <w:rPr>
          <w:b/>
          <w:sz w:val="32"/>
          <w:szCs w:val="32"/>
        </w:rPr>
        <w:t xml:space="preserve"> </w:t>
      </w:r>
      <w:r w:rsidR="00530C22" w:rsidRPr="00897D32">
        <w:rPr>
          <w:b/>
          <w:sz w:val="32"/>
          <w:szCs w:val="32"/>
        </w:rPr>
        <w:t>город</w:t>
      </w:r>
      <w:r w:rsidRPr="00897D32">
        <w:rPr>
          <w:b/>
          <w:sz w:val="32"/>
          <w:szCs w:val="32"/>
        </w:rPr>
        <w:t>»</w:t>
      </w:r>
    </w:p>
    <w:p w14:paraId="0744256E" w14:textId="4648C72A" w:rsidR="00D27B51" w:rsidRPr="00D27B51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D27B51">
        <w:rPr>
          <w:b/>
          <w:sz w:val="36"/>
          <w:szCs w:val="36"/>
        </w:rPr>
        <w:t>И</w:t>
      </w:r>
      <w:r w:rsidR="00530C22">
        <w:rPr>
          <w:b/>
          <w:sz w:val="36"/>
          <w:szCs w:val="36"/>
        </w:rPr>
        <w:t>НФОРМАЦИОННАЯ ОСНОВА</w:t>
      </w:r>
    </w:p>
    <w:p w14:paraId="0934B225" w14:textId="77777777" w:rsidR="00530C22" w:rsidRDefault="00530C22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ДЛЯ УПРАВЛЕНИЯ ИНФРАСТРУКТУРОЙ</w:t>
      </w:r>
    </w:p>
    <w:p w14:paraId="2B44F9FD" w14:textId="01B22D33" w:rsidR="004935C3" w:rsidRPr="0089739F" w:rsidRDefault="00D27B51" w:rsidP="00530C22">
      <w:pPr>
        <w:pStyle w:val="ad"/>
        <w:spacing w:line="240" w:lineRule="auto"/>
        <w:jc w:val="left"/>
        <w:rPr>
          <w:sz w:val="36"/>
          <w:szCs w:val="36"/>
        </w:rPr>
      </w:pPr>
      <w:r w:rsidRPr="00D27B51">
        <w:rPr>
          <w:b/>
          <w:sz w:val="36"/>
          <w:szCs w:val="36"/>
        </w:rPr>
        <w:t>«</w:t>
      </w:r>
      <w:r w:rsidR="00530C22">
        <w:rPr>
          <w:b/>
          <w:sz w:val="36"/>
          <w:szCs w:val="36"/>
        </w:rPr>
        <w:t>УМНОГО ГОРОДА</w:t>
      </w:r>
      <w:r w:rsidRPr="00D27B51">
        <w:rPr>
          <w:b/>
          <w:sz w:val="36"/>
          <w:szCs w:val="36"/>
        </w:rPr>
        <w:t>»</w:t>
      </w:r>
    </w:p>
    <w:p w14:paraId="10372040" w14:textId="360B0003" w:rsidR="004935C3" w:rsidRPr="00897D32" w:rsidRDefault="00530C22" w:rsidP="00530C22">
      <w:pPr>
        <w:pStyle w:val="ad"/>
        <w:spacing w:before="720" w:line="240" w:lineRule="auto"/>
        <w:jc w:val="left"/>
        <w:rPr>
          <w:b/>
          <w:sz w:val="32"/>
          <w:szCs w:val="32"/>
        </w:rPr>
      </w:pPr>
      <w:r w:rsidRPr="00897D32">
        <w:rPr>
          <w:b/>
          <w:sz w:val="32"/>
          <w:szCs w:val="32"/>
        </w:rPr>
        <w:t>«</w:t>
      </w:r>
      <w:r w:rsidR="003446ED" w:rsidRPr="00897D32">
        <w:rPr>
          <w:b/>
          <w:sz w:val="32"/>
          <w:szCs w:val="32"/>
        </w:rPr>
        <w:t>Р</w:t>
      </w:r>
      <w:r w:rsidRPr="00897D32">
        <w:rPr>
          <w:b/>
          <w:sz w:val="32"/>
          <w:szCs w:val="32"/>
        </w:rPr>
        <w:t>азумны горад»</w:t>
      </w:r>
    </w:p>
    <w:p w14:paraId="726BFD24" w14:textId="733ED8B1" w:rsidR="00D27B51" w:rsidRPr="00D27B51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D27B51">
        <w:rPr>
          <w:b/>
          <w:sz w:val="36"/>
          <w:szCs w:val="36"/>
        </w:rPr>
        <w:t>І</w:t>
      </w:r>
      <w:r w:rsidR="00530C22">
        <w:rPr>
          <w:b/>
          <w:sz w:val="36"/>
          <w:szCs w:val="36"/>
        </w:rPr>
        <w:t>НФАРМАЦЫЙНАЯ АСНОВА</w:t>
      </w:r>
    </w:p>
    <w:p w14:paraId="13A45666" w14:textId="77777777" w:rsidR="00396004" w:rsidRDefault="00396004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ДЛЯ К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РАВАННЯ</w:t>
      </w:r>
      <w:r w:rsidR="00D27B51" w:rsidRPr="00D27B5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НФРАСТРУКТУРАЙ</w:t>
      </w:r>
    </w:p>
    <w:p w14:paraId="2DDCF9B6" w14:textId="65548397" w:rsidR="004935C3" w:rsidRPr="0089739F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D27B51">
        <w:rPr>
          <w:b/>
          <w:sz w:val="36"/>
          <w:szCs w:val="36"/>
        </w:rPr>
        <w:t>«</w:t>
      </w:r>
      <w:r w:rsidR="00396004">
        <w:rPr>
          <w:b/>
          <w:sz w:val="36"/>
          <w:szCs w:val="36"/>
        </w:rPr>
        <w:t>РАЗУМНАГА ГОРАДА</w:t>
      </w:r>
      <w:r w:rsidRPr="00D27B51">
        <w:rPr>
          <w:b/>
          <w:sz w:val="36"/>
          <w:szCs w:val="36"/>
        </w:rPr>
        <w:t>»</w:t>
      </w:r>
    </w:p>
    <w:p w14:paraId="786FB355" w14:textId="34DDCD1C" w:rsidR="00F94C03" w:rsidRDefault="00F94C03" w:rsidP="004935C3">
      <w:pPr>
        <w:spacing w:before="960"/>
        <w:jc w:val="center"/>
        <w:rPr>
          <w:rFonts w:ascii="Arial" w:hAnsi="Arial" w:cs="Arial"/>
          <w:bCs/>
          <w:i/>
          <w:iCs/>
        </w:rPr>
      </w:pPr>
    </w:p>
    <w:p w14:paraId="46090859" w14:textId="77777777" w:rsidR="004935C3" w:rsidRPr="005D22D7" w:rsidRDefault="004935C3" w:rsidP="004935C3">
      <w:pPr>
        <w:spacing w:before="960"/>
        <w:jc w:val="center"/>
        <w:rPr>
          <w:rFonts w:ascii="Arial" w:hAnsi="Arial" w:cs="Arial"/>
          <w:bCs/>
          <w:i/>
          <w:iCs/>
        </w:rPr>
      </w:pPr>
      <w:r w:rsidRPr="005D22D7">
        <w:rPr>
          <w:rFonts w:ascii="Arial" w:hAnsi="Arial" w:cs="Arial"/>
          <w:bCs/>
          <w:i/>
          <w:iCs/>
        </w:rPr>
        <w:t xml:space="preserve">Настоящий проект стандарта </w:t>
      </w:r>
      <w:r w:rsidRPr="005D22D7">
        <w:rPr>
          <w:rFonts w:ascii="Arial" w:hAnsi="Arial" w:cs="Arial"/>
          <w:bCs/>
          <w:i/>
          <w:iCs/>
        </w:rPr>
        <w:br/>
        <w:t>не подлежит применению до его утверждения</w:t>
      </w:r>
    </w:p>
    <w:p w14:paraId="6392207C" w14:textId="77777777" w:rsidR="004935C3" w:rsidRPr="005D22D7" w:rsidRDefault="004935C3" w:rsidP="004935C3">
      <w:pPr>
        <w:rPr>
          <w:rFonts w:ascii="Arial" w:hAnsi="Arial" w:cs="Arial"/>
          <w:b/>
        </w:rPr>
      </w:pPr>
    </w:p>
    <w:p w14:paraId="77F5334C" w14:textId="77777777" w:rsidR="004935C3" w:rsidRPr="005D22D7" w:rsidRDefault="004935C3" w:rsidP="004935C3">
      <w:pPr>
        <w:rPr>
          <w:rFonts w:ascii="Arial" w:hAnsi="Arial" w:cs="Arial"/>
          <w:b/>
          <w:sz w:val="22"/>
          <w:szCs w:val="20"/>
        </w:rPr>
        <w:sectPr w:rsidR="004935C3" w:rsidRPr="005D22D7" w:rsidSect="0019711C">
          <w:headerReference w:type="default" r:id="rId11"/>
          <w:footerReference w:type="even" r:id="rId12"/>
          <w:footerReference w:type="default" r:id="rId13"/>
          <w:pgSz w:w="11900" w:h="16820" w:code="9"/>
          <w:pgMar w:top="1134" w:right="1021" w:bottom="1814" w:left="1247" w:header="1134" w:footer="1247" w:gutter="0"/>
          <w:pgNumType w:fmt="upperRoman" w:start="2"/>
          <w:cols w:space="60"/>
          <w:noEndnote/>
        </w:sectPr>
      </w:pPr>
    </w:p>
    <w:p w14:paraId="14BDED4A" w14:textId="2BD0A96C" w:rsidR="0074771E" w:rsidRPr="004935C3" w:rsidRDefault="00B91327" w:rsidP="004935C3">
      <w:pPr>
        <w:tabs>
          <w:tab w:val="left" w:pos="4395"/>
          <w:tab w:val="left" w:pos="8505"/>
        </w:tabs>
        <w:spacing w:before="120" w:after="80"/>
        <w:ind w:firstLine="397"/>
        <w:jc w:val="both"/>
        <w:rPr>
          <w:rFonts w:ascii="Arial" w:hAnsi="Arial" w:cs="Arial"/>
          <w:sz w:val="20"/>
        </w:rPr>
      </w:pPr>
      <w:r w:rsidRPr="002E04F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BF0D1" wp14:editId="33F0B832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6108700" cy="0"/>
                <wp:effectExtent l="9525" t="6350" r="635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18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65pt;margin-top:.95pt;width:48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z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vS+UM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"/>
            </w:pict>
          </mc:Fallback>
        </mc:AlternateContent>
      </w:r>
      <w:r w:rsidR="0074771E" w:rsidRPr="004935C3">
        <w:rPr>
          <w:rFonts w:ascii="Arial" w:hAnsi="Arial" w:cs="Arial"/>
          <w:sz w:val="20"/>
        </w:rPr>
        <w:t>УДК</w:t>
      </w:r>
      <w:r w:rsidR="00E54659" w:rsidRPr="004935C3">
        <w:rPr>
          <w:rFonts w:ascii="Arial" w:hAnsi="Arial" w:cs="Arial"/>
          <w:sz w:val="20"/>
        </w:rPr>
        <w:t xml:space="preserve"> </w:t>
      </w:r>
      <w:r w:rsidR="00BD754A" w:rsidRPr="004935C3">
        <w:rPr>
          <w:rFonts w:ascii="Arial" w:hAnsi="Arial" w:cs="Arial"/>
          <w:sz w:val="20"/>
        </w:rPr>
        <w:t xml:space="preserve">     </w:t>
      </w:r>
      <w:r w:rsidR="0074771E" w:rsidRPr="004935C3">
        <w:rPr>
          <w:rFonts w:ascii="Arial" w:hAnsi="Arial" w:cs="Arial"/>
          <w:sz w:val="20"/>
        </w:rPr>
        <w:t xml:space="preserve"> </w:t>
      </w:r>
      <w:r w:rsidR="00320D72" w:rsidRPr="004935C3">
        <w:rPr>
          <w:rFonts w:ascii="Arial" w:hAnsi="Arial" w:cs="Arial"/>
          <w:sz w:val="20"/>
        </w:rPr>
        <w:t xml:space="preserve">                        </w:t>
      </w:r>
      <w:r w:rsidR="004935C3">
        <w:rPr>
          <w:rFonts w:ascii="Arial" w:hAnsi="Arial" w:cs="Arial"/>
          <w:sz w:val="20"/>
        </w:rPr>
        <w:t xml:space="preserve">                        </w:t>
      </w:r>
      <w:r w:rsidR="00320D72" w:rsidRPr="004935C3">
        <w:rPr>
          <w:rFonts w:ascii="Arial" w:hAnsi="Arial" w:cs="Arial"/>
          <w:sz w:val="20"/>
        </w:rPr>
        <w:t xml:space="preserve"> </w:t>
      </w:r>
      <w:r w:rsidR="000D52A0" w:rsidRPr="008163F4">
        <w:rPr>
          <w:rFonts w:ascii="Arial" w:hAnsi="Arial" w:cs="Arial"/>
          <w:sz w:val="20"/>
        </w:rPr>
        <w:t>ОГ</w:t>
      </w:r>
      <w:r w:rsidR="0074771E" w:rsidRPr="008163F4">
        <w:rPr>
          <w:rFonts w:ascii="Arial" w:hAnsi="Arial" w:cs="Arial"/>
          <w:sz w:val="20"/>
        </w:rPr>
        <w:t xml:space="preserve">КС </w:t>
      </w:r>
      <w:r w:rsidR="003377BC" w:rsidRPr="008163F4">
        <w:rPr>
          <w:rFonts w:ascii="Arial" w:hAnsi="Arial" w:cs="Arial"/>
          <w:b/>
          <w:sz w:val="20"/>
        </w:rPr>
        <w:t>01.040.33;</w:t>
      </w:r>
      <w:r w:rsidR="003377BC" w:rsidRPr="008163F4">
        <w:rPr>
          <w:rFonts w:ascii="Arial" w:hAnsi="Arial" w:cs="Arial"/>
          <w:sz w:val="20"/>
        </w:rPr>
        <w:t xml:space="preserve"> </w:t>
      </w:r>
      <w:r w:rsidR="00C70338" w:rsidRPr="008163F4">
        <w:rPr>
          <w:rFonts w:ascii="Arial" w:hAnsi="Arial" w:cs="Arial"/>
          <w:sz w:val="20"/>
        </w:rPr>
        <w:t>35.02</w:t>
      </w:r>
      <w:r w:rsidR="00C10B17" w:rsidRPr="008163F4">
        <w:rPr>
          <w:rFonts w:ascii="Arial" w:hAnsi="Arial" w:cs="Arial"/>
          <w:sz w:val="20"/>
        </w:rPr>
        <w:t>0</w:t>
      </w:r>
      <w:r w:rsidR="0074771E" w:rsidRPr="004935C3">
        <w:rPr>
          <w:rFonts w:ascii="Arial" w:hAnsi="Arial" w:cs="Arial"/>
          <w:sz w:val="20"/>
        </w:rPr>
        <w:t xml:space="preserve">      </w:t>
      </w:r>
      <w:r w:rsidR="00BD754A" w:rsidRPr="004935C3">
        <w:rPr>
          <w:rFonts w:ascii="Arial" w:hAnsi="Arial" w:cs="Arial"/>
          <w:sz w:val="20"/>
        </w:rPr>
        <w:t xml:space="preserve"> </w:t>
      </w:r>
      <w:r w:rsidR="00087A5E" w:rsidRPr="004935C3">
        <w:rPr>
          <w:rFonts w:ascii="Arial" w:hAnsi="Arial" w:cs="Arial"/>
          <w:sz w:val="20"/>
        </w:rPr>
        <w:t xml:space="preserve">       </w:t>
      </w:r>
      <w:r w:rsidR="004935C3">
        <w:rPr>
          <w:rFonts w:ascii="Arial" w:hAnsi="Arial" w:cs="Arial"/>
          <w:sz w:val="20"/>
        </w:rPr>
        <w:t xml:space="preserve">  </w:t>
      </w:r>
      <w:r w:rsidR="00EA0C0D" w:rsidRPr="004935C3">
        <w:rPr>
          <w:rFonts w:ascii="Arial" w:hAnsi="Arial" w:cs="Arial"/>
          <w:sz w:val="20"/>
        </w:rPr>
        <w:t xml:space="preserve">                 </w:t>
      </w:r>
      <w:r w:rsidR="0042004D" w:rsidRPr="004935C3">
        <w:rPr>
          <w:rFonts w:ascii="Arial" w:hAnsi="Arial" w:cs="Arial"/>
          <w:sz w:val="20"/>
        </w:rPr>
        <w:t xml:space="preserve">            </w:t>
      </w:r>
      <w:r w:rsidR="00E54659" w:rsidRPr="004935C3">
        <w:rPr>
          <w:rFonts w:ascii="Arial" w:hAnsi="Arial" w:cs="Arial"/>
          <w:sz w:val="20"/>
        </w:rPr>
        <w:t xml:space="preserve">        </w:t>
      </w:r>
      <w:r w:rsidR="00484B35" w:rsidRPr="004935C3">
        <w:rPr>
          <w:rFonts w:ascii="Arial" w:hAnsi="Arial" w:cs="Arial"/>
          <w:sz w:val="20"/>
        </w:rPr>
        <w:t xml:space="preserve">  </w:t>
      </w:r>
      <w:r w:rsidR="00F94C03" w:rsidRPr="00F94C03">
        <w:rPr>
          <w:rFonts w:ascii="Arial" w:hAnsi="Arial" w:cs="Arial"/>
          <w:sz w:val="20"/>
        </w:rPr>
        <w:t>NEQ</w:t>
      </w:r>
    </w:p>
    <w:p w14:paraId="5544DAF7" w14:textId="7B70C793" w:rsidR="00F07062" w:rsidRPr="004935C3" w:rsidRDefault="0074771E" w:rsidP="004935C3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4935C3">
        <w:rPr>
          <w:rFonts w:ascii="Arial" w:hAnsi="Arial" w:cs="Arial"/>
          <w:b/>
          <w:sz w:val="20"/>
        </w:rPr>
        <w:t>Ключевые слова:</w:t>
      </w:r>
      <w:r w:rsidRPr="004935C3">
        <w:rPr>
          <w:rFonts w:ascii="Arial" w:hAnsi="Arial" w:cs="Arial"/>
          <w:sz w:val="20"/>
        </w:rPr>
        <w:t xml:space="preserve"> </w:t>
      </w:r>
      <w:r w:rsidR="0089739F" w:rsidRPr="00A30248">
        <w:rPr>
          <w:rFonts w:ascii="Arial" w:hAnsi="Arial" w:cs="Arial"/>
          <w:sz w:val="20"/>
        </w:rPr>
        <w:t>«умный город»</w:t>
      </w:r>
      <w:r w:rsidR="00BF10B5" w:rsidRPr="004935C3">
        <w:rPr>
          <w:rFonts w:ascii="Arial" w:hAnsi="Arial" w:cs="Arial"/>
          <w:sz w:val="20"/>
        </w:rPr>
        <w:t xml:space="preserve">, </w:t>
      </w:r>
      <w:r w:rsidR="00F37637">
        <w:rPr>
          <w:rFonts w:ascii="Arial" w:hAnsi="Arial" w:cs="Arial"/>
          <w:sz w:val="20"/>
        </w:rPr>
        <w:t>информационная основа</w:t>
      </w:r>
    </w:p>
    <w:p w14:paraId="4D912094" w14:textId="7F0053D8" w:rsidR="00F07062" w:rsidRPr="004935C3" w:rsidRDefault="00B91327" w:rsidP="004935C3">
      <w:pPr>
        <w:spacing w:before="220"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01A7B1DB" wp14:editId="204835C4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115050" cy="0"/>
                <wp:effectExtent l="0" t="0" r="19050" b="19050"/>
                <wp:wrapNone/>
                <wp:docPr id="10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4F8A" id="Line 14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48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g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">
                <w10:anchorlock/>
              </v:line>
            </w:pict>
          </mc:Fallback>
        </mc:AlternateContent>
      </w:r>
      <w:r w:rsidR="00D80D0C" w:rsidRPr="004935C3">
        <w:rPr>
          <w:rFonts w:ascii="Arial" w:hAnsi="Arial" w:cs="Arial"/>
          <w:b/>
          <w:sz w:val="22"/>
          <w:szCs w:val="22"/>
        </w:rPr>
        <w:t>Предисловие</w:t>
      </w:r>
      <w:bookmarkStart w:id="0" w:name="_GoBack"/>
      <w:bookmarkEnd w:id="0"/>
    </w:p>
    <w:p w14:paraId="539BA85A" w14:textId="77777777" w:rsidR="00F07062" w:rsidRPr="004935C3" w:rsidRDefault="0074771E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Ц</w:t>
      </w:r>
      <w:r w:rsidR="00F07062" w:rsidRPr="004935C3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</w:t>
      </w:r>
      <w:r w:rsidR="004935C3">
        <w:rPr>
          <w:rFonts w:ascii="Arial" w:hAnsi="Arial" w:cs="Arial"/>
          <w:sz w:val="20"/>
          <w:szCs w:val="20"/>
        </w:rPr>
        <w:br/>
      </w:r>
      <w:r w:rsidR="00F07062" w:rsidRPr="004935C3">
        <w:rPr>
          <w:rFonts w:ascii="Arial" w:hAnsi="Arial" w:cs="Arial"/>
          <w:sz w:val="20"/>
          <w:szCs w:val="20"/>
        </w:rPr>
        <w:t xml:space="preserve">в области технического нормирования и стандартизации установлены Законом Республики Беларусь </w:t>
      </w:r>
      <w:r w:rsidR="0046485A" w:rsidRPr="004935C3">
        <w:rPr>
          <w:rFonts w:ascii="Arial" w:hAnsi="Arial" w:cs="Arial"/>
          <w:sz w:val="20"/>
          <w:szCs w:val="20"/>
        </w:rPr>
        <w:br/>
      </w:r>
      <w:r w:rsidR="00F07062" w:rsidRPr="004935C3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14:paraId="159675B1" w14:textId="23E04E41" w:rsidR="00F07062" w:rsidRPr="004935C3" w:rsidRDefault="00F07062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D51A08">
        <w:rPr>
          <w:rFonts w:ascii="Arial" w:hAnsi="Arial" w:cs="Arial"/>
          <w:sz w:val="20"/>
          <w:szCs w:val="20"/>
        </w:rPr>
        <w:t>1</w:t>
      </w:r>
      <w:r w:rsidR="004935C3" w:rsidRPr="00D51A08">
        <w:rPr>
          <w:rFonts w:ascii="Arial" w:hAnsi="Arial" w:cs="Arial"/>
          <w:sz w:val="20"/>
          <w:szCs w:val="20"/>
        </w:rPr>
        <w:t> </w:t>
      </w:r>
      <w:r w:rsidR="003E2DDB">
        <w:rPr>
          <w:rFonts w:ascii="Arial" w:hAnsi="Arial" w:cs="Arial"/>
          <w:sz w:val="20"/>
          <w:szCs w:val="20"/>
        </w:rPr>
        <w:t>РАЗРАБОТАН</w:t>
      </w:r>
      <w:r w:rsidRPr="00D51A08">
        <w:rPr>
          <w:rFonts w:ascii="Arial" w:hAnsi="Arial" w:cs="Arial"/>
          <w:sz w:val="20"/>
          <w:szCs w:val="20"/>
        </w:rPr>
        <w:t xml:space="preserve"> </w:t>
      </w:r>
      <w:r w:rsidR="00512772" w:rsidRPr="00D51A08">
        <w:rPr>
          <w:rFonts w:ascii="Arial" w:hAnsi="Arial" w:cs="Arial"/>
          <w:sz w:val="20"/>
          <w:szCs w:val="20"/>
        </w:rPr>
        <w:t>открытым акционерным обществом</w:t>
      </w:r>
      <w:r w:rsidRPr="00D51A08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D51A08">
        <w:rPr>
          <w:rFonts w:ascii="Arial" w:hAnsi="Arial" w:cs="Arial"/>
          <w:sz w:val="20"/>
          <w:szCs w:val="20"/>
        </w:rPr>
        <w:t xml:space="preserve"> (ОАО «Гипросвязь»)</w:t>
      </w:r>
    </w:p>
    <w:p w14:paraId="482DB77B" w14:textId="77777777" w:rsidR="00F07062" w:rsidRPr="004935C3" w:rsidRDefault="004935C3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5D22D7">
        <w:rPr>
          <w:rFonts w:ascii="Arial" w:hAnsi="Arial" w:cs="Arial"/>
          <w:sz w:val="20"/>
          <w:szCs w:val="20"/>
        </w:rPr>
        <w:t>2 УТВЕРЖДЕН И ВВЕДЕН В ДЕЙСТВИЕ постановлением Государственного комитета по стандартизации Республики Беларусь от _____________ 20 ___ № ___</w:t>
      </w:r>
    </w:p>
    <w:p w14:paraId="031C60EE" w14:textId="0CA69E54" w:rsidR="00B91327" w:rsidRPr="00F37637" w:rsidRDefault="00806894" w:rsidP="00B91327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A8166A">
        <w:rPr>
          <w:rFonts w:ascii="Arial" w:hAnsi="Arial" w:cs="Arial"/>
          <w:sz w:val="20"/>
          <w:szCs w:val="20"/>
        </w:rPr>
        <w:t>3</w:t>
      </w:r>
      <w:r w:rsidR="004935C3" w:rsidRPr="00A8166A">
        <w:rPr>
          <w:rFonts w:ascii="Arial" w:hAnsi="Arial" w:cs="Arial"/>
          <w:sz w:val="20"/>
          <w:szCs w:val="20"/>
        </w:rPr>
        <w:t> </w:t>
      </w:r>
      <w:r w:rsidR="001D7218" w:rsidRPr="00A8166A">
        <w:rPr>
          <w:rFonts w:ascii="Arial" w:hAnsi="Arial" w:cs="Arial"/>
          <w:sz w:val="20"/>
          <w:szCs w:val="20"/>
        </w:rPr>
        <w:t xml:space="preserve">Настоящий стандарт </w:t>
      </w:r>
      <w:r w:rsidR="00B91327" w:rsidRPr="00A8166A">
        <w:rPr>
          <w:rFonts w:ascii="Arial" w:hAnsi="Arial" w:cs="Arial"/>
          <w:sz w:val="20"/>
          <w:szCs w:val="20"/>
        </w:rPr>
        <w:t xml:space="preserve">разработан с учетом основных нормативных положений </w:t>
      </w:r>
      <w:r w:rsidR="00FB4CD5" w:rsidRPr="00A8166A">
        <w:rPr>
          <w:rFonts w:ascii="Arial" w:hAnsi="Arial" w:cs="Arial"/>
          <w:sz w:val="20"/>
          <w:szCs w:val="20"/>
        </w:rPr>
        <w:t>международн</w:t>
      </w:r>
      <w:r w:rsidR="00B91327" w:rsidRPr="00A8166A">
        <w:rPr>
          <w:rFonts w:ascii="Arial" w:hAnsi="Arial" w:cs="Arial"/>
          <w:sz w:val="20"/>
          <w:szCs w:val="20"/>
        </w:rPr>
        <w:t>ого</w:t>
      </w:r>
      <w:r w:rsidR="00FB4CD5" w:rsidRPr="00A8166A">
        <w:rPr>
          <w:rFonts w:ascii="Arial" w:hAnsi="Arial" w:cs="Arial"/>
          <w:sz w:val="20"/>
          <w:szCs w:val="20"/>
        </w:rPr>
        <w:t xml:space="preserve"> стандарт</w:t>
      </w:r>
      <w:r w:rsidR="00F94C03" w:rsidRPr="00A8166A">
        <w:rPr>
          <w:rFonts w:ascii="Arial" w:hAnsi="Arial" w:cs="Arial"/>
          <w:sz w:val="20"/>
          <w:szCs w:val="20"/>
        </w:rPr>
        <w:t>а</w:t>
      </w:r>
      <w:r w:rsidR="00FB4CD5" w:rsidRPr="00A8166A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</w:rPr>
        <w:t xml:space="preserve">ISO 37170:2022 </w:t>
      </w:r>
      <w:r w:rsidR="008B24F5" w:rsidRPr="00A8166A">
        <w:rPr>
          <w:rFonts w:ascii="Arial" w:hAnsi="Arial" w:cs="Arial"/>
          <w:sz w:val="20"/>
          <w:szCs w:val="20"/>
        </w:rPr>
        <w:t>«</w:t>
      </w:r>
      <w:r w:rsidR="00F37637" w:rsidRPr="00F37637">
        <w:rPr>
          <w:rFonts w:ascii="Arial" w:hAnsi="Arial" w:cs="Arial"/>
          <w:sz w:val="20"/>
          <w:szCs w:val="20"/>
        </w:rPr>
        <w:t>Инфраструктуры умных сообществ – информационная основа для управления инфраструктурой на основе цифровых технологий в умных городах</w:t>
      </w:r>
      <w:r w:rsidR="008B24F5" w:rsidRPr="00F37637">
        <w:rPr>
          <w:rFonts w:ascii="Arial" w:hAnsi="Arial" w:cs="Arial"/>
          <w:sz w:val="20"/>
          <w:szCs w:val="20"/>
        </w:rPr>
        <w:t>» («</w:t>
      </w:r>
      <w:r w:rsidR="00F37637" w:rsidRPr="00F37637">
        <w:rPr>
          <w:rFonts w:ascii="Arial" w:hAnsi="Arial" w:cs="Arial"/>
          <w:sz w:val="20"/>
          <w:szCs w:val="20"/>
          <w:lang w:val="en-US"/>
        </w:rPr>
        <w:t>Smart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community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infrastructures</w:t>
      </w:r>
      <w:r w:rsidR="00F37637" w:rsidRPr="00F37637">
        <w:rPr>
          <w:rFonts w:ascii="Arial" w:hAnsi="Arial" w:cs="Arial"/>
          <w:sz w:val="20"/>
          <w:szCs w:val="20"/>
        </w:rPr>
        <w:t xml:space="preserve"> –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Data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framework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for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infrastructure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governance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based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on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digital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technology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in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smart</w:t>
      </w:r>
      <w:r w:rsidR="00F37637" w:rsidRPr="00F37637">
        <w:rPr>
          <w:rFonts w:ascii="Arial" w:hAnsi="Arial" w:cs="Arial"/>
          <w:sz w:val="20"/>
          <w:szCs w:val="20"/>
        </w:rPr>
        <w:t xml:space="preserve"> </w:t>
      </w:r>
      <w:r w:rsidR="00F37637" w:rsidRPr="00F37637">
        <w:rPr>
          <w:rFonts w:ascii="Arial" w:hAnsi="Arial" w:cs="Arial"/>
          <w:sz w:val="20"/>
          <w:szCs w:val="20"/>
          <w:lang w:val="en-US"/>
        </w:rPr>
        <w:t>cities</w:t>
      </w:r>
      <w:r w:rsidR="003E2DDB" w:rsidRPr="00F37637">
        <w:rPr>
          <w:rFonts w:ascii="Arial" w:hAnsi="Arial" w:cs="Arial"/>
          <w:sz w:val="20"/>
          <w:szCs w:val="20"/>
        </w:rPr>
        <w:t>»</w:t>
      </w:r>
      <w:r w:rsidR="008B24F5" w:rsidRPr="00F37637">
        <w:rPr>
          <w:rFonts w:ascii="Arial" w:hAnsi="Arial" w:cs="Arial"/>
          <w:sz w:val="20"/>
          <w:szCs w:val="20"/>
        </w:rPr>
        <w:t xml:space="preserve">, </w:t>
      </w:r>
      <w:r w:rsidR="002E04F6" w:rsidRPr="007C210A">
        <w:rPr>
          <w:rFonts w:ascii="Arial" w:hAnsi="Arial" w:cs="Arial"/>
          <w:sz w:val="20"/>
          <w:lang w:val="en-US"/>
        </w:rPr>
        <w:t>NEQ</w:t>
      </w:r>
      <w:r w:rsidR="00EB554B" w:rsidRPr="00F37637">
        <w:rPr>
          <w:rFonts w:ascii="Arial" w:hAnsi="Arial" w:cs="Arial"/>
          <w:sz w:val="20"/>
          <w:szCs w:val="20"/>
        </w:rPr>
        <w:t>).</w:t>
      </w:r>
    </w:p>
    <w:p w14:paraId="348AD7EE" w14:textId="77777777" w:rsidR="00090CD1" w:rsidRPr="004935C3" w:rsidRDefault="00806894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4</w:t>
      </w:r>
      <w:r w:rsidR="00475C11" w:rsidRPr="004935C3">
        <w:rPr>
          <w:rFonts w:ascii="Arial" w:hAnsi="Arial" w:cs="Arial"/>
          <w:sz w:val="20"/>
          <w:szCs w:val="20"/>
        </w:rPr>
        <w:t xml:space="preserve"> </w:t>
      </w:r>
      <w:r w:rsidR="00D92566" w:rsidRPr="004935C3">
        <w:rPr>
          <w:rFonts w:ascii="Arial" w:hAnsi="Arial" w:cs="Arial"/>
          <w:sz w:val="20"/>
          <w:szCs w:val="20"/>
        </w:rPr>
        <w:t>ВВЕДЕН ВПЕРВЫЕ</w:t>
      </w:r>
    </w:p>
    <w:p w14:paraId="4D8A835A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DDEEE2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22301D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09CA479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45E8AED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A047F30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9902D27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B210D68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0C1942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131E7F3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29C0921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77170523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92CFADD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5DA0C062" w14:textId="77777777" w:rsidR="0046485A" w:rsidRPr="004935C3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B01501B" w14:textId="77777777" w:rsidR="0046485A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6869EB62" w14:textId="77777777" w:rsidR="0046485A" w:rsidRDefault="0046485A" w:rsidP="004935C3">
      <w:pPr>
        <w:ind w:firstLine="397"/>
        <w:rPr>
          <w:rFonts w:ascii="Arial" w:hAnsi="Arial" w:cs="Arial"/>
          <w:sz w:val="22"/>
          <w:szCs w:val="20"/>
        </w:rPr>
      </w:pPr>
    </w:p>
    <w:p w14:paraId="15CD0EC2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6BBD91A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1F84B63B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414FAB9B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28773FAA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1D214E2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377D773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6F26D519" w14:textId="77777777" w:rsidR="003E2DDB" w:rsidRDefault="003E2DDB" w:rsidP="004935C3">
      <w:pPr>
        <w:ind w:firstLine="397"/>
        <w:rPr>
          <w:rFonts w:ascii="Arial" w:hAnsi="Arial" w:cs="Arial"/>
          <w:sz w:val="22"/>
          <w:szCs w:val="20"/>
        </w:rPr>
      </w:pPr>
    </w:p>
    <w:p w14:paraId="57913D35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9E5F058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FAF4B1C" w14:textId="77777777" w:rsidR="00D04C83" w:rsidRPr="008B4A4C" w:rsidRDefault="00D04C83" w:rsidP="004935C3">
      <w:pPr>
        <w:ind w:firstLine="397"/>
        <w:rPr>
          <w:rFonts w:ascii="Arial" w:hAnsi="Arial" w:cs="Arial"/>
          <w:sz w:val="22"/>
          <w:szCs w:val="20"/>
        </w:rPr>
      </w:pPr>
    </w:p>
    <w:p w14:paraId="52E1338F" w14:textId="48946E99" w:rsidR="004935C3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ab/>
      </w:r>
    </w:p>
    <w:p w14:paraId="019703D9" w14:textId="77777777" w:rsidR="003E2DDB" w:rsidRPr="003E2DDB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</w:p>
    <w:p w14:paraId="02CE2B2D" w14:textId="77777777" w:rsidR="00B91327" w:rsidRPr="008B4A4C" w:rsidRDefault="00B91327" w:rsidP="004935C3">
      <w:pPr>
        <w:ind w:firstLine="397"/>
        <w:rPr>
          <w:rFonts w:ascii="Arial" w:hAnsi="Arial" w:cs="Arial"/>
          <w:sz w:val="22"/>
          <w:szCs w:val="20"/>
        </w:rPr>
      </w:pPr>
    </w:p>
    <w:p w14:paraId="2483CC3E" w14:textId="77777777" w:rsidR="00F07062" w:rsidRPr="004935C3" w:rsidRDefault="004935C3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воспроизведен, тиражирован и распространен без разрешения </w:t>
      </w:r>
      <w:r w:rsidRPr="00EB1C1F">
        <w:rPr>
          <w:rFonts w:ascii="Arial" w:eastAsia="Calibri" w:hAnsi="Arial" w:cs="Arial"/>
          <w:sz w:val="20"/>
          <w:szCs w:val="20"/>
          <w:lang w:eastAsia="en-US"/>
        </w:rPr>
        <w:t>Государственного комитета по стандартизации</w:t>
      </w:r>
      <w:r w:rsidRPr="00341B29">
        <w:rPr>
          <w:rFonts w:ascii="Arial" w:hAnsi="Arial" w:cs="Arial"/>
          <w:sz w:val="20"/>
          <w:szCs w:val="20"/>
        </w:rPr>
        <w:t xml:space="preserve"> Республики Беларусь</w:t>
      </w:r>
    </w:p>
    <w:p w14:paraId="6F3F3173" w14:textId="7CF27277" w:rsidR="0046485A" w:rsidRPr="008B4A4C" w:rsidRDefault="00B91327" w:rsidP="004935C3">
      <w:pPr>
        <w:ind w:firstLine="397"/>
        <w:rPr>
          <w:rFonts w:ascii="Arial" w:hAnsi="Arial" w:cs="Arial"/>
          <w:sz w:val="20"/>
          <w:szCs w:val="20"/>
        </w:rPr>
      </w:pPr>
      <w:r w:rsidRPr="008A07E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971C37B" wp14:editId="018596A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109335" cy="0"/>
                <wp:effectExtent l="0" t="0" r="24765" b="19050"/>
                <wp:wrapNone/>
                <wp:docPr id="9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9970" id="Line 14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8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"/>
            </w:pict>
          </mc:Fallback>
        </mc:AlternateContent>
      </w:r>
    </w:p>
    <w:p w14:paraId="6658FB31" w14:textId="77777777" w:rsidR="0046485A" w:rsidRPr="004935C3" w:rsidRDefault="00130C64" w:rsidP="004935C3">
      <w:pPr>
        <w:ind w:firstLine="397"/>
        <w:rPr>
          <w:rFonts w:ascii="Arial" w:hAnsi="Arial" w:cs="Arial"/>
          <w:sz w:val="18"/>
          <w:szCs w:val="18"/>
        </w:rPr>
      </w:pPr>
      <w:r w:rsidRPr="004935C3">
        <w:rPr>
          <w:rFonts w:ascii="Arial" w:hAnsi="Arial" w:cs="Arial"/>
          <w:sz w:val="18"/>
          <w:szCs w:val="18"/>
        </w:rPr>
        <w:t>Издан на русском языке</w:t>
      </w:r>
    </w:p>
    <w:p w14:paraId="7EA96EB9" w14:textId="77777777" w:rsidR="001D1EDD" w:rsidRPr="004935C3" w:rsidRDefault="001D1EDD" w:rsidP="004935C3">
      <w:pPr>
        <w:pStyle w:val="af9"/>
        <w:pageBreakBefore/>
        <w:spacing w:before="0" w:after="100" w:line="240" w:lineRule="auto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4935C3">
        <w:rPr>
          <w:rFonts w:ascii="Arial" w:hAnsi="Arial" w:cs="Arial"/>
          <w:color w:val="auto"/>
          <w:sz w:val="22"/>
          <w:szCs w:val="22"/>
        </w:rPr>
        <w:lastRenderedPageBreak/>
        <w:t>Содержание</w:t>
      </w:r>
    </w:p>
    <w:p w14:paraId="4509ACF0" w14:textId="4544F21B" w:rsidR="008B24F5" w:rsidRDefault="008B24F5" w:rsidP="006563C0">
      <w:pPr>
        <w:pStyle w:val="11"/>
      </w:pPr>
    </w:p>
    <w:p w14:paraId="47B1ADAC" w14:textId="77777777" w:rsidR="003446ED" w:rsidRPr="003446ED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1 Область применения</w:t>
      </w:r>
      <w:r w:rsidRPr="003446ED">
        <w:rPr>
          <w:rFonts w:ascii="Arial" w:hAnsi="Arial" w:cs="Arial"/>
          <w:webHidden/>
          <w:sz w:val="22"/>
          <w:szCs w:val="22"/>
        </w:rPr>
        <w:tab/>
        <w:t>1</w:t>
      </w:r>
    </w:p>
    <w:p w14:paraId="0660870A" w14:textId="77777777" w:rsidR="003446ED" w:rsidRPr="003446ED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2 Нормативные ссылки</w:t>
      </w:r>
      <w:r w:rsidRPr="003446ED">
        <w:rPr>
          <w:rFonts w:ascii="Arial" w:hAnsi="Arial" w:cs="Arial"/>
          <w:webHidden/>
          <w:sz w:val="22"/>
          <w:szCs w:val="22"/>
        </w:rPr>
        <w:tab/>
        <w:t>1</w:t>
      </w:r>
    </w:p>
    <w:p w14:paraId="40293F28" w14:textId="77777777" w:rsidR="003446ED" w:rsidRPr="003446ED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3 Термины и определения</w:t>
      </w:r>
      <w:r w:rsidRPr="003446ED">
        <w:rPr>
          <w:rFonts w:ascii="Arial" w:hAnsi="Arial" w:cs="Arial"/>
          <w:webHidden/>
          <w:sz w:val="22"/>
          <w:szCs w:val="22"/>
        </w:rPr>
        <w:tab/>
        <w:t>1</w:t>
      </w:r>
    </w:p>
    <w:p w14:paraId="0968C809" w14:textId="77777777" w:rsidR="003446ED" w:rsidRPr="00296EA1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webHidden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4 Общее положение</w:t>
      </w:r>
      <w:r w:rsidRPr="003446ED">
        <w:rPr>
          <w:rFonts w:ascii="Arial" w:hAnsi="Arial" w:cs="Arial"/>
          <w:webHidden/>
          <w:sz w:val="22"/>
          <w:szCs w:val="22"/>
        </w:rPr>
        <w:tab/>
        <w:t>2</w:t>
      </w:r>
    </w:p>
    <w:p w14:paraId="6FD20ED8" w14:textId="77777777" w:rsidR="00296EA1" w:rsidRDefault="00296EA1" w:rsidP="00296EA1">
      <w:pPr>
        <w:tabs>
          <w:tab w:val="right" w:leader="dot" w:pos="9639"/>
        </w:tabs>
        <w:spacing w:after="100"/>
        <w:ind w:left="567" w:hanging="170"/>
        <w:rPr>
          <w:rFonts w:ascii="Arial" w:hAnsi="Arial" w:cs="Arial"/>
          <w:sz w:val="22"/>
          <w:szCs w:val="22"/>
        </w:rPr>
      </w:pPr>
      <w:r w:rsidRPr="00296EA1">
        <w:rPr>
          <w:rFonts w:ascii="Arial" w:hAnsi="Arial" w:cs="Arial"/>
          <w:webHidden/>
          <w:sz w:val="22"/>
          <w:szCs w:val="22"/>
        </w:rPr>
        <w:t>5</w:t>
      </w:r>
      <w:r>
        <w:rPr>
          <w:rFonts w:ascii="Arial" w:hAnsi="Arial" w:cs="Arial"/>
          <w:webHidden/>
          <w:sz w:val="22"/>
          <w:szCs w:val="22"/>
          <w:lang w:val="en-US"/>
        </w:rPr>
        <w:t> </w:t>
      </w:r>
      <w:r w:rsidRPr="003446ED">
        <w:rPr>
          <w:rFonts w:ascii="Arial" w:hAnsi="Arial" w:cs="Arial"/>
          <w:sz w:val="22"/>
          <w:szCs w:val="22"/>
        </w:rPr>
        <w:t xml:space="preserve">Классификация данных используемых для управления инфраструктурой </w:t>
      </w:r>
    </w:p>
    <w:p w14:paraId="444846BE" w14:textId="0DB4B74D" w:rsidR="00296EA1" w:rsidRPr="00296EA1" w:rsidRDefault="00296EA1" w:rsidP="00296EA1">
      <w:pPr>
        <w:tabs>
          <w:tab w:val="right" w:leader="dot" w:pos="9639"/>
        </w:tabs>
        <w:spacing w:after="100"/>
        <w:ind w:left="567"/>
        <w:rPr>
          <w:rFonts w:ascii="Arial" w:hAnsi="Arial" w:cs="Arial"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«умного города»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3</w:t>
      </w:r>
    </w:p>
    <w:p w14:paraId="7EC1B4FB" w14:textId="77777777" w:rsidR="003446ED" w:rsidRPr="003446ED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webHidden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6 Системы управления данными для управления инфраструктурой «умного города»</w:t>
      </w:r>
      <w:r w:rsidRPr="003446ED">
        <w:rPr>
          <w:rFonts w:ascii="Arial" w:hAnsi="Arial" w:cs="Arial"/>
          <w:webHidden/>
          <w:sz w:val="22"/>
          <w:szCs w:val="22"/>
        </w:rPr>
        <w:tab/>
        <w:t>4</w:t>
      </w:r>
    </w:p>
    <w:p w14:paraId="68490EB9" w14:textId="77777777" w:rsidR="003446ED" w:rsidRPr="003446ED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2"/>
          <w:szCs w:val="22"/>
        </w:rPr>
      </w:pPr>
      <w:r w:rsidRPr="003446ED">
        <w:rPr>
          <w:rFonts w:ascii="Arial" w:hAnsi="Arial" w:cs="Arial"/>
          <w:sz w:val="22"/>
          <w:szCs w:val="22"/>
        </w:rPr>
        <w:t>Библиография</w:t>
      </w:r>
      <w:r w:rsidRPr="003446ED">
        <w:rPr>
          <w:rFonts w:ascii="Arial" w:hAnsi="Arial" w:cs="Arial"/>
          <w:webHidden/>
          <w:sz w:val="22"/>
          <w:szCs w:val="22"/>
        </w:rPr>
        <w:tab/>
        <w:t>6</w:t>
      </w:r>
    </w:p>
    <w:p w14:paraId="08D30BB9" w14:textId="083C0E3A" w:rsidR="006B138C" w:rsidRPr="004935C3" w:rsidRDefault="006B138C" w:rsidP="008F6C80">
      <w:pPr>
        <w:rPr>
          <w:rFonts w:ascii="Arial" w:hAnsi="Arial" w:cs="Arial"/>
          <w:sz w:val="20"/>
          <w:szCs w:val="20"/>
        </w:rPr>
        <w:sectPr w:rsidR="006B138C" w:rsidRPr="004935C3" w:rsidSect="004935C3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701" w:right="1247" w:bottom="1814" w:left="1021" w:header="1134" w:footer="1247" w:gutter="0"/>
          <w:pgNumType w:fmt="upperRoman" w:start="2"/>
          <w:cols w:space="708"/>
          <w:docGrid w:linePitch="360"/>
        </w:sectPr>
      </w:pPr>
    </w:p>
    <w:p w14:paraId="23755C66" w14:textId="77777777" w:rsidR="00F07062" w:rsidRPr="004935C3" w:rsidRDefault="00025F77" w:rsidP="004935C3">
      <w:pPr>
        <w:pStyle w:val="ad"/>
        <w:spacing w:line="240" w:lineRule="auto"/>
        <w:rPr>
          <w:b/>
          <w:sz w:val="22"/>
          <w:szCs w:val="22"/>
        </w:rPr>
      </w:pPr>
      <w:r w:rsidRPr="004935C3">
        <w:rPr>
          <w:b/>
          <w:sz w:val="22"/>
          <w:szCs w:val="22"/>
        </w:rPr>
        <w:lastRenderedPageBreak/>
        <w:t>ГОСУДАРСТВЕННЫЙ</w:t>
      </w:r>
      <w:r w:rsidR="00D66BE9" w:rsidRPr="004935C3">
        <w:rPr>
          <w:b/>
          <w:sz w:val="22"/>
          <w:szCs w:val="22"/>
        </w:rPr>
        <w:t xml:space="preserve"> </w:t>
      </w:r>
      <w:r w:rsidR="00F07062" w:rsidRPr="004935C3">
        <w:rPr>
          <w:b/>
          <w:sz w:val="22"/>
          <w:szCs w:val="22"/>
        </w:rPr>
        <w:t>СТАНДАРТ РЕСПУБЛИКИ БЕЛАРУСЬ</w:t>
      </w:r>
    </w:p>
    <w:p w14:paraId="686684A0" w14:textId="7C190094" w:rsidR="00C838F2" w:rsidRPr="00826AEA" w:rsidRDefault="00B91327" w:rsidP="004935C3">
      <w:pPr>
        <w:pStyle w:val="ad"/>
        <w:spacing w:before="120" w:line="240" w:lineRule="auto"/>
        <w:rPr>
          <w:b/>
          <w:sz w:val="22"/>
          <w:szCs w:val="22"/>
        </w:rPr>
      </w:pPr>
      <w:r w:rsidRPr="00826AEA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0AE20E" wp14:editId="0661744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109335" cy="0"/>
                <wp:effectExtent l="0" t="0" r="24765" b="19050"/>
                <wp:wrapNone/>
                <wp:docPr id="8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842B" id="Line 14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8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VS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" strokeweight="1pt"/>
            </w:pict>
          </mc:Fallback>
        </mc:AlternateContent>
      </w:r>
      <w:r w:rsidR="003446ED">
        <w:rPr>
          <w:b/>
          <w:noProof/>
          <w:sz w:val="22"/>
          <w:szCs w:val="22"/>
        </w:rPr>
        <w:t>«У</w:t>
      </w:r>
      <w:r w:rsidR="00FB66E9">
        <w:rPr>
          <w:b/>
          <w:noProof/>
          <w:sz w:val="22"/>
          <w:szCs w:val="22"/>
        </w:rPr>
        <w:t>мный город</w:t>
      </w:r>
      <w:r w:rsidR="003446ED">
        <w:rPr>
          <w:b/>
          <w:noProof/>
          <w:sz w:val="22"/>
          <w:szCs w:val="22"/>
        </w:rPr>
        <w:t>»</w:t>
      </w:r>
    </w:p>
    <w:p w14:paraId="05E1E043" w14:textId="29ADF8F5" w:rsidR="00D27B51" w:rsidRPr="00D27B51" w:rsidRDefault="00D27B51" w:rsidP="00D27B51">
      <w:pPr>
        <w:pStyle w:val="ad"/>
        <w:spacing w:line="240" w:lineRule="auto"/>
        <w:rPr>
          <w:b/>
        </w:rPr>
      </w:pPr>
      <w:r w:rsidRPr="00D27B51">
        <w:rPr>
          <w:b/>
        </w:rPr>
        <w:t>И</w:t>
      </w:r>
      <w:r w:rsidR="00FB66E9">
        <w:rPr>
          <w:b/>
        </w:rPr>
        <w:t>НФОРМАЦИОННАЯ</w:t>
      </w:r>
      <w:r w:rsidRPr="00D27B51">
        <w:rPr>
          <w:b/>
        </w:rPr>
        <w:t xml:space="preserve"> </w:t>
      </w:r>
      <w:r w:rsidR="00FB66E9">
        <w:rPr>
          <w:b/>
        </w:rPr>
        <w:t>ОСНОВА</w:t>
      </w:r>
      <w:r w:rsidRPr="00D27B51">
        <w:rPr>
          <w:b/>
        </w:rPr>
        <w:t xml:space="preserve"> </w:t>
      </w:r>
    </w:p>
    <w:p w14:paraId="3FFAEA95" w14:textId="2F7B597D" w:rsidR="00C10B17" w:rsidRPr="00826AEA" w:rsidRDefault="00FB66E9" w:rsidP="00D27B51">
      <w:pPr>
        <w:pStyle w:val="ad"/>
        <w:spacing w:line="240" w:lineRule="auto"/>
      </w:pPr>
      <w:r>
        <w:rPr>
          <w:b/>
        </w:rPr>
        <w:t>ДЛЯ УПРАВЛЕНИЯ ИНФРАСТРУКТУРОЙ</w:t>
      </w:r>
      <w:r w:rsidR="00D27B51" w:rsidRPr="00D27B51">
        <w:rPr>
          <w:b/>
        </w:rPr>
        <w:t xml:space="preserve"> «</w:t>
      </w:r>
      <w:r>
        <w:rPr>
          <w:b/>
        </w:rPr>
        <w:t>УМНОГО</w:t>
      </w:r>
      <w:r w:rsidR="00D27B51" w:rsidRPr="00D27B51">
        <w:rPr>
          <w:b/>
        </w:rPr>
        <w:t xml:space="preserve"> </w:t>
      </w:r>
      <w:r>
        <w:rPr>
          <w:b/>
        </w:rPr>
        <w:t>ГОРОДА</w:t>
      </w:r>
      <w:r w:rsidR="00D27B51" w:rsidRPr="00D27B51">
        <w:rPr>
          <w:b/>
        </w:rPr>
        <w:t>»</w:t>
      </w:r>
    </w:p>
    <w:p w14:paraId="2738D8C6" w14:textId="21EBFD3C" w:rsidR="00826AEA" w:rsidRPr="00826AEA" w:rsidRDefault="003446ED" w:rsidP="00987B6A">
      <w:pPr>
        <w:pStyle w:val="ad"/>
        <w:spacing w:before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«Р</w:t>
      </w:r>
      <w:r w:rsidR="00FB66E9">
        <w:rPr>
          <w:b/>
          <w:sz w:val="22"/>
          <w:szCs w:val="22"/>
        </w:rPr>
        <w:t>азумны</w:t>
      </w:r>
      <w:r w:rsidRPr="001B6740">
        <w:rPr>
          <w:b/>
          <w:sz w:val="22"/>
          <w:szCs w:val="22"/>
        </w:rPr>
        <w:t xml:space="preserve"> </w:t>
      </w:r>
      <w:r w:rsidR="00FB66E9">
        <w:rPr>
          <w:b/>
          <w:sz w:val="22"/>
          <w:szCs w:val="22"/>
        </w:rPr>
        <w:t>горад</w:t>
      </w:r>
      <w:r>
        <w:rPr>
          <w:b/>
          <w:sz w:val="22"/>
          <w:szCs w:val="22"/>
        </w:rPr>
        <w:t>»</w:t>
      </w:r>
    </w:p>
    <w:p w14:paraId="45E51BC9" w14:textId="7CB0D4BE" w:rsidR="00D27B51" w:rsidRPr="00D27B51" w:rsidRDefault="00D27B51" w:rsidP="00D27B51">
      <w:pPr>
        <w:pStyle w:val="ad"/>
        <w:spacing w:line="240" w:lineRule="auto"/>
        <w:rPr>
          <w:b/>
        </w:rPr>
      </w:pPr>
      <w:r w:rsidRPr="00D27B51">
        <w:rPr>
          <w:b/>
        </w:rPr>
        <w:t>І</w:t>
      </w:r>
      <w:r w:rsidR="00FB66E9">
        <w:rPr>
          <w:b/>
        </w:rPr>
        <w:t>НФАРМАЦЫЙНАЯ АСНОВА</w:t>
      </w:r>
    </w:p>
    <w:p w14:paraId="5FA94841" w14:textId="6860FC0A" w:rsidR="00826AEA" w:rsidRPr="001B6740" w:rsidRDefault="00FB66E9" w:rsidP="00D27B51">
      <w:pPr>
        <w:pStyle w:val="ad"/>
        <w:spacing w:line="240" w:lineRule="auto"/>
        <w:rPr>
          <w:b/>
        </w:rPr>
      </w:pPr>
      <w:r>
        <w:rPr>
          <w:b/>
        </w:rPr>
        <w:t>ДЛЯ К</w:t>
      </w:r>
      <w:r>
        <w:rPr>
          <w:b/>
          <w:lang w:val="en-US"/>
        </w:rPr>
        <w:t>I</w:t>
      </w:r>
      <w:r>
        <w:rPr>
          <w:b/>
        </w:rPr>
        <w:t>РАВАННЯ</w:t>
      </w:r>
      <w:r w:rsidR="00D27B51" w:rsidRPr="00D27B51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НФРАСТРУКТУРАЙ</w:t>
      </w:r>
      <w:r w:rsidR="00D27B51" w:rsidRPr="00D27B51">
        <w:rPr>
          <w:b/>
        </w:rPr>
        <w:t xml:space="preserve"> «</w:t>
      </w:r>
      <w:r>
        <w:rPr>
          <w:b/>
        </w:rPr>
        <w:t>РАЗУМНАГА</w:t>
      </w:r>
      <w:r w:rsidR="00D27B51" w:rsidRPr="00D27B51">
        <w:rPr>
          <w:b/>
        </w:rPr>
        <w:t xml:space="preserve"> </w:t>
      </w:r>
      <w:r>
        <w:rPr>
          <w:b/>
        </w:rPr>
        <w:t>ГОРАДА</w:t>
      </w:r>
      <w:r w:rsidR="00D27B51" w:rsidRPr="00D27B51">
        <w:rPr>
          <w:b/>
        </w:rPr>
        <w:t>»</w:t>
      </w:r>
    </w:p>
    <w:p w14:paraId="0A35BC32" w14:textId="474EB22C" w:rsidR="00987B6A" w:rsidRDefault="00D27B51" w:rsidP="00987B6A">
      <w:pPr>
        <w:pStyle w:val="ad"/>
        <w:spacing w:before="120" w:line="240" w:lineRule="auto"/>
        <w:rPr>
          <w:sz w:val="22"/>
          <w:szCs w:val="22"/>
          <w:highlight w:val="yellow"/>
          <w:lang w:val="en-US"/>
        </w:rPr>
      </w:pPr>
      <w:r>
        <w:rPr>
          <w:color w:val="000000"/>
          <w:sz w:val="22"/>
          <w:szCs w:val="22"/>
          <w:lang w:val="en-US"/>
        </w:rPr>
        <w:t>S</w:t>
      </w:r>
      <w:r w:rsidR="001B6740" w:rsidRPr="001B6740">
        <w:rPr>
          <w:color w:val="000000"/>
          <w:sz w:val="22"/>
          <w:szCs w:val="22"/>
          <w:lang w:val="en-US"/>
        </w:rPr>
        <w:t>mart city</w:t>
      </w:r>
      <w:r w:rsidR="00987B6A" w:rsidRPr="00826AEA">
        <w:rPr>
          <w:sz w:val="22"/>
          <w:szCs w:val="22"/>
          <w:highlight w:val="yellow"/>
          <w:lang w:val="en-US"/>
        </w:rPr>
        <w:t xml:space="preserve"> </w:t>
      </w:r>
    </w:p>
    <w:p w14:paraId="5B2A9CD3" w14:textId="551DE809" w:rsidR="00C10B17" w:rsidRPr="00D75F68" w:rsidRDefault="00D27B51" w:rsidP="00D27B51">
      <w:pPr>
        <w:pStyle w:val="ad"/>
        <w:rPr>
          <w:sz w:val="22"/>
          <w:szCs w:val="22"/>
          <w:lang w:val="en-US"/>
        </w:rPr>
      </w:pPr>
      <w:r w:rsidRPr="00D27B51">
        <w:rPr>
          <w:sz w:val="22"/>
          <w:szCs w:val="22"/>
          <w:lang w:val="en-US"/>
        </w:rPr>
        <w:t>Information base for smart city infrastructure management</w:t>
      </w:r>
    </w:p>
    <w:p w14:paraId="0CCF3774" w14:textId="4952A27E" w:rsidR="00F07062" w:rsidRPr="0014022B" w:rsidRDefault="00B91327" w:rsidP="004935C3">
      <w:pPr>
        <w:spacing w:before="28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2E97E9" wp14:editId="26090E6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109335" cy="0"/>
                <wp:effectExtent l="0" t="0" r="24765" b="19050"/>
                <wp:wrapNone/>
                <wp:docPr id="7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E668" id="Line 14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8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DNFQIAACw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" strokeweight="1pt"/>
            </w:pict>
          </mc:Fallback>
        </mc:AlternateContent>
      </w:r>
      <w:r w:rsidR="00F07062" w:rsidRPr="004935C3">
        <w:rPr>
          <w:rFonts w:ascii="Arial" w:hAnsi="Arial" w:cs="Arial"/>
          <w:b/>
          <w:sz w:val="20"/>
          <w:szCs w:val="20"/>
        </w:rPr>
        <w:t>Дата</w:t>
      </w:r>
      <w:r w:rsidR="00F07062" w:rsidRPr="0014022B">
        <w:rPr>
          <w:rFonts w:ascii="Arial" w:hAnsi="Arial" w:cs="Arial"/>
          <w:b/>
          <w:sz w:val="20"/>
          <w:szCs w:val="20"/>
        </w:rPr>
        <w:t xml:space="preserve"> </w:t>
      </w:r>
      <w:r w:rsidR="00F07062" w:rsidRPr="004935C3">
        <w:rPr>
          <w:rFonts w:ascii="Arial" w:hAnsi="Arial" w:cs="Arial"/>
          <w:b/>
          <w:sz w:val="20"/>
          <w:szCs w:val="20"/>
        </w:rPr>
        <w:t>введения</w:t>
      </w:r>
      <w:r w:rsidR="005E1AE6" w:rsidRPr="0014022B">
        <w:rPr>
          <w:rFonts w:ascii="Arial" w:hAnsi="Arial" w:cs="Arial"/>
          <w:b/>
          <w:sz w:val="20"/>
          <w:szCs w:val="20"/>
        </w:rPr>
        <w:t xml:space="preserve"> </w:t>
      </w:r>
      <w:r w:rsidR="004935C3" w:rsidRPr="0014022B">
        <w:rPr>
          <w:rFonts w:ascii="Arial" w:hAnsi="Arial" w:cs="Arial"/>
          <w:b/>
          <w:sz w:val="20"/>
          <w:szCs w:val="20"/>
        </w:rPr>
        <w:t>____________</w:t>
      </w:r>
    </w:p>
    <w:p w14:paraId="048F06BB" w14:textId="30C76413" w:rsidR="00F07062" w:rsidRPr="004935C3" w:rsidRDefault="00F07062" w:rsidP="004935C3">
      <w:pPr>
        <w:pStyle w:val="1"/>
        <w:spacing w:before="220" w:after="160"/>
        <w:jc w:val="both"/>
        <w:rPr>
          <w:kern w:val="0"/>
          <w:szCs w:val="22"/>
        </w:rPr>
      </w:pPr>
      <w:bookmarkStart w:id="1" w:name="_Toc131388715"/>
      <w:bookmarkStart w:id="2" w:name="_Toc247592979"/>
      <w:bookmarkStart w:id="3" w:name="_Toc85441022"/>
      <w:r w:rsidRPr="004935C3">
        <w:rPr>
          <w:kern w:val="0"/>
          <w:szCs w:val="22"/>
        </w:rPr>
        <w:t>1 Область применения</w:t>
      </w:r>
      <w:bookmarkEnd w:id="1"/>
      <w:bookmarkEnd w:id="2"/>
      <w:bookmarkEnd w:id="3"/>
    </w:p>
    <w:p w14:paraId="7F94C582" w14:textId="60E6F33A" w:rsidR="003446ED" w:rsidRDefault="003446ED" w:rsidP="003446ED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A26238">
        <w:rPr>
          <w:rFonts w:ascii="Arial" w:hAnsi="Arial" w:cs="Arial"/>
          <w:bCs/>
          <w:sz w:val="20"/>
          <w:szCs w:val="20"/>
        </w:rPr>
        <w:t>Настоящий стандарт распространяется на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структуру</w:t>
      </w:r>
      <w:r w:rsidRPr="00CF10BF">
        <w:rPr>
          <w:rFonts w:ascii="Arial" w:hAnsi="Arial" w:cs="Arial"/>
          <w:sz w:val="20"/>
          <w:szCs w:val="20"/>
        </w:rPr>
        <w:t xml:space="preserve"> данных для управления инфраструктурой в «умном городе»</w:t>
      </w:r>
      <w:r>
        <w:rPr>
          <w:rFonts w:ascii="Arial" w:hAnsi="Arial" w:cs="Arial"/>
          <w:sz w:val="20"/>
          <w:szCs w:val="20"/>
        </w:rPr>
        <w:t>.</w:t>
      </w:r>
    </w:p>
    <w:p w14:paraId="7BB2631E" w14:textId="6827A16A" w:rsidR="008225CA" w:rsidRPr="004935C3" w:rsidRDefault="008225CA" w:rsidP="008225CA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4935C3">
        <w:rPr>
          <w:rFonts w:ascii="Arial" w:hAnsi="Arial" w:cs="Arial"/>
          <w:bCs/>
          <w:sz w:val="20"/>
          <w:szCs w:val="20"/>
        </w:rPr>
        <w:t xml:space="preserve">Настоящий стандарт </w:t>
      </w:r>
      <w:r w:rsidR="003446ED">
        <w:rPr>
          <w:rFonts w:ascii="Arial" w:hAnsi="Arial" w:cs="Arial"/>
          <w:bCs/>
          <w:sz w:val="20"/>
          <w:szCs w:val="20"/>
        </w:rPr>
        <w:t xml:space="preserve">устанавливает </w:t>
      </w:r>
      <w:r w:rsidR="003446ED" w:rsidRPr="003446ED">
        <w:rPr>
          <w:rFonts w:ascii="Arial" w:hAnsi="Arial" w:cs="Arial"/>
          <w:bCs/>
          <w:sz w:val="20"/>
          <w:szCs w:val="20"/>
        </w:rPr>
        <w:t>информационн</w:t>
      </w:r>
      <w:r w:rsidR="003446ED">
        <w:rPr>
          <w:rFonts w:ascii="Arial" w:hAnsi="Arial" w:cs="Arial"/>
          <w:bCs/>
          <w:sz w:val="20"/>
          <w:szCs w:val="20"/>
        </w:rPr>
        <w:t>ую</w:t>
      </w:r>
      <w:r w:rsidR="003446ED" w:rsidRPr="003446ED">
        <w:rPr>
          <w:rFonts w:ascii="Arial" w:hAnsi="Arial" w:cs="Arial"/>
          <w:bCs/>
          <w:sz w:val="20"/>
          <w:szCs w:val="20"/>
        </w:rPr>
        <w:t xml:space="preserve"> основ</w:t>
      </w:r>
      <w:r w:rsidR="003446ED">
        <w:rPr>
          <w:rFonts w:ascii="Arial" w:hAnsi="Arial" w:cs="Arial"/>
          <w:bCs/>
          <w:sz w:val="20"/>
          <w:szCs w:val="20"/>
        </w:rPr>
        <w:t>у</w:t>
      </w:r>
      <w:r w:rsidR="003446ED" w:rsidRPr="003446ED">
        <w:rPr>
          <w:rFonts w:ascii="Arial" w:hAnsi="Arial" w:cs="Arial"/>
          <w:bCs/>
          <w:sz w:val="20"/>
          <w:szCs w:val="20"/>
        </w:rPr>
        <w:t xml:space="preserve"> для управления инфраструктурой «умного города», необходим</w:t>
      </w:r>
      <w:r w:rsidR="003446ED">
        <w:rPr>
          <w:rFonts w:ascii="Arial" w:hAnsi="Arial" w:cs="Arial"/>
          <w:bCs/>
          <w:sz w:val="20"/>
          <w:szCs w:val="20"/>
        </w:rPr>
        <w:t>ую</w:t>
      </w:r>
      <w:r w:rsidR="003446ED" w:rsidRPr="003446ED">
        <w:rPr>
          <w:rFonts w:ascii="Arial" w:hAnsi="Arial" w:cs="Arial"/>
          <w:bCs/>
          <w:sz w:val="20"/>
          <w:szCs w:val="20"/>
        </w:rPr>
        <w:t xml:space="preserve"> для достижения согласованности при определении функций каждой инфраструктуры с учетом потребностей «умного города».</w:t>
      </w:r>
    </w:p>
    <w:p w14:paraId="18D4A400" w14:textId="77777777" w:rsidR="00633B79" w:rsidRPr="004935C3" w:rsidRDefault="00633B79" w:rsidP="004935C3">
      <w:pPr>
        <w:pStyle w:val="1"/>
        <w:spacing w:before="220" w:after="160"/>
        <w:jc w:val="both"/>
        <w:rPr>
          <w:szCs w:val="22"/>
        </w:rPr>
      </w:pPr>
      <w:bookmarkStart w:id="4" w:name="_Toc131388716"/>
      <w:bookmarkStart w:id="5" w:name="_Toc247592980"/>
      <w:bookmarkStart w:id="6" w:name="_Toc85276996"/>
      <w:bookmarkStart w:id="7" w:name="_Toc85441023"/>
      <w:r w:rsidRPr="004935C3">
        <w:rPr>
          <w:szCs w:val="22"/>
        </w:rPr>
        <w:t>2 Нормативные ссылки</w:t>
      </w:r>
      <w:bookmarkEnd w:id="4"/>
      <w:bookmarkEnd w:id="5"/>
      <w:bookmarkEnd w:id="6"/>
      <w:bookmarkEnd w:id="7"/>
    </w:p>
    <w:p w14:paraId="12F805F2" w14:textId="77777777" w:rsidR="00D16776" w:rsidRPr="00D16776" w:rsidRDefault="00D16776" w:rsidP="00D16776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sz w:val="20"/>
          <w:szCs w:val="20"/>
        </w:rPr>
        <w:t>СТБ 2583-2020 Цифровая трансформация. Термины и определения</w:t>
      </w:r>
    </w:p>
    <w:p w14:paraId="5008CE9C" w14:textId="3EFF4002" w:rsidR="00D16776" w:rsidRPr="00D16776" w:rsidRDefault="00D16776" w:rsidP="00882D68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sz w:val="20"/>
          <w:szCs w:val="20"/>
        </w:rPr>
        <w:t>СТБ 2626-2023 «Умный город». Инфраструктуры «</w:t>
      </w:r>
      <w:r w:rsidR="003446ED">
        <w:rPr>
          <w:rFonts w:ascii="Arial" w:hAnsi="Arial" w:cs="Arial"/>
          <w:sz w:val="20"/>
          <w:szCs w:val="20"/>
        </w:rPr>
        <w:t>у</w:t>
      </w:r>
      <w:r w:rsidRPr="00D16776">
        <w:rPr>
          <w:rFonts w:ascii="Arial" w:hAnsi="Arial" w:cs="Arial"/>
          <w:sz w:val="20"/>
          <w:szCs w:val="20"/>
        </w:rPr>
        <w:t>много города». Интеграция и функционирова-ние. Общие положения</w:t>
      </w:r>
    </w:p>
    <w:p w14:paraId="0329F542" w14:textId="61947EFA" w:rsidR="00D16776" w:rsidRDefault="00D16776" w:rsidP="00D16776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sz w:val="20"/>
          <w:szCs w:val="20"/>
        </w:rPr>
        <w:t xml:space="preserve">СТБ 2622-2023 </w:t>
      </w:r>
      <w:r w:rsidR="003446ED">
        <w:rPr>
          <w:rFonts w:ascii="Arial" w:hAnsi="Arial" w:cs="Arial"/>
          <w:sz w:val="20"/>
          <w:szCs w:val="20"/>
        </w:rPr>
        <w:t>«</w:t>
      </w:r>
      <w:r w:rsidRPr="00D16776">
        <w:rPr>
          <w:rFonts w:ascii="Arial" w:hAnsi="Arial" w:cs="Arial"/>
          <w:sz w:val="20"/>
          <w:szCs w:val="20"/>
        </w:rPr>
        <w:t>Умный город</w:t>
      </w:r>
      <w:r w:rsidR="003446ED">
        <w:rPr>
          <w:rFonts w:ascii="Arial" w:hAnsi="Arial" w:cs="Arial"/>
          <w:sz w:val="20"/>
          <w:szCs w:val="20"/>
        </w:rPr>
        <w:t>»</w:t>
      </w:r>
      <w:r w:rsidRPr="00D16776">
        <w:rPr>
          <w:rFonts w:ascii="Arial" w:hAnsi="Arial" w:cs="Arial"/>
          <w:sz w:val="20"/>
          <w:szCs w:val="20"/>
        </w:rPr>
        <w:t>. Термины и определения</w:t>
      </w:r>
    </w:p>
    <w:p w14:paraId="4F58F9E3" w14:textId="066F9EC1" w:rsidR="00633B79" w:rsidRPr="00925391" w:rsidRDefault="00633B79" w:rsidP="00D16776">
      <w:pPr>
        <w:spacing w:before="40"/>
        <w:ind w:left="397"/>
        <w:jc w:val="both"/>
        <w:rPr>
          <w:rFonts w:ascii="Arial" w:hAnsi="Arial" w:cs="Arial"/>
          <w:sz w:val="18"/>
          <w:szCs w:val="18"/>
        </w:rPr>
      </w:pPr>
      <w:r w:rsidRPr="00925391"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</w:t>
      </w:r>
      <w:r w:rsidR="009153A2" w:rsidRPr="00925391">
        <w:rPr>
          <w:rFonts w:ascii="Arial" w:hAnsi="Arial" w:cs="Arial"/>
          <w:sz w:val="18"/>
          <w:szCs w:val="18"/>
        </w:rPr>
        <w:br/>
      </w:r>
      <w:r w:rsidRPr="00925391">
        <w:rPr>
          <w:rFonts w:ascii="Arial" w:hAnsi="Arial" w:cs="Arial"/>
          <w:sz w:val="18"/>
          <w:szCs w:val="18"/>
        </w:rPr>
        <w:t>документов на официальном сайте Национального фонда технических нормативных правовых актов в</w:t>
      </w:r>
      <w:r w:rsidR="009153A2" w:rsidRPr="00925391">
        <w:rPr>
          <w:rFonts w:ascii="Arial" w:hAnsi="Arial" w:cs="Arial"/>
          <w:sz w:val="18"/>
          <w:szCs w:val="18"/>
        </w:rPr>
        <w:t> </w:t>
      </w:r>
      <w:r w:rsidRPr="00925391">
        <w:rPr>
          <w:rFonts w:ascii="Arial" w:hAnsi="Arial" w:cs="Arial"/>
          <w:sz w:val="18"/>
          <w:szCs w:val="18"/>
        </w:rPr>
        <w:t>глобальной компьютерной сети Интернет.</w:t>
      </w:r>
    </w:p>
    <w:p w14:paraId="23774D76" w14:textId="77777777" w:rsidR="00633B79" w:rsidRPr="00925391" w:rsidRDefault="00633B79" w:rsidP="004935C3">
      <w:pPr>
        <w:ind w:left="397"/>
        <w:jc w:val="both"/>
        <w:rPr>
          <w:rFonts w:ascii="Arial" w:hAnsi="Arial" w:cs="Arial"/>
          <w:sz w:val="18"/>
          <w:szCs w:val="18"/>
        </w:rPr>
      </w:pPr>
      <w:r w:rsidRPr="00925391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32E37319" w14:textId="77777777" w:rsidR="00706168" w:rsidRPr="00925391" w:rsidRDefault="00A41E67" w:rsidP="004935C3">
      <w:pPr>
        <w:pStyle w:val="1"/>
        <w:spacing w:before="220" w:after="160"/>
        <w:jc w:val="both"/>
        <w:rPr>
          <w:szCs w:val="22"/>
        </w:rPr>
      </w:pPr>
      <w:bookmarkStart w:id="8" w:name="_Toc131388717"/>
      <w:bookmarkStart w:id="9" w:name="_Toc247592981"/>
      <w:bookmarkStart w:id="10" w:name="_Toc85441024"/>
      <w:bookmarkStart w:id="11" w:name="_Toc119730762"/>
      <w:r w:rsidRPr="00925391">
        <w:rPr>
          <w:szCs w:val="22"/>
        </w:rPr>
        <w:t>3</w:t>
      </w:r>
      <w:r w:rsidR="00CF28DD" w:rsidRPr="00925391">
        <w:rPr>
          <w:szCs w:val="22"/>
        </w:rPr>
        <w:t> </w:t>
      </w:r>
      <w:r w:rsidR="00706168" w:rsidRPr="00925391">
        <w:rPr>
          <w:szCs w:val="22"/>
        </w:rPr>
        <w:t>Термины и определения</w:t>
      </w:r>
      <w:bookmarkEnd w:id="8"/>
      <w:bookmarkEnd w:id="9"/>
      <w:bookmarkEnd w:id="10"/>
    </w:p>
    <w:p w14:paraId="5AC347A5" w14:textId="7856526C" w:rsidR="001A519A" w:rsidRDefault="001A519A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25391">
        <w:rPr>
          <w:rFonts w:ascii="Arial" w:hAnsi="Arial" w:cs="Arial"/>
          <w:sz w:val="20"/>
          <w:szCs w:val="20"/>
        </w:rPr>
        <w:t>В настоящем стандарте применяют термины, установленные в</w:t>
      </w:r>
      <w:r w:rsidR="00826AEA" w:rsidRPr="00925391">
        <w:rPr>
          <w:rFonts w:ascii="Arial" w:hAnsi="Arial" w:cs="Arial"/>
          <w:sz w:val="20"/>
          <w:szCs w:val="20"/>
        </w:rPr>
        <w:t xml:space="preserve"> </w:t>
      </w:r>
      <w:r w:rsidR="003446ED">
        <w:rPr>
          <w:rFonts w:ascii="Arial" w:hAnsi="Arial" w:cs="Arial"/>
          <w:sz w:val="20"/>
          <w:szCs w:val="20"/>
        </w:rPr>
        <w:t>СТБ 2626</w:t>
      </w:r>
      <w:r w:rsidR="00231815" w:rsidRPr="00D16776">
        <w:rPr>
          <w:rFonts w:ascii="Arial" w:hAnsi="Arial" w:cs="Arial"/>
          <w:sz w:val="20"/>
          <w:szCs w:val="20"/>
        </w:rPr>
        <w:t xml:space="preserve">, </w:t>
      </w:r>
      <w:r w:rsidR="00826AEA" w:rsidRPr="00D16776">
        <w:rPr>
          <w:rFonts w:ascii="Arial" w:hAnsi="Arial" w:cs="Arial"/>
          <w:sz w:val="20"/>
          <w:szCs w:val="20"/>
        </w:rPr>
        <w:t xml:space="preserve">СТБ </w:t>
      </w:r>
      <w:r w:rsidR="00826AEA" w:rsidRPr="00D16776">
        <w:rPr>
          <w:rFonts w:ascii="Arial" w:hAnsi="Arial" w:cs="Arial"/>
          <w:color w:val="000000" w:themeColor="text1"/>
          <w:sz w:val="20"/>
          <w:szCs w:val="20"/>
        </w:rPr>
        <w:t>2583</w:t>
      </w:r>
      <w:r w:rsidR="00964889" w:rsidRPr="00D16776">
        <w:rPr>
          <w:rFonts w:ascii="Arial" w:hAnsi="Arial" w:cs="Arial"/>
          <w:sz w:val="20"/>
          <w:szCs w:val="20"/>
        </w:rPr>
        <w:t>,</w:t>
      </w:r>
      <w:r w:rsidRPr="00D16776">
        <w:rPr>
          <w:rFonts w:ascii="Arial" w:hAnsi="Arial" w:cs="Arial"/>
          <w:sz w:val="20"/>
          <w:szCs w:val="20"/>
        </w:rPr>
        <w:t xml:space="preserve"> </w:t>
      </w:r>
      <w:r w:rsidR="007F7B87" w:rsidRPr="00D16776">
        <w:rPr>
          <w:rFonts w:ascii="Arial" w:hAnsi="Arial" w:cs="Arial"/>
          <w:sz w:val="20"/>
          <w:szCs w:val="20"/>
        </w:rPr>
        <w:t xml:space="preserve">СТБ 1343, </w:t>
      </w:r>
      <w:r w:rsidR="00BA1BBB" w:rsidRPr="00D16776">
        <w:rPr>
          <w:rFonts w:ascii="Arial" w:hAnsi="Arial" w:cs="Arial"/>
          <w:sz w:val="20"/>
          <w:szCs w:val="20"/>
        </w:rPr>
        <w:t>СТБ 2583,</w:t>
      </w:r>
      <w:r w:rsidR="00336040" w:rsidRPr="00D16776">
        <w:rPr>
          <w:rFonts w:ascii="Arial" w:hAnsi="Arial" w:cs="Arial"/>
          <w:sz w:val="20"/>
          <w:szCs w:val="20"/>
        </w:rPr>
        <w:t xml:space="preserve"> </w:t>
      </w:r>
      <w:r w:rsidRPr="00D16776">
        <w:rPr>
          <w:rFonts w:ascii="Arial" w:hAnsi="Arial" w:cs="Arial"/>
          <w:sz w:val="20"/>
          <w:szCs w:val="20"/>
        </w:rPr>
        <w:t>а также следующие термины с соответствующи</w:t>
      </w:r>
      <w:r w:rsidRPr="00964889">
        <w:rPr>
          <w:rFonts w:ascii="Arial" w:hAnsi="Arial" w:cs="Arial"/>
          <w:sz w:val="20"/>
          <w:szCs w:val="20"/>
        </w:rPr>
        <w:t>ми определениями:</w:t>
      </w:r>
    </w:p>
    <w:p w14:paraId="4EF22596" w14:textId="34209E40" w:rsidR="00D16776" w:rsidRDefault="00D16776" w:rsidP="00D1677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b/>
          <w:sz w:val="20"/>
          <w:szCs w:val="20"/>
        </w:rPr>
        <w:t>3.1 структура данных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8544D">
        <w:rPr>
          <w:rFonts w:ascii="Arial" w:hAnsi="Arial" w:cs="Arial"/>
          <w:sz w:val="20"/>
          <w:szCs w:val="20"/>
        </w:rPr>
        <w:t>С</w:t>
      </w:r>
      <w:r w:rsidRPr="00D16776">
        <w:rPr>
          <w:rFonts w:ascii="Arial" w:hAnsi="Arial" w:cs="Arial"/>
          <w:sz w:val="20"/>
          <w:szCs w:val="20"/>
        </w:rPr>
        <w:t>труктура процессов и спецификаций, предназначенных для поддержки сбора, передачи, организации и использования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D16776">
        <w:rPr>
          <w:rFonts w:ascii="Arial" w:hAnsi="Arial" w:cs="Arial"/>
          <w:sz w:val="20"/>
          <w:szCs w:val="20"/>
        </w:rPr>
        <w:t>данных прикладными службами</w:t>
      </w:r>
      <w:r>
        <w:rPr>
          <w:rFonts w:ascii="Arial" w:hAnsi="Arial" w:cs="Arial"/>
          <w:sz w:val="20"/>
          <w:szCs w:val="20"/>
        </w:rPr>
        <w:t>.</w:t>
      </w:r>
    </w:p>
    <w:p w14:paraId="2C683069" w14:textId="3ADCA7D9" w:rsidR="00D16776" w:rsidRPr="00D16776" w:rsidRDefault="00D16776" w:rsidP="00D1677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b/>
          <w:sz w:val="20"/>
          <w:szCs w:val="20"/>
        </w:rPr>
        <w:t>3.2 цифровое управление инфраструктурой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8544D" w:rsidRPr="0098544D">
        <w:rPr>
          <w:rFonts w:ascii="Arial" w:hAnsi="Arial" w:cs="Arial"/>
          <w:sz w:val="20"/>
          <w:szCs w:val="20"/>
        </w:rPr>
        <w:t>Д</w:t>
      </w:r>
      <w:r w:rsidRPr="00D16776">
        <w:rPr>
          <w:rFonts w:ascii="Arial" w:hAnsi="Arial" w:cs="Arial"/>
          <w:sz w:val="20"/>
          <w:szCs w:val="20"/>
        </w:rPr>
        <w:t>еятельность, которая координируется и реализуется посредством набора действий, направленных на разработку, реализацию и</w:t>
      </w:r>
      <w:r>
        <w:rPr>
          <w:rFonts w:ascii="Arial" w:hAnsi="Arial" w:cs="Arial"/>
          <w:sz w:val="20"/>
          <w:szCs w:val="20"/>
        </w:rPr>
        <w:t xml:space="preserve"> </w:t>
      </w:r>
      <w:r w:rsidRPr="00D16776">
        <w:rPr>
          <w:rFonts w:ascii="Arial" w:hAnsi="Arial" w:cs="Arial"/>
          <w:sz w:val="20"/>
          <w:szCs w:val="20"/>
        </w:rPr>
        <w:t>мониторинг стратегического плана городской инфраструктуры и упр</w:t>
      </w:r>
      <w:r>
        <w:rPr>
          <w:rFonts w:ascii="Arial" w:hAnsi="Arial" w:cs="Arial"/>
          <w:sz w:val="20"/>
          <w:szCs w:val="20"/>
        </w:rPr>
        <w:t xml:space="preserve">авления ее данными посредством </w:t>
      </w:r>
      <w:r w:rsidRPr="00D16776">
        <w:rPr>
          <w:rFonts w:ascii="Arial" w:hAnsi="Arial" w:cs="Arial"/>
          <w:sz w:val="20"/>
          <w:szCs w:val="20"/>
        </w:rPr>
        <w:t>Интернета</w:t>
      </w:r>
      <w:r>
        <w:rPr>
          <w:rFonts w:ascii="Arial" w:hAnsi="Arial" w:cs="Arial"/>
          <w:sz w:val="20"/>
          <w:szCs w:val="20"/>
        </w:rPr>
        <w:t xml:space="preserve"> вещей</w:t>
      </w:r>
      <w:r w:rsidRPr="00D16776">
        <w:rPr>
          <w:rFonts w:ascii="Arial" w:hAnsi="Arial" w:cs="Arial"/>
          <w:sz w:val="20"/>
          <w:szCs w:val="20"/>
        </w:rPr>
        <w:t>, облачных вычислений, мобильного Интернета, геопространственной инф</w:t>
      </w:r>
      <w:r>
        <w:rPr>
          <w:rFonts w:ascii="Arial" w:hAnsi="Arial" w:cs="Arial"/>
          <w:sz w:val="20"/>
          <w:szCs w:val="20"/>
        </w:rPr>
        <w:t xml:space="preserve">ормации, больших данных и других </w:t>
      </w:r>
      <w:r w:rsidRPr="00D16776">
        <w:rPr>
          <w:rFonts w:ascii="Arial" w:hAnsi="Arial" w:cs="Arial"/>
          <w:sz w:val="20"/>
          <w:szCs w:val="20"/>
        </w:rPr>
        <w:t>информационны</w:t>
      </w:r>
      <w:r>
        <w:rPr>
          <w:rFonts w:ascii="Arial" w:hAnsi="Arial" w:cs="Arial"/>
          <w:sz w:val="20"/>
          <w:szCs w:val="20"/>
        </w:rPr>
        <w:t>х</w:t>
      </w:r>
      <w:r w:rsidRPr="00D16776">
        <w:rPr>
          <w:rFonts w:ascii="Arial" w:hAnsi="Arial" w:cs="Arial"/>
          <w:sz w:val="20"/>
          <w:szCs w:val="20"/>
        </w:rPr>
        <w:t xml:space="preserve"> технологи</w:t>
      </w:r>
      <w:r>
        <w:rPr>
          <w:rFonts w:ascii="Arial" w:hAnsi="Arial" w:cs="Arial"/>
          <w:sz w:val="20"/>
          <w:szCs w:val="20"/>
        </w:rPr>
        <w:t>й</w:t>
      </w:r>
      <w:r w:rsidRPr="00D16776">
        <w:rPr>
          <w:rFonts w:ascii="Arial" w:hAnsi="Arial" w:cs="Arial"/>
          <w:sz w:val="20"/>
          <w:szCs w:val="20"/>
        </w:rPr>
        <w:t xml:space="preserve"> нового поколения для эффективного управления городской инфраструктурой.</w:t>
      </w:r>
    </w:p>
    <w:p w14:paraId="52F400BA" w14:textId="77777777" w:rsidR="00526AAD" w:rsidRDefault="00D16776" w:rsidP="00D16776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D16776">
        <w:rPr>
          <w:rFonts w:ascii="Arial" w:hAnsi="Arial" w:cs="Arial"/>
          <w:sz w:val="18"/>
          <w:szCs w:val="18"/>
        </w:rPr>
        <w:t>Примечани</w:t>
      </w:r>
      <w:r w:rsidR="00526AAD">
        <w:rPr>
          <w:rFonts w:ascii="Arial" w:hAnsi="Arial" w:cs="Arial"/>
          <w:sz w:val="18"/>
          <w:szCs w:val="18"/>
        </w:rPr>
        <w:t>я:</w:t>
      </w:r>
    </w:p>
    <w:p w14:paraId="3416035D" w14:textId="4C463459" w:rsidR="00D16776" w:rsidRPr="00D16776" w:rsidRDefault="00526AAD" w:rsidP="00D16776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D16776" w:rsidRPr="00D16776">
        <w:rPr>
          <w:rFonts w:ascii="Arial" w:hAnsi="Arial" w:cs="Arial"/>
          <w:sz w:val="18"/>
          <w:szCs w:val="18"/>
        </w:rPr>
        <w:t xml:space="preserve"> Управление данными </w:t>
      </w:r>
      <w:r w:rsidR="0055249E">
        <w:rPr>
          <w:rFonts w:ascii="Arial" w:hAnsi="Arial" w:cs="Arial"/>
          <w:sz w:val="18"/>
          <w:szCs w:val="18"/>
        </w:rPr>
        <w:t>согласно</w:t>
      </w:r>
      <w:r w:rsidR="00D16776" w:rsidRPr="00D16776">
        <w:rPr>
          <w:rFonts w:ascii="Arial" w:hAnsi="Arial" w:cs="Arial"/>
          <w:sz w:val="18"/>
          <w:szCs w:val="18"/>
        </w:rPr>
        <w:t xml:space="preserve"> </w:t>
      </w:r>
      <w:r w:rsidRPr="00526AAD">
        <w:rPr>
          <w:rFonts w:ascii="Arial" w:hAnsi="Arial" w:cs="Arial"/>
          <w:sz w:val="18"/>
          <w:szCs w:val="18"/>
        </w:rPr>
        <w:t>[1]</w:t>
      </w:r>
      <w:r w:rsidR="00D16776" w:rsidRPr="00D16776">
        <w:rPr>
          <w:rFonts w:ascii="Arial" w:hAnsi="Arial" w:cs="Arial"/>
          <w:sz w:val="18"/>
          <w:szCs w:val="18"/>
        </w:rPr>
        <w:t>.</w:t>
      </w:r>
    </w:p>
    <w:p w14:paraId="54B76C25" w14:textId="64C4E69A" w:rsidR="00D16776" w:rsidRDefault="00D16776" w:rsidP="003446ED">
      <w:pPr>
        <w:ind w:left="397"/>
        <w:jc w:val="both"/>
        <w:rPr>
          <w:rFonts w:ascii="Arial" w:hAnsi="Arial" w:cs="Arial"/>
          <w:sz w:val="18"/>
          <w:szCs w:val="18"/>
        </w:rPr>
      </w:pPr>
      <w:r w:rsidRPr="00D16776">
        <w:rPr>
          <w:rFonts w:ascii="Arial" w:hAnsi="Arial" w:cs="Arial"/>
          <w:sz w:val="18"/>
          <w:szCs w:val="18"/>
        </w:rPr>
        <w:t>2</w:t>
      </w:r>
      <w:r w:rsidR="00526AAD">
        <w:rPr>
          <w:rFonts w:ascii="Arial" w:hAnsi="Arial" w:cs="Arial"/>
          <w:sz w:val="18"/>
          <w:szCs w:val="18"/>
        </w:rPr>
        <w:t>.</w:t>
      </w:r>
      <w:r w:rsidRPr="00D16776">
        <w:rPr>
          <w:rFonts w:ascii="Arial" w:hAnsi="Arial" w:cs="Arial"/>
          <w:sz w:val="18"/>
          <w:szCs w:val="18"/>
        </w:rPr>
        <w:t xml:space="preserve"> Цифровое управление включает (но не ограничивается) цифровую стратегию, цифровую политику, цифровые стандарты, цифровые процессы, цифровые процедуры, цифровые роли и инструменты цифрового контроля, введенные в действие для соблюдения нормативных, правовых, рисковых и операционных требований.</w:t>
      </w:r>
    </w:p>
    <w:p w14:paraId="586AA902" w14:textId="77777777" w:rsidR="0055249E" w:rsidRDefault="0055249E" w:rsidP="00D16776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0EE28A38" w14:textId="46EDB40A" w:rsidR="0055249E" w:rsidRDefault="005E3934" w:rsidP="00D1677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23DD4DAD" w14:textId="0D3FDD9A" w:rsidR="0055249E" w:rsidRPr="005E3934" w:rsidRDefault="005E3934" w:rsidP="00D16776">
      <w:pPr>
        <w:ind w:firstLine="39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Проект, первая редакция</w:t>
      </w:r>
    </w:p>
    <w:p w14:paraId="7A70FB63" w14:textId="225C7825" w:rsidR="00D16776" w:rsidRPr="00D16776" w:rsidRDefault="00D16776" w:rsidP="00D1677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b/>
          <w:sz w:val="20"/>
          <w:szCs w:val="20"/>
        </w:rPr>
        <w:lastRenderedPageBreak/>
        <w:t>3.3 компонент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8544D">
        <w:rPr>
          <w:rFonts w:ascii="Arial" w:hAnsi="Arial" w:cs="Arial"/>
          <w:sz w:val="20"/>
          <w:szCs w:val="20"/>
        </w:rPr>
        <w:t>Ч</w:t>
      </w:r>
      <w:r w:rsidRPr="00D16776">
        <w:rPr>
          <w:rFonts w:ascii="Arial" w:hAnsi="Arial" w:cs="Arial"/>
          <w:sz w:val="20"/>
          <w:szCs w:val="20"/>
        </w:rPr>
        <w:t>асть системы, ограниченная структурными или функциональными аспектами, которая может выполнять независимые подфункции</w:t>
      </w:r>
      <w:r>
        <w:rPr>
          <w:rFonts w:ascii="Arial" w:hAnsi="Arial" w:cs="Arial"/>
          <w:sz w:val="20"/>
          <w:szCs w:val="20"/>
        </w:rPr>
        <w:t>.</w:t>
      </w:r>
    </w:p>
    <w:p w14:paraId="2FE53319" w14:textId="304A182F" w:rsidR="00D16776" w:rsidRPr="00964889" w:rsidRDefault="00D16776" w:rsidP="00D1677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16776">
        <w:rPr>
          <w:rFonts w:ascii="Arial" w:hAnsi="Arial" w:cs="Arial"/>
          <w:b/>
          <w:sz w:val="20"/>
          <w:szCs w:val="20"/>
        </w:rPr>
        <w:t>3.4 событие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8544D">
        <w:rPr>
          <w:rFonts w:ascii="Arial" w:hAnsi="Arial" w:cs="Arial"/>
          <w:sz w:val="20"/>
          <w:szCs w:val="20"/>
        </w:rPr>
        <w:t>С</w:t>
      </w:r>
      <w:r w:rsidRPr="00D16776">
        <w:rPr>
          <w:rFonts w:ascii="Arial" w:hAnsi="Arial" w:cs="Arial"/>
          <w:sz w:val="20"/>
          <w:szCs w:val="20"/>
        </w:rPr>
        <w:t>обытие, которое может повлиять на результат операции измерения или проверки и которое должно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D16776">
        <w:rPr>
          <w:rFonts w:ascii="Arial" w:hAnsi="Arial" w:cs="Arial"/>
          <w:sz w:val="20"/>
          <w:szCs w:val="20"/>
        </w:rPr>
        <w:t>зарегистрировано</w:t>
      </w:r>
      <w:r w:rsidR="0098544D">
        <w:rPr>
          <w:rFonts w:ascii="Arial" w:hAnsi="Arial" w:cs="Arial"/>
          <w:sz w:val="20"/>
          <w:szCs w:val="20"/>
        </w:rPr>
        <w:t>.</w:t>
      </w:r>
    </w:p>
    <w:p w14:paraId="339F6729" w14:textId="6D7A8542" w:rsidR="00C276C9" w:rsidRPr="00AB56F3" w:rsidRDefault="00C276C9" w:rsidP="00AB56F3">
      <w:pPr>
        <w:ind w:firstLine="397"/>
        <w:jc w:val="both"/>
        <w:rPr>
          <w:rFonts w:ascii="Arial" w:hAnsi="Arial" w:cs="Arial"/>
          <w:sz w:val="18"/>
          <w:szCs w:val="18"/>
        </w:rPr>
      </w:pPr>
    </w:p>
    <w:p w14:paraId="4AA06EFC" w14:textId="6FD546E7" w:rsidR="00F7261D" w:rsidRDefault="00E823D9" w:rsidP="00F7261D">
      <w:pPr>
        <w:pStyle w:val="1"/>
        <w:rPr>
          <w:szCs w:val="22"/>
        </w:rPr>
      </w:pPr>
      <w:r w:rsidRPr="0095275B">
        <w:rPr>
          <w:szCs w:val="22"/>
        </w:rPr>
        <w:t>4</w:t>
      </w:r>
      <w:r w:rsidRPr="00E823D9">
        <w:rPr>
          <w:szCs w:val="22"/>
          <w:lang w:val="en-US"/>
        </w:rPr>
        <w:t> </w:t>
      </w:r>
      <w:r w:rsidR="00581B66">
        <w:rPr>
          <w:szCs w:val="22"/>
        </w:rPr>
        <w:t>Общие положения</w:t>
      </w:r>
    </w:p>
    <w:p w14:paraId="72D08736" w14:textId="77777777" w:rsidR="008807CA" w:rsidRPr="008807CA" w:rsidRDefault="008807CA" w:rsidP="008807CA"/>
    <w:p w14:paraId="5760EECA" w14:textId="1074AE93" w:rsidR="002E6AE2" w:rsidRDefault="002E6AE2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 </w:t>
      </w:r>
      <w:r w:rsidR="003446ED">
        <w:rPr>
          <w:rFonts w:ascii="Arial" w:hAnsi="Arial" w:cs="Arial"/>
          <w:sz w:val="20"/>
          <w:szCs w:val="20"/>
        </w:rPr>
        <w:t>При управлении</w:t>
      </w:r>
      <w:r w:rsidR="00CF10BF" w:rsidRPr="00CF10BF">
        <w:rPr>
          <w:rFonts w:ascii="Arial" w:hAnsi="Arial" w:cs="Arial"/>
          <w:sz w:val="20"/>
          <w:szCs w:val="20"/>
        </w:rPr>
        <w:t xml:space="preserve"> инфраструктурой «умного города» </w:t>
      </w:r>
      <w:r>
        <w:rPr>
          <w:rFonts w:ascii="Arial" w:hAnsi="Arial" w:cs="Arial"/>
          <w:sz w:val="20"/>
          <w:szCs w:val="20"/>
        </w:rPr>
        <w:t xml:space="preserve">должен </w:t>
      </w:r>
      <w:r w:rsidR="00BF2A21">
        <w:rPr>
          <w:rFonts w:ascii="Arial" w:hAnsi="Arial" w:cs="Arial"/>
          <w:sz w:val="20"/>
          <w:szCs w:val="20"/>
        </w:rPr>
        <w:t>быть о</w:t>
      </w:r>
      <w:r w:rsidR="00342699">
        <w:rPr>
          <w:rFonts w:ascii="Arial" w:hAnsi="Arial" w:cs="Arial"/>
          <w:sz w:val="20"/>
          <w:szCs w:val="20"/>
        </w:rPr>
        <w:t>пределен</w:t>
      </w:r>
      <w:r w:rsidR="00BF2A21">
        <w:rPr>
          <w:rFonts w:ascii="Arial" w:hAnsi="Arial" w:cs="Arial"/>
          <w:sz w:val="20"/>
          <w:szCs w:val="20"/>
        </w:rPr>
        <w:t xml:space="preserve"> механизм обмена данными и </w:t>
      </w:r>
      <w:r w:rsidR="00342699">
        <w:rPr>
          <w:rFonts w:ascii="Arial" w:hAnsi="Arial" w:cs="Arial"/>
          <w:sz w:val="20"/>
          <w:szCs w:val="20"/>
        </w:rPr>
        <w:t>обеспечен</w:t>
      </w:r>
      <w:r w:rsidR="003446ED">
        <w:rPr>
          <w:rFonts w:ascii="Arial" w:hAnsi="Arial" w:cs="Arial"/>
          <w:sz w:val="20"/>
          <w:szCs w:val="20"/>
        </w:rPr>
        <w:t xml:space="preserve"> </w:t>
      </w:r>
      <w:r w:rsidR="00CF10BF" w:rsidRPr="00CF10BF">
        <w:rPr>
          <w:rFonts w:ascii="Arial" w:hAnsi="Arial" w:cs="Arial"/>
          <w:sz w:val="20"/>
          <w:szCs w:val="20"/>
        </w:rPr>
        <w:t>обмен информацией</w:t>
      </w:r>
      <w:r w:rsidR="00344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между информационными </w:t>
      </w:r>
      <w:r w:rsidR="003446ED">
        <w:rPr>
          <w:rFonts w:ascii="Arial" w:hAnsi="Arial" w:cs="Arial"/>
          <w:sz w:val="20"/>
          <w:szCs w:val="20"/>
        </w:rPr>
        <w:t>систем</w:t>
      </w:r>
      <w:r>
        <w:rPr>
          <w:rFonts w:ascii="Arial" w:hAnsi="Arial" w:cs="Arial"/>
          <w:sz w:val="20"/>
          <w:szCs w:val="20"/>
        </w:rPr>
        <w:t>ами «умного города» и</w:t>
      </w:r>
      <w:r w:rsidR="00CF10BF" w:rsidRPr="00CF10BF">
        <w:rPr>
          <w:rFonts w:ascii="Arial" w:hAnsi="Arial" w:cs="Arial"/>
          <w:sz w:val="20"/>
          <w:szCs w:val="20"/>
        </w:rPr>
        <w:t xml:space="preserve"> внешней городской системой. </w:t>
      </w:r>
    </w:p>
    <w:p w14:paraId="31DBB2D2" w14:textId="53B416A3" w:rsidR="001B5E7D" w:rsidRDefault="001B5E7D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 </w:t>
      </w:r>
      <w:r w:rsidR="00CF10BF" w:rsidRPr="00CF10BF">
        <w:rPr>
          <w:rFonts w:ascii="Arial" w:hAnsi="Arial" w:cs="Arial"/>
          <w:sz w:val="20"/>
          <w:szCs w:val="20"/>
        </w:rPr>
        <w:t xml:space="preserve">Механизм обмена данными упрощает обмен информацией между различными информационными системами. </w:t>
      </w:r>
      <w:r w:rsidR="00CF10BF" w:rsidRPr="00342699">
        <w:rPr>
          <w:rFonts w:ascii="Arial" w:hAnsi="Arial" w:cs="Arial"/>
          <w:sz w:val="20"/>
          <w:szCs w:val="20"/>
        </w:rPr>
        <w:t>Внедрение</w:t>
      </w:r>
      <w:r w:rsidR="00342699">
        <w:rPr>
          <w:rFonts w:ascii="Arial" w:hAnsi="Arial" w:cs="Arial"/>
          <w:sz w:val="20"/>
          <w:szCs w:val="20"/>
        </w:rPr>
        <w:t xml:space="preserve"> механизма обмена данными</w:t>
      </w:r>
      <w:r w:rsidR="00CF10BF" w:rsidRPr="00CF10BF">
        <w:rPr>
          <w:rFonts w:ascii="Arial" w:hAnsi="Arial" w:cs="Arial"/>
          <w:sz w:val="20"/>
          <w:szCs w:val="20"/>
        </w:rPr>
        <w:t xml:space="preserve"> обеспечивает стандартизированный интерфейс, а обмен данными </w:t>
      </w:r>
      <w:r w:rsidR="00342699">
        <w:rPr>
          <w:rFonts w:ascii="Arial" w:hAnsi="Arial" w:cs="Arial"/>
          <w:sz w:val="20"/>
          <w:szCs w:val="20"/>
        </w:rPr>
        <w:t>должен соотве</w:t>
      </w:r>
      <w:r w:rsidR="00CF10BF" w:rsidRPr="00CF10BF">
        <w:rPr>
          <w:rFonts w:ascii="Arial" w:hAnsi="Arial" w:cs="Arial"/>
          <w:sz w:val="20"/>
          <w:szCs w:val="20"/>
        </w:rPr>
        <w:t>тств</w:t>
      </w:r>
      <w:r w:rsidR="00342699">
        <w:rPr>
          <w:rFonts w:ascii="Arial" w:hAnsi="Arial" w:cs="Arial"/>
          <w:sz w:val="20"/>
          <w:szCs w:val="20"/>
        </w:rPr>
        <w:t>ова</w:t>
      </w:r>
      <w:r w:rsidR="00CF10BF" w:rsidRPr="00CF10BF">
        <w:rPr>
          <w:rFonts w:ascii="Arial" w:hAnsi="Arial" w:cs="Arial"/>
          <w:sz w:val="20"/>
          <w:szCs w:val="20"/>
        </w:rPr>
        <w:t>т</w:t>
      </w:r>
      <w:r w:rsidR="00342699">
        <w:rPr>
          <w:rFonts w:ascii="Arial" w:hAnsi="Arial" w:cs="Arial"/>
          <w:sz w:val="20"/>
          <w:szCs w:val="20"/>
        </w:rPr>
        <w:t>ь</w:t>
      </w:r>
      <w:r w:rsidR="00CF10BF" w:rsidRPr="00CF10BF">
        <w:rPr>
          <w:rFonts w:ascii="Arial" w:hAnsi="Arial" w:cs="Arial"/>
          <w:sz w:val="20"/>
          <w:szCs w:val="20"/>
        </w:rPr>
        <w:t xml:space="preserve"> стандартам обмена информацией, что обеспечивает согласованность информации.</w:t>
      </w:r>
    </w:p>
    <w:p w14:paraId="26819D05" w14:textId="0852AC61" w:rsidR="009C1E56" w:rsidRPr="00CF10BF" w:rsidRDefault="00342699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4.3 </w:t>
      </w:r>
      <w:r w:rsidR="009C1E56" w:rsidRPr="00CF10BF">
        <w:rPr>
          <w:rFonts w:ascii="Arial" w:hAnsi="Arial" w:cs="Arial"/>
          <w:sz w:val="20"/>
          <w:szCs w:val="20"/>
        </w:rPr>
        <w:t>С</w:t>
      </w:r>
      <w:r w:rsidR="009C1E56">
        <w:rPr>
          <w:rFonts w:ascii="Arial" w:hAnsi="Arial" w:cs="Arial"/>
          <w:sz w:val="20"/>
          <w:szCs w:val="20"/>
        </w:rPr>
        <w:t>труктура</w:t>
      </w:r>
      <w:r w:rsidR="009C1E56" w:rsidRPr="00CF10BF">
        <w:rPr>
          <w:rFonts w:ascii="Arial" w:hAnsi="Arial" w:cs="Arial"/>
          <w:sz w:val="20"/>
          <w:szCs w:val="20"/>
        </w:rPr>
        <w:t xml:space="preserve"> данных для цифрового управления инфраструктурой в «умном городе» </w:t>
      </w:r>
      <w:r>
        <w:rPr>
          <w:rFonts w:ascii="Arial" w:hAnsi="Arial" w:cs="Arial"/>
          <w:sz w:val="20"/>
          <w:szCs w:val="20"/>
        </w:rPr>
        <w:t xml:space="preserve">должна </w:t>
      </w:r>
      <w:r w:rsidR="00A40AEC">
        <w:rPr>
          <w:rFonts w:ascii="Arial" w:hAnsi="Arial" w:cs="Arial"/>
          <w:sz w:val="20"/>
          <w:szCs w:val="20"/>
        </w:rPr>
        <w:t>включать</w:t>
      </w:r>
      <w:r w:rsidR="009C1E56" w:rsidRPr="00CF10BF">
        <w:rPr>
          <w:rFonts w:ascii="Arial" w:hAnsi="Arial" w:cs="Arial"/>
          <w:sz w:val="20"/>
          <w:szCs w:val="20"/>
        </w:rPr>
        <w:t xml:space="preserve"> тр</w:t>
      </w:r>
      <w:r w:rsidR="00A40AEC">
        <w:rPr>
          <w:rFonts w:ascii="Arial" w:hAnsi="Arial" w:cs="Arial"/>
          <w:sz w:val="20"/>
          <w:szCs w:val="20"/>
        </w:rPr>
        <w:t>и</w:t>
      </w:r>
      <w:r w:rsidR="009C1E56" w:rsidRPr="00CF10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основных </w:t>
      </w:r>
      <w:r w:rsidR="009C1E56" w:rsidRPr="00CF10BF">
        <w:rPr>
          <w:rFonts w:ascii="Arial" w:hAnsi="Arial" w:cs="Arial"/>
          <w:sz w:val="20"/>
          <w:szCs w:val="20"/>
        </w:rPr>
        <w:t>част</w:t>
      </w:r>
      <w:r w:rsidR="00A40AEC">
        <w:rPr>
          <w:rFonts w:ascii="Arial" w:hAnsi="Arial" w:cs="Arial"/>
          <w:sz w:val="20"/>
          <w:szCs w:val="20"/>
        </w:rPr>
        <w:t>и</w:t>
      </w:r>
      <w:r w:rsidR="009C1E56" w:rsidRPr="00CF10BF">
        <w:rPr>
          <w:rFonts w:ascii="Arial" w:hAnsi="Arial" w:cs="Arial"/>
          <w:sz w:val="20"/>
          <w:szCs w:val="20"/>
        </w:rPr>
        <w:t xml:space="preserve">: приложение, платформа и база данных, как показано на рисунке </w:t>
      </w:r>
      <w:r w:rsidR="009C1E56">
        <w:rPr>
          <w:rFonts w:ascii="Arial" w:hAnsi="Arial" w:cs="Arial"/>
          <w:sz w:val="20"/>
          <w:szCs w:val="20"/>
        </w:rPr>
        <w:t>1</w:t>
      </w:r>
      <w:r w:rsidR="009C1E56" w:rsidRPr="00CF10BF">
        <w:rPr>
          <w:rFonts w:ascii="Arial" w:hAnsi="Arial" w:cs="Arial"/>
          <w:sz w:val="20"/>
          <w:szCs w:val="20"/>
        </w:rPr>
        <w:t>.</w:t>
      </w:r>
    </w:p>
    <w:p w14:paraId="4FD39CF3" w14:textId="714A9B9F" w:rsidR="00B74A78" w:rsidRDefault="00B74A7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1E0CCFF" w14:textId="77777777" w:rsidR="00B74A78" w:rsidRDefault="00B74A78" w:rsidP="00B74A78">
      <w:pPr>
        <w:jc w:val="center"/>
      </w:pPr>
      <w:r w:rsidRPr="000F15DA">
        <w:rPr>
          <w:noProof/>
        </w:rPr>
        <w:drawing>
          <wp:inline distT="0" distB="0" distL="0" distR="0" wp14:anchorId="2E3A85CA" wp14:editId="5707F020">
            <wp:extent cx="4156979" cy="1689904"/>
            <wp:effectExtent l="0" t="0" r="0" b="5715"/>
            <wp:docPr id="15" name="Рисунок 15" descr="C:\Users\shantarovich\Downloads\Диаграмма без названия.drawio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tarovich\Downloads\Диаграмма без названия.drawio(6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9" cy="17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2B7B" w14:textId="77777777" w:rsidR="002E6AE2" w:rsidRDefault="002E6AE2" w:rsidP="00B74A78">
      <w:pPr>
        <w:jc w:val="center"/>
        <w:rPr>
          <w:rFonts w:ascii="Arial" w:hAnsi="Arial" w:cs="Arial"/>
          <w:sz w:val="18"/>
          <w:szCs w:val="18"/>
        </w:rPr>
      </w:pPr>
    </w:p>
    <w:p w14:paraId="2824FE3F" w14:textId="0E6DDAB9" w:rsidR="00B74A78" w:rsidRPr="00517D76" w:rsidRDefault="00B74A78" w:rsidP="00B74A78">
      <w:pPr>
        <w:jc w:val="center"/>
        <w:rPr>
          <w:rFonts w:ascii="Arial" w:hAnsi="Arial" w:cs="Arial"/>
          <w:b/>
          <w:sz w:val="18"/>
          <w:szCs w:val="18"/>
        </w:rPr>
      </w:pPr>
      <w:r w:rsidRPr="00517D76">
        <w:rPr>
          <w:rFonts w:ascii="Arial" w:hAnsi="Arial" w:cs="Arial"/>
          <w:b/>
          <w:sz w:val="18"/>
          <w:szCs w:val="18"/>
        </w:rPr>
        <w:t xml:space="preserve">Рисунок 2 </w:t>
      </w:r>
      <w:r w:rsidR="00894D02" w:rsidRPr="00894D02">
        <w:rPr>
          <w:rFonts w:ascii="Arial" w:hAnsi="Arial" w:cs="Arial"/>
          <w:b/>
          <w:sz w:val="18"/>
          <w:szCs w:val="18"/>
        </w:rPr>
        <w:t>–</w:t>
      </w:r>
      <w:r w:rsidRPr="00517D76">
        <w:rPr>
          <w:rFonts w:ascii="Arial" w:hAnsi="Arial" w:cs="Arial"/>
          <w:b/>
          <w:sz w:val="18"/>
          <w:szCs w:val="18"/>
        </w:rPr>
        <w:t xml:space="preserve"> Схема структуры данных для цифрового управления инфраструктурой «умного города»</w:t>
      </w:r>
    </w:p>
    <w:p w14:paraId="56410EE2" w14:textId="28293AB1" w:rsidR="00B74A78" w:rsidRDefault="00B74A7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6A8FF1" w14:textId="36D3AB11" w:rsidR="009C1E56" w:rsidRPr="00CF10BF" w:rsidRDefault="001B5E7D" w:rsidP="006E6665">
      <w:pPr>
        <w:pStyle w:val="af2"/>
        <w:tabs>
          <w:tab w:val="left" w:pos="851"/>
        </w:tabs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34269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1E56" w:rsidRPr="00CF10BF">
        <w:rPr>
          <w:rFonts w:ascii="Arial" w:hAnsi="Arial" w:cs="Arial"/>
          <w:sz w:val="20"/>
          <w:szCs w:val="20"/>
        </w:rPr>
        <w:t>Для поддержки системы управления данными вводятся базы данных (включая геопространственные базы данных, базы данных событий, базы данных операций и базы данных поддержки работы системы).</w:t>
      </w:r>
    </w:p>
    <w:p w14:paraId="7420FAA5" w14:textId="14CC16ED" w:rsidR="009C1E56" w:rsidRPr="00CF10BF" w:rsidRDefault="001B5E7D" w:rsidP="006E6665">
      <w:pPr>
        <w:pStyle w:val="af2"/>
        <w:tabs>
          <w:tab w:val="left" w:pos="851"/>
        </w:tabs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34269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2A21">
        <w:rPr>
          <w:rFonts w:ascii="Arial" w:hAnsi="Arial" w:cs="Arial"/>
          <w:sz w:val="20"/>
          <w:szCs w:val="20"/>
        </w:rPr>
        <w:t xml:space="preserve">Для </w:t>
      </w:r>
      <w:r w:rsidR="009C1E56" w:rsidRPr="00CF10BF">
        <w:rPr>
          <w:rFonts w:ascii="Arial" w:hAnsi="Arial" w:cs="Arial"/>
          <w:sz w:val="20"/>
          <w:szCs w:val="20"/>
        </w:rPr>
        <w:t>обеспеч</w:t>
      </w:r>
      <w:r w:rsidR="00BF2A21">
        <w:rPr>
          <w:rFonts w:ascii="Arial" w:hAnsi="Arial" w:cs="Arial"/>
          <w:sz w:val="20"/>
          <w:szCs w:val="20"/>
        </w:rPr>
        <w:t>ения</w:t>
      </w:r>
      <w:r w:rsidR="009C1E56" w:rsidRPr="00CF10BF">
        <w:rPr>
          <w:rFonts w:ascii="Arial" w:hAnsi="Arial" w:cs="Arial"/>
          <w:sz w:val="20"/>
          <w:szCs w:val="20"/>
        </w:rPr>
        <w:t xml:space="preserve"> цифров</w:t>
      </w:r>
      <w:r w:rsidR="00BF2A21">
        <w:rPr>
          <w:rFonts w:ascii="Arial" w:hAnsi="Arial" w:cs="Arial"/>
          <w:sz w:val="20"/>
          <w:szCs w:val="20"/>
        </w:rPr>
        <w:t>ой</w:t>
      </w:r>
      <w:r w:rsidR="009C1E56" w:rsidRPr="00CF10BF">
        <w:rPr>
          <w:rFonts w:ascii="Arial" w:hAnsi="Arial" w:cs="Arial"/>
          <w:sz w:val="20"/>
          <w:szCs w:val="20"/>
        </w:rPr>
        <w:t xml:space="preserve"> обработк</w:t>
      </w:r>
      <w:r w:rsidR="00BF2A21">
        <w:rPr>
          <w:rFonts w:ascii="Arial" w:hAnsi="Arial" w:cs="Arial"/>
          <w:sz w:val="20"/>
          <w:szCs w:val="20"/>
        </w:rPr>
        <w:t>и</w:t>
      </w:r>
      <w:r w:rsidR="009C1E56" w:rsidRPr="00CF10BF">
        <w:rPr>
          <w:rFonts w:ascii="Arial" w:hAnsi="Arial" w:cs="Arial"/>
          <w:sz w:val="20"/>
          <w:szCs w:val="20"/>
        </w:rPr>
        <w:t xml:space="preserve"> приложени</w:t>
      </w:r>
      <w:r w:rsidR="00BF2A21">
        <w:rPr>
          <w:rFonts w:ascii="Arial" w:hAnsi="Arial" w:cs="Arial"/>
          <w:sz w:val="20"/>
          <w:szCs w:val="20"/>
        </w:rPr>
        <w:t>й</w:t>
      </w:r>
      <w:r w:rsidR="009C1E56" w:rsidRPr="00CF10BF">
        <w:rPr>
          <w:rFonts w:ascii="Arial" w:hAnsi="Arial" w:cs="Arial"/>
          <w:sz w:val="20"/>
          <w:szCs w:val="20"/>
        </w:rPr>
        <w:t>, система управления данными внедряется и формируется с помощью различных систем для обеспечения управления информацией в замкнутом цикле.</w:t>
      </w:r>
    </w:p>
    <w:p w14:paraId="72AFD8F2" w14:textId="67514732" w:rsidR="00BF2A21" w:rsidRDefault="00342699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="00BF2A21">
        <w:rPr>
          <w:rFonts w:ascii="Arial" w:hAnsi="Arial" w:cs="Arial"/>
          <w:b/>
          <w:sz w:val="20"/>
          <w:szCs w:val="20"/>
        </w:rPr>
        <w:t xml:space="preserve"> </w:t>
      </w:r>
      <w:r w:rsidR="00CF10BF" w:rsidRPr="00CF10BF">
        <w:rPr>
          <w:rFonts w:ascii="Arial" w:hAnsi="Arial" w:cs="Arial"/>
          <w:sz w:val="20"/>
          <w:szCs w:val="20"/>
        </w:rPr>
        <w:t xml:space="preserve">Данные классифицируются и управляются в соответствии с их свойствами. </w:t>
      </w:r>
    </w:p>
    <w:p w14:paraId="1C528197" w14:textId="25BFDC27" w:rsidR="00BF2A21" w:rsidRDefault="00342699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4.7</w:t>
      </w:r>
      <w:r w:rsidR="00BF2A21">
        <w:rPr>
          <w:rFonts w:ascii="Arial" w:hAnsi="Arial" w:cs="Arial"/>
          <w:b/>
          <w:sz w:val="20"/>
          <w:szCs w:val="20"/>
        </w:rPr>
        <w:t xml:space="preserve"> </w:t>
      </w:r>
      <w:r w:rsidR="00CF10BF" w:rsidRPr="00CF10BF">
        <w:rPr>
          <w:rFonts w:ascii="Arial" w:hAnsi="Arial" w:cs="Arial"/>
          <w:sz w:val="20"/>
          <w:szCs w:val="20"/>
        </w:rPr>
        <w:t>Передача и хранение конфиденциальных данных управля</w:t>
      </w:r>
      <w:r w:rsidR="00A40AEC">
        <w:rPr>
          <w:rFonts w:ascii="Arial" w:hAnsi="Arial" w:cs="Arial"/>
          <w:sz w:val="20"/>
          <w:szCs w:val="20"/>
        </w:rPr>
        <w:t>ю</w:t>
      </w:r>
      <w:r w:rsidR="00CF10BF" w:rsidRPr="00CF10BF">
        <w:rPr>
          <w:rFonts w:ascii="Arial" w:hAnsi="Arial" w:cs="Arial"/>
          <w:sz w:val="20"/>
          <w:szCs w:val="20"/>
        </w:rPr>
        <w:t xml:space="preserve">тся с помощью алгоритма шифрования. </w:t>
      </w:r>
      <w:r w:rsidR="00BF2A21">
        <w:rPr>
          <w:rFonts w:ascii="Arial" w:hAnsi="Arial" w:cs="Arial"/>
          <w:sz w:val="20"/>
          <w:szCs w:val="20"/>
        </w:rPr>
        <w:t>И</w:t>
      </w:r>
      <w:r w:rsidR="00BF2A21" w:rsidRPr="00CF10BF">
        <w:rPr>
          <w:rFonts w:ascii="Arial" w:hAnsi="Arial" w:cs="Arial"/>
          <w:sz w:val="20"/>
          <w:szCs w:val="20"/>
        </w:rPr>
        <w:t>нформация должна быть зашифрована и аутентифицирована</w:t>
      </w:r>
      <w:r w:rsidR="00BF2A21">
        <w:rPr>
          <w:rFonts w:ascii="Arial" w:hAnsi="Arial" w:cs="Arial"/>
          <w:sz w:val="20"/>
          <w:szCs w:val="20"/>
        </w:rPr>
        <w:t>,</w:t>
      </w:r>
      <w:r w:rsidR="00BF2A21" w:rsidRPr="00CF10BF">
        <w:rPr>
          <w:rFonts w:ascii="Arial" w:hAnsi="Arial" w:cs="Arial"/>
          <w:sz w:val="20"/>
          <w:szCs w:val="20"/>
        </w:rPr>
        <w:t xml:space="preserve"> </w:t>
      </w:r>
      <w:r w:rsidR="00BF2A21">
        <w:rPr>
          <w:rFonts w:ascii="Arial" w:hAnsi="Arial" w:cs="Arial"/>
          <w:sz w:val="20"/>
          <w:szCs w:val="20"/>
        </w:rPr>
        <w:t>и</w:t>
      </w:r>
      <w:r w:rsidR="00CF10BF" w:rsidRPr="00CF10BF">
        <w:rPr>
          <w:rFonts w:ascii="Arial" w:hAnsi="Arial" w:cs="Arial"/>
          <w:sz w:val="20"/>
          <w:szCs w:val="20"/>
        </w:rPr>
        <w:t xml:space="preserve">сходя из уровня безопасности данных, доступ должен быть зарегистрирован и отслежен. </w:t>
      </w:r>
    </w:p>
    <w:p w14:paraId="54590489" w14:textId="65920DE0" w:rsidR="00CF10BF" w:rsidRPr="00CF10BF" w:rsidRDefault="00BF2A21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A40AE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E6665" w:rsidRPr="006E6665">
        <w:rPr>
          <w:rFonts w:ascii="Arial" w:hAnsi="Arial" w:cs="Arial"/>
          <w:sz w:val="20"/>
          <w:szCs w:val="20"/>
        </w:rPr>
        <w:t>Ц</w:t>
      </w:r>
      <w:r w:rsidR="00CF10BF" w:rsidRPr="00CF10BF">
        <w:rPr>
          <w:rFonts w:ascii="Arial" w:hAnsi="Arial" w:cs="Arial"/>
          <w:sz w:val="20"/>
          <w:szCs w:val="20"/>
        </w:rPr>
        <w:t>ифровое управление организацией инфраструктуры «умного города», которое находится в подчинении государства</w:t>
      </w:r>
      <w:r w:rsidR="006E6665">
        <w:rPr>
          <w:rFonts w:ascii="Arial" w:hAnsi="Arial" w:cs="Arial"/>
          <w:sz w:val="20"/>
          <w:szCs w:val="20"/>
        </w:rPr>
        <w:t>,</w:t>
      </w:r>
      <w:r w:rsidR="00CF10BF" w:rsidRPr="00CF10BF">
        <w:rPr>
          <w:rFonts w:ascii="Arial" w:hAnsi="Arial" w:cs="Arial"/>
          <w:sz w:val="20"/>
          <w:szCs w:val="20"/>
        </w:rPr>
        <w:t xml:space="preserve"> </w:t>
      </w:r>
      <w:r w:rsidR="006E6665">
        <w:rPr>
          <w:rFonts w:ascii="Arial" w:hAnsi="Arial" w:cs="Arial"/>
          <w:sz w:val="20"/>
          <w:szCs w:val="20"/>
        </w:rPr>
        <w:t>м</w:t>
      </w:r>
      <w:r w:rsidR="006E6665" w:rsidRPr="00CF10BF">
        <w:rPr>
          <w:rFonts w:ascii="Arial" w:hAnsi="Arial" w:cs="Arial"/>
          <w:sz w:val="20"/>
          <w:szCs w:val="20"/>
        </w:rPr>
        <w:t>ожет быть установлено независимое</w:t>
      </w:r>
      <w:r w:rsidR="006E6665">
        <w:rPr>
          <w:rFonts w:ascii="Arial" w:hAnsi="Arial" w:cs="Arial"/>
          <w:sz w:val="20"/>
          <w:szCs w:val="20"/>
        </w:rPr>
        <w:t>.</w:t>
      </w:r>
    </w:p>
    <w:p w14:paraId="0968C0CD" w14:textId="22EF1470" w:rsidR="00B74A78" w:rsidRDefault="006E6665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A40AE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10BF" w:rsidRPr="00CF10BF">
        <w:rPr>
          <w:rFonts w:ascii="Arial" w:hAnsi="Arial" w:cs="Arial"/>
          <w:sz w:val="20"/>
          <w:szCs w:val="20"/>
        </w:rPr>
        <w:t xml:space="preserve">Процесс управления инфраструктурой «умного города» является замкнутой системой и включает сбор информации, заполнение дел, </w:t>
      </w:r>
      <w:r w:rsidR="009B35DB">
        <w:rPr>
          <w:rFonts w:ascii="Arial" w:hAnsi="Arial" w:cs="Arial"/>
          <w:sz w:val="20"/>
          <w:szCs w:val="20"/>
        </w:rPr>
        <w:t>рассылку</w:t>
      </w:r>
      <w:r w:rsidR="00CF10BF" w:rsidRPr="00CF10BF">
        <w:rPr>
          <w:rFonts w:ascii="Arial" w:hAnsi="Arial" w:cs="Arial"/>
          <w:sz w:val="20"/>
          <w:szCs w:val="20"/>
        </w:rPr>
        <w:t>, обработку, обратную связь и проверку</w:t>
      </w:r>
      <w:r w:rsidR="00617C98">
        <w:rPr>
          <w:rFonts w:ascii="Arial" w:hAnsi="Arial" w:cs="Arial"/>
          <w:sz w:val="20"/>
          <w:szCs w:val="20"/>
        </w:rPr>
        <w:t>, как показано на</w:t>
      </w:r>
      <w:r w:rsidR="00CF10BF" w:rsidRPr="00CF10BF">
        <w:rPr>
          <w:rFonts w:ascii="Arial" w:hAnsi="Arial" w:cs="Arial"/>
          <w:sz w:val="20"/>
          <w:szCs w:val="20"/>
        </w:rPr>
        <w:t xml:space="preserve"> </w:t>
      </w:r>
      <w:r w:rsidR="00CF10BF" w:rsidRPr="00B74A78">
        <w:rPr>
          <w:rFonts w:ascii="Arial" w:hAnsi="Arial" w:cs="Arial"/>
          <w:sz w:val="20"/>
          <w:szCs w:val="20"/>
        </w:rPr>
        <w:t>рисунк</w:t>
      </w:r>
      <w:r w:rsidR="00617C98">
        <w:rPr>
          <w:rFonts w:ascii="Arial" w:hAnsi="Arial" w:cs="Arial"/>
          <w:sz w:val="20"/>
          <w:szCs w:val="20"/>
        </w:rPr>
        <w:t xml:space="preserve">е </w:t>
      </w:r>
      <w:r w:rsidR="009C1E56">
        <w:rPr>
          <w:rFonts w:ascii="Arial" w:hAnsi="Arial" w:cs="Arial"/>
          <w:sz w:val="20"/>
          <w:szCs w:val="20"/>
        </w:rPr>
        <w:t>2</w:t>
      </w:r>
      <w:r w:rsidR="00CF10BF" w:rsidRPr="00B74A78">
        <w:rPr>
          <w:rFonts w:ascii="Arial" w:hAnsi="Arial" w:cs="Arial"/>
          <w:sz w:val="20"/>
          <w:szCs w:val="20"/>
        </w:rPr>
        <w:t>.</w:t>
      </w:r>
      <w:r w:rsidR="00CF10BF" w:rsidRPr="00CF10BF">
        <w:rPr>
          <w:rFonts w:ascii="Arial" w:hAnsi="Arial" w:cs="Arial"/>
          <w:sz w:val="20"/>
          <w:szCs w:val="20"/>
        </w:rPr>
        <w:t xml:space="preserve"> </w:t>
      </w:r>
    </w:p>
    <w:p w14:paraId="507A2730" w14:textId="77777777" w:rsidR="00B74A78" w:rsidRDefault="00B74A7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4074EB1" w14:textId="07633C41" w:rsidR="00B74A78" w:rsidRDefault="00B74A78" w:rsidP="00B74A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12C44F2" wp14:editId="13C4FE7A">
            <wp:extent cx="6111240" cy="2295525"/>
            <wp:effectExtent l="0" t="0" r="3810" b="9525"/>
            <wp:docPr id="16" name="Рисунок 16" descr="C:\Users\Radkevich\Downloads\Херобора(1)-Страница 2.draw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kevich\Downloads\Херобора(1)-Страница 2.drawio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CCE3" w14:textId="77777777" w:rsidR="006E6665" w:rsidRDefault="006E6665" w:rsidP="00B74A78">
      <w:pPr>
        <w:jc w:val="center"/>
        <w:rPr>
          <w:rFonts w:ascii="Arial" w:hAnsi="Arial" w:cs="Arial"/>
          <w:sz w:val="18"/>
          <w:szCs w:val="18"/>
        </w:rPr>
      </w:pPr>
    </w:p>
    <w:p w14:paraId="0F5EB9B3" w14:textId="5950EAA5" w:rsidR="00B74A78" w:rsidRPr="00517D76" w:rsidRDefault="00B74A78" w:rsidP="00B74A78">
      <w:pPr>
        <w:jc w:val="center"/>
        <w:rPr>
          <w:rFonts w:ascii="Arial" w:hAnsi="Arial" w:cs="Arial"/>
          <w:b/>
          <w:sz w:val="18"/>
          <w:szCs w:val="18"/>
        </w:rPr>
      </w:pPr>
      <w:r w:rsidRPr="00517D76">
        <w:rPr>
          <w:rFonts w:ascii="Arial" w:hAnsi="Arial" w:cs="Arial"/>
          <w:b/>
          <w:sz w:val="18"/>
          <w:szCs w:val="18"/>
        </w:rPr>
        <w:t xml:space="preserve">Рисунок </w:t>
      </w:r>
      <w:r w:rsidR="009C1E56" w:rsidRPr="00517D76">
        <w:rPr>
          <w:rFonts w:ascii="Arial" w:hAnsi="Arial" w:cs="Arial"/>
          <w:b/>
          <w:sz w:val="18"/>
          <w:szCs w:val="18"/>
        </w:rPr>
        <w:t>2</w:t>
      </w:r>
      <w:r w:rsidRPr="00517D76">
        <w:rPr>
          <w:rFonts w:ascii="Arial" w:hAnsi="Arial" w:cs="Arial"/>
          <w:b/>
          <w:sz w:val="18"/>
          <w:szCs w:val="18"/>
        </w:rPr>
        <w:t xml:space="preserve"> – Замкнутая система управления инфраструктурой «умного города»</w:t>
      </w:r>
    </w:p>
    <w:p w14:paraId="1769E4DE" w14:textId="77777777" w:rsidR="00B74A78" w:rsidRDefault="00B74A7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60FE929" w14:textId="6A18FF2E" w:rsidR="00CF10BF" w:rsidRDefault="00617C9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A40AE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10BF" w:rsidRPr="00CF10BF">
        <w:rPr>
          <w:rFonts w:ascii="Arial" w:hAnsi="Arial" w:cs="Arial"/>
          <w:sz w:val="20"/>
          <w:szCs w:val="20"/>
        </w:rPr>
        <w:t xml:space="preserve">Отображение и распространение данных, связанных с политикой и деятельностью городского управления и общественности </w:t>
      </w:r>
      <w:r w:rsidR="000728A1">
        <w:rPr>
          <w:rFonts w:ascii="Arial" w:hAnsi="Arial" w:cs="Arial"/>
          <w:sz w:val="20"/>
          <w:szCs w:val="20"/>
        </w:rPr>
        <w:t xml:space="preserve">«умного города» </w:t>
      </w:r>
      <w:r w:rsidR="00A40AEC">
        <w:rPr>
          <w:rFonts w:ascii="Arial" w:hAnsi="Arial" w:cs="Arial"/>
          <w:sz w:val="20"/>
          <w:szCs w:val="20"/>
        </w:rPr>
        <w:t>должны</w:t>
      </w:r>
      <w:r w:rsidR="00CF10BF" w:rsidRPr="00CF10BF">
        <w:rPr>
          <w:rFonts w:ascii="Arial" w:hAnsi="Arial" w:cs="Arial"/>
          <w:sz w:val="20"/>
          <w:szCs w:val="20"/>
        </w:rPr>
        <w:t xml:space="preserve"> обеспечи</w:t>
      </w:r>
      <w:r w:rsidR="00A40AEC">
        <w:rPr>
          <w:rFonts w:ascii="Arial" w:hAnsi="Arial" w:cs="Arial"/>
          <w:sz w:val="20"/>
          <w:szCs w:val="20"/>
        </w:rPr>
        <w:t>ва</w:t>
      </w:r>
      <w:r w:rsidR="00CF10BF" w:rsidRPr="00CF10BF">
        <w:rPr>
          <w:rFonts w:ascii="Arial" w:hAnsi="Arial" w:cs="Arial"/>
          <w:sz w:val="20"/>
          <w:szCs w:val="20"/>
        </w:rPr>
        <w:t>ть обратную связь по соответствующим каналам.</w:t>
      </w:r>
    </w:p>
    <w:p w14:paraId="122565E6" w14:textId="77777777" w:rsidR="00CF10BF" w:rsidRPr="00F7261D" w:rsidRDefault="00CF10BF" w:rsidP="00CF10BF">
      <w:pPr>
        <w:ind w:firstLine="397"/>
        <w:jc w:val="both"/>
        <w:rPr>
          <w:rFonts w:ascii="Arial" w:hAnsi="Arial" w:cs="Arial"/>
          <w:sz w:val="18"/>
          <w:szCs w:val="18"/>
        </w:rPr>
      </w:pPr>
    </w:p>
    <w:p w14:paraId="1E8942E6" w14:textId="65178D1B" w:rsidR="00CF10BF" w:rsidRDefault="00CF10BF" w:rsidP="00CF10BF">
      <w:pPr>
        <w:pStyle w:val="1"/>
        <w:jc w:val="both"/>
        <w:rPr>
          <w:szCs w:val="22"/>
        </w:rPr>
      </w:pPr>
      <w:r>
        <w:rPr>
          <w:szCs w:val="22"/>
        </w:rPr>
        <w:t>5</w:t>
      </w:r>
      <w:r w:rsidRPr="00E823D9">
        <w:rPr>
          <w:szCs w:val="22"/>
          <w:lang w:val="en-US"/>
        </w:rPr>
        <w:t> </w:t>
      </w:r>
      <w:r>
        <w:rPr>
          <w:szCs w:val="22"/>
        </w:rPr>
        <w:t>Классификация данных используемых для управления инфраструктурой «умного города»</w:t>
      </w:r>
    </w:p>
    <w:p w14:paraId="538D3DBE" w14:textId="77777777" w:rsidR="00CF10BF" w:rsidRPr="00CF10BF" w:rsidRDefault="00CF10BF" w:rsidP="00CF10BF"/>
    <w:p w14:paraId="12D83751" w14:textId="5DF53A9E" w:rsidR="00CF10BF" w:rsidRDefault="00CF10BF" w:rsidP="00CF10BF">
      <w:pPr>
        <w:tabs>
          <w:tab w:val="left" w:pos="567"/>
        </w:tabs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848FB">
        <w:rPr>
          <w:rFonts w:ascii="Arial" w:hAnsi="Arial" w:cs="Arial"/>
          <w:b/>
          <w:sz w:val="20"/>
          <w:szCs w:val="20"/>
        </w:rPr>
        <w:t xml:space="preserve">5.1 </w:t>
      </w:r>
      <w:r w:rsidRPr="00CF0127">
        <w:rPr>
          <w:rFonts w:ascii="Arial" w:hAnsi="Arial" w:cs="Arial"/>
          <w:b/>
          <w:sz w:val="20"/>
          <w:szCs w:val="20"/>
        </w:rPr>
        <w:t>Геопространственные данные</w:t>
      </w:r>
    </w:p>
    <w:p w14:paraId="23D6B6C3" w14:textId="77777777" w:rsidR="00CF10BF" w:rsidRDefault="00CF10BF" w:rsidP="00CF10BF">
      <w:pPr>
        <w:tabs>
          <w:tab w:val="left" w:pos="567"/>
        </w:tabs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2B618680" w14:textId="2DE94CC7" w:rsidR="00C80453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5.1.1</w:t>
      </w:r>
      <w:r w:rsidRPr="007848FB">
        <w:rPr>
          <w:rFonts w:ascii="Arial" w:hAnsi="Arial" w:cs="Arial"/>
          <w:b/>
          <w:sz w:val="20"/>
          <w:szCs w:val="20"/>
        </w:rPr>
        <w:t xml:space="preserve"> </w:t>
      </w:r>
      <w:r w:rsidRPr="002A3D76">
        <w:rPr>
          <w:rFonts w:ascii="Arial" w:hAnsi="Arial" w:cs="Arial"/>
          <w:sz w:val="20"/>
          <w:szCs w:val="20"/>
        </w:rPr>
        <w:t>Данные геопространственно</w:t>
      </w:r>
      <w:r>
        <w:rPr>
          <w:rFonts w:ascii="Arial" w:hAnsi="Arial" w:cs="Arial"/>
          <w:sz w:val="20"/>
          <w:szCs w:val="20"/>
        </w:rPr>
        <w:t>й</w:t>
      </w:r>
      <w:r w:rsidRPr="002A3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структуры</w:t>
      </w:r>
      <w:r w:rsidRPr="002A3D76">
        <w:rPr>
          <w:rFonts w:ascii="Arial" w:hAnsi="Arial" w:cs="Arial"/>
          <w:sz w:val="20"/>
          <w:szCs w:val="20"/>
        </w:rPr>
        <w:t xml:space="preserve"> </w:t>
      </w:r>
      <w:r w:rsidR="00C80453">
        <w:rPr>
          <w:rFonts w:ascii="Arial" w:hAnsi="Arial" w:cs="Arial"/>
          <w:sz w:val="20"/>
          <w:szCs w:val="20"/>
        </w:rPr>
        <w:t xml:space="preserve">«умного </w:t>
      </w:r>
      <w:r w:rsidRPr="002A3D76">
        <w:rPr>
          <w:rFonts w:ascii="Arial" w:hAnsi="Arial" w:cs="Arial"/>
          <w:sz w:val="20"/>
          <w:szCs w:val="20"/>
        </w:rPr>
        <w:t>города</w:t>
      </w:r>
      <w:r w:rsidR="00C80453">
        <w:rPr>
          <w:rFonts w:ascii="Arial" w:hAnsi="Arial" w:cs="Arial"/>
          <w:sz w:val="20"/>
          <w:szCs w:val="20"/>
        </w:rPr>
        <w:t>»</w:t>
      </w:r>
      <w:r w:rsidRPr="002A3D76">
        <w:rPr>
          <w:rFonts w:ascii="Arial" w:hAnsi="Arial" w:cs="Arial"/>
          <w:sz w:val="20"/>
          <w:szCs w:val="20"/>
        </w:rPr>
        <w:t xml:space="preserve"> </w:t>
      </w:r>
      <w:r w:rsidR="00C80453">
        <w:rPr>
          <w:rFonts w:ascii="Arial" w:hAnsi="Arial" w:cs="Arial"/>
          <w:sz w:val="20"/>
          <w:szCs w:val="20"/>
        </w:rPr>
        <w:t xml:space="preserve">должны </w:t>
      </w:r>
      <w:r w:rsidRPr="002A3D76">
        <w:rPr>
          <w:rFonts w:ascii="Arial" w:hAnsi="Arial" w:cs="Arial"/>
          <w:sz w:val="20"/>
          <w:szCs w:val="20"/>
        </w:rPr>
        <w:t>охватыва</w:t>
      </w:r>
      <w:r w:rsidR="00B35EF4">
        <w:rPr>
          <w:rFonts w:ascii="Arial" w:hAnsi="Arial" w:cs="Arial"/>
          <w:sz w:val="20"/>
          <w:szCs w:val="20"/>
        </w:rPr>
        <w:t>т</w:t>
      </w:r>
      <w:r w:rsidR="00C80453">
        <w:rPr>
          <w:rFonts w:ascii="Arial" w:hAnsi="Arial" w:cs="Arial"/>
          <w:sz w:val="20"/>
          <w:szCs w:val="20"/>
        </w:rPr>
        <w:t>ь</w:t>
      </w:r>
      <w:r w:rsidRPr="002A3D76">
        <w:rPr>
          <w:rFonts w:ascii="Arial" w:hAnsi="Arial" w:cs="Arial"/>
          <w:sz w:val="20"/>
          <w:szCs w:val="20"/>
        </w:rPr>
        <w:t xml:space="preserve"> области административно</w:t>
      </w:r>
      <w:r w:rsidR="00771583">
        <w:rPr>
          <w:rFonts w:ascii="Arial" w:hAnsi="Arial" w:cs="Arial"/>
          <w:sz w:val="20"/>
          <w:szCs w:val="20"/>
        </w:rPr>
        <w:t>-территориального деления, транспортного и</w:t>
      </w:r>
      <w:r w:rsidRPr="002A3D76">
        <w:rPr>
          <w:rFonts w:ascii="Arial" w:hAnsi="Arial" w:cs="Arial"/>
          <w:sz w:val="20"/>
          <w:szCs w:val="20"/>
        </w:rPr>
        <w:t xml:space="preserve"> водного хозяйства,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2A3D76">
        <w:rPr>
          <w:rFonts w:ascii="Arial" w:hAnsi="Arial" w:cs="Arial"/>
          <w:sz w:val="20"/>
          <w:szCs w:val="20"/>
        </w:rPr>
        <w:t xml:space="preserve">строительства, подземного пространства и </w:t>
      </w:r>
      <w:r w:rsidR="00771583">
        <w:rPr>
          <w:rFonts w:ascii="Arial" w:hAnsi="Arial" w:cs="Arial"/>
          <w:sz w:val="20"/>
          <w:szCs w:val="20"/>
        </w:rPr>
        <w:t>их элементов</w:t>
      </w:r>
      <w:r w:rsidRPr="002A3D76">
        <w:rPr>
          <w:rFonts w:ascii="Arial" w:hAnsi="Arial" w:cs="Arial"/>
          <w:sz w:val="20"/>
          <w:szCs w:val="20"/>
        </w:rPr>
        <w:t xml:space="preserve">. </w:t>
      </w:r>
    </w:p>
    <w:p w14:paraId="18F5757B" w14:textId="60F81693" w:rsidR="00CF10BF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5.1.2 </w:t>
      </w:r>
      <w:r w:rsidR="00CF10BF" w:rsidRPr="002A3D76">
        <w:rPr>
          <w:rFonts w:ascii="Arial" w:hAnsi="Arial" w:cs="Arial"/>
          <w:sz w:val="20"/>
          <w:szCs w:val="20"/>
        </w:rPr>
        <w:t xml:space="preserve">Данные </w:t>
      </w:r>
      <w:r w:rsidRPr="002A3D76">
        <w:rPr>
          <w:rFonts w:ascii="Arial" w:hAnsi="Arial" w:cs="Arial"/>
          <w:sz w:val="20"/>
          <w:szCs w:val="20"/>
        </w:rPr>
        <w:t>геопространственно</w:t>
      </w:r>
      <w:r>
        <w:rPr>
          <w:rFonts w:ascii="Arial" w:hAnsi="Arial" w:cs="Arial"/>
          <w:sz w:val="20"/>
          <w:szCs w:val="20"/>
        </w:rPr>
        <w:t>й</w:t>
      </w:r>
      <w:r w:rsidRPr="002A3D76">
        <w:rPr>
          <w:rFonts w:ascii="Arial" w:hAnsi="Arial" w:cs="Arial"/>
          <w:sz w:val="20"/>
          <w:szCs w:val="20"/>
        </w:rPr>
        <w:t xml:space="preserve"> </w:t>
      </w:r>
      <w:r w:rsidR="00CF10BF" w:rsidRPr="002A3D76">
        <w:rPr>
          <w:rFonts w:ascii="Arial" w:hAnsi="Arial" w:cs="Arial"/>
          <w:sz w:val="20"/>
          <w:szCs w:val="20"/>
        </w:rPr>
        <w:t>структуры классифицир</w:t>
      </w:r>
      <w:r w:rsidR="00771583">
        <w:rPr>
          <w:rFonts w:ascii="Arial" w:hAnsi="Arial" w:cs="Arial"/>
          <w:sz w:val="20"/>
          <w:szCs w:val="20"/>
        </w:rPr>
        <w:t>уются</w:t>
      </w:r>
      <w:r w:rsidR="00CF10BF" w:rsidRPr="002A3D76">
        <w:rPr>
          <w:rFonts w:ascii="Arial" w:hAnsi="Arial" w:cs="Arial"/>
          <w:sz w:val="20"/>
          <w:szCs w:val="20"/>
        </w:rPr>
        <w:t xml:space="preserve"> по определенным правилам и поддержива</w:t>
      </w:r>
      <w:r w:rsidR="00771583">
        <w:rPr>
          <w:rFonts w:ascii="Arial" w:hAnsi="Arial" w:cs="Arial"/>
          <w:sz w:val="20"/>
          <w:szCs w:val="20"/>
        </w:rPr>
        <w:t xml:space="preserve">ют </w:t>
      </w:r>
      <w:r w:rsidR="00CF10BF" w:rsidRPr="002A3D76">
        <w:rPr>
          <w:rFonts w:ascii="Arial" w:hAnsi="Arial" w:cs="Arial"/>
          <w:sz w:val="20"/>
          <w:szCs w:val="20"/>
        </w:rPr>
        <w:t>многоуровневую классификацию и определяемые пользователем правила классификации.</w:t>
      </w:r>
    </w:p>
    <w:p w14:paraId="1BA8A63C" w14:textId="34E14F50" w:rsidR="00CF10BF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5.1.2.1 </w:t>
      </w:r>
      <w:r w:rsidR="00CF10BF" w:rsidRPr="002A3D76">
        <w:rPr>
          <w:rFonts w:ascii="Arial" w:hAnsi="Arial" w:cs="Arial"/>
          <w:sz w:val="20"/>
          <w:szCs w:val="20"/>
        </w:rPr>
        <w:t xml:space="preserve">Данные геопространственной </w:t>
      </w:r>
      <w:r w:rsidR="00EA18AA">
        <w:rPr>
          <w:rFonts w:ascii="Arial" w:hAnsi="Arial" w:cs="Arial"/>
          <w:sz w:val="20"/>
          <w:szCs w:val="20"/>
        </w:rPr>
        <w:t>структуры</w:t>
      </w:r>
      <w:r w:rsidR="00CF10BF" w:rsidRPr="002A3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="00CF10BF" w:rsidRPr="002A3D7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="00CF10BF" w:rsidRPr="002A3D76">
        <w:rPr>
          <w:rFonts w:ascii="Arial" w:hAnsi="Arial" w:cs="Arial"/>
          <w:sz w:val="20"/>
          <w:szCs w:val="20"/>
        </w:rPr>
        <w:t xml:space="preserve"> </w:t>
      </w:r>
      <w:r w:rsidR="000548F5">
        <w:rPr>
          <w:rFonts w:ascii="Arial" w:hAnsi="Arial" w:cs="Arial"/>
          <w:sz w:val="20"/>
          <w:szCs w:val="20"/>
        </w:rPr>
        <w:t>включают</w:t>
      </w:r>
      <w:r w:rsidR="00CF10BF" w:rsidRPr="002A3D76">
        <w:rPr>
          <w:rFonts w:ascii="Arial" w:hAnsi="Arial" w:cs="Arial"/>
          <w:sz w:val="20"/>
          <w:szCs w:val="20"/>
        </w:rPr>
        <w:t xml:space="preserve"> пространственные характеристики и атрибуты геопространственных элементов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="00CF10BF" w:rsidRPr="002A3D7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="00CF10BF" w:rsidRPr="002A3D76">
        <w:rPr>
          <w:rFonts w:ascii="Arial" w:hAnsi="Arial" w:cs="Arial"/>
          <w:sz w:val="20"/>
          <w:szCs w:val="20"/>
        </w:rPr>
        <w:t xml:space="preserve"> и </w:t>
      </w:r>
      <w:r w:rsidR="000548F5">
        <w:rPr>
          <w:rFonts w:ascii="Arial" w:hAnsi="Arial" w:cs="Arial"/>
          <w:sz w:val="20"/>
          <w:szCs w:val="20"/>
        </w:rPr>
        <w:t>должны содержать</w:t>
      </w:r>
      <w:r w:rsidR="00CF10BF" w:rsidRPr="002A3D76">
        <w:rPr>
          <w:rFonts w:ascii="Arial" w:hAnsi="Arial" w:cs="Arial"/>
          <w:sz w:val="20"/>
          <w:szCs w:val="20"/>
        </w:rPr>
        <w:t xml:space="preserve"> временные характеристики сбора </w:t>
      </w:r>
      <w:r w:rsidR="00EA18AA">
        <w:rPr>
          <w:rFonts w:ascii="Arial" w:hAnsi="Arial" w:cs="Arial"/>
          <w:sz w:val="20"/>
          <w:szCs w:val="20"/>
        </w:rPr>
        <w:t>и/или обновления данных</w:t>
      </w:r>
      <w:r w:rsidR="00CF10BF" w:rsidRPr="002A3D76">
        <w:rPr>
          <w:rFonts w:ascii="Arial" w:hAnsi="Arial" w:cs="Arial"/>
          <w:sz w:val="20"/>
          <w:szCs w:val="20"/>
        </w:rPr>
        <w:t>. Пространственные характеристики о</w:t>
      </w:r>
      <w:r w:rsidR="000548F5">
        <w:rPr>
          <w:rFonts w:ascii="Arial" w:hAnsi="Arial" w:cs="Arial"/>
          <w:sz w:val="20"/>
          <w:szCs w:val="20"/>
        </w:rPr>
        <w:t>тображают</w:t>
      </w:r>
      <w:r w:rsidR="00EA18AA">
        <w:rPr>
          <w:rFonts w:ascii="Arial" w:hAnsi="Arial" w:cs="Arial"/>
          <w:sz w:val="20"/>
          <w:szCs w:val="20"/>
        </w:rPr>
        <w:t>ся</w:t>
      </w:r>
      <w:r w:rsidR="00CF10BF" w:rsidRPr="002A3D76">
        <w:rPr>
          <w:rFonts w:ascii="Arial" w:hAnsi="Arial" w:cs="Arial"/>
          <w:sz w:val="20"/>
          <w:szCs w:val="20"/>
        </w:rPr>
        <w:t xml:space="preserve"> в виде точек, линий и плоскостей.</w:t>
      </w:r>
    </w:p>
    <w:p w14:paraId="1F911FAA" w14:textId="194DDD04" w:rsidR="000548F5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5.1.2</w:t>
      </w:r>
      <w:r w:rsidR="00A34F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="00CF10BF" w:rsidRPr="002A3D76">
        <w:rPr>
          <w:rFonts w:ascii="Arial" w:hAnsi="Arial" w:cs="Arial"/>
          <w:sz w:val="20"/>
          <w:szCs w:val="20"/>
        </w:rPr>
        <w:t xml:space="preserve">Атрибутивные характеристики данных </w:t>
      </w:r>
      <w:r w:rsidR="00EA18AA" w:rsidRPr="00CF10BF">
        <w:rPr>
          <w:rFonts w:ascii="Arial" w:hAnsi="Arial" w:cs="Arial"/>
          <w:sz w:val="20"/>
          <w:szCs w:val="20"/>
        </w:rPr>
        <w:t>геопространственной структуры</w:t>
      </w:r>
      <w:r w:rsidR="00EA18AA" w:rsidRPr="002A3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«умного города» </w:t>
      </w:r>
      <w:r w:rsidR="00CF10BF" w:rsidRPr="002A3D76">
        <w:rPr>
          <w:rFonts w:ascii="Arial" w:hAnsi="Arial" w:cs="Arial"/>
          <w:sz w:val="20"/>
          <w:szCs w:val="20"/>
        </w:rPr>
        <w:t>состоят</w:t>
      </w:r>
      <w:r w:rsidR="00EA18AA">
        <w:rPr>
          <w:rFonts w:ascii="Arial" w:hAnsi="Arial" w:cs="Arial"/>
          <w:sz w:val="20"/>
          <w:szCs w:val="20"/>
        </w:rPr>
        <w:t xml:space="preserve"> </w:t>
      </w:r>
      <w:r w:rsidR="00CF10BF" w:rsidRPr="002A3D76">
        <w:rPr>
          <w:rFonts w:ascii="Arial" w:hAnsi="Arial" w:cs="Arial"/>
          <w:sz w:val="20"/>
          <w:szCs w:val="20"/>
        </w:rPr>
        <w:t xml:space="preserve">из базовых и расширенных типов атрибутов. </w:t>
      </w:r>
    </w:p>
    <w:p w14:paraId="42AC7047" w14:textId="2D4ECB42" w:rsidR="000548F5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2A3D76">
        <w:rPr>
          <w:rFonts w:ascii="Arial" w:hAnsi="Arial" w:cs="Arial"/>
          <w:sz w:val="20"/>
          <w:szCs w:val="20"/>
        </w:rPr>
        <w:t xml:space="preserve">Базовые </w:t>
      </w:r>
      <w:r w:rsidR="000548F5">
        <w:rPr>
          <w:rFonts w:ascii="Arial" w:hAnsi="Arial" w:cs="Arial"/>
          <w:sz w:val="20"/>
          <w:szCs w:val="20"/>
        </w:rPr>
        <w:t xml:space="preserve">атрибуты </w:t>
      </w:r>
      <w:r w:rsidRPr="002A3D76">
        <w:rPr>
          <w:rFonts w:ascii="Arial" w:hAnsi="Arial" w:cs="Arial"/>
          <w:sz w:val="20"/>
          <w:szCs w:val="20"/>
        </w:rPr>
        <w:t>данны</w:t>
      </w:r>
      <w:r w:rsidR="000548F5">
        <w:rPr>
          <w:rFonts w:ascii="Arial" w:hAnsi="Arial" w:cs="Arial"/>
          <w:sz w:val="20"/>
          <w:szCs w:val="20"/>
        </w:rPr>
        <w:t>х</w:t>
      </w:r>
      <w:r w:rsidRPr="002A3D76">
        <w:rPr>
          <w:rFonts w:ascii="Arial" w:hAnsi="Arial" w:cs="Arial"/>
          <w:sz w:val="20"/>
          <w:szCs w:val="20"/>
        </w:rPr>
        <w:t xml:space="preserve"> включа</w:t>
      </w:r>
      <w:r w:rsidR="00EA18AA">
        <w:rPr>
          <w:rFonts w:ascii="Arial" w:hAnsi="Arial" w:cs="Arial"/>
          <w:sz w:val="20"/>
          <w:szCs w:val="20"/>
        </w:rPr>
        <w:t xml:space="preserve">ют </w:t>
      </w:r>
      <w:r w:rsidRPr="002A3D76">
        <w:rPr>
          <w:rFonts w:ascii="Arial" w:hAnsi="Arial" w:cs="Arial"/>
          <w:sz w:val="20"/>
          <w:szCs w:val="20"/>
        </w:rPr>
        <w:t xml:space="preserve">код категории элемента данных, уникальный идентификационный код, имя элемента данных, дату сбора данных и источник данных. </w:t>
      </w:r>
    </w:p>
    <w:p w14:paraId="2FFE0844" w14:textId="0E29B83D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2A3D76">
        <w:rPr>
          <w:rFonts w:ascii="Arial" w:hAnsi="Arial" w:cs="Arial"/>
          <w:sz w:val="20"/>
          <w:szCs w:val="20"/>
        </w:rPr>
        <w:t xml:space="preserve">Расширенные </w:t>
      </w:r>
      <w:r w:rsidR="000548F5">
        <w:rPr>
          <w:rFonts w:ascii="Arial" w:hAnsi="Arial" w:cs="Arial"/>
          <w:sz w:val="20"/>
          <w:szCs w:val="20"/>
        </w:rPr>
        <w:t xml:space="preserve">атрибуты </w:t>
      </w:r>
      <w:r w:rsidRPr="002A3D76">
        <w:rPr>
          <w:rFonts w:ascii="Arial" w:hAnsi="Arial" w:cs="Arial"/>
          <w:sz w:val="20"/>
          <w:szCs w:val="20"/>
        </w:rPr>
        <w:t>данны</w:t>
      </w:r>
      <w:r w:rsidR="000548F5">
        <w:rPr>
          <w:rFonts w:ascii="Arial" w:hAnsi="Arial" w:cs="Arial"/>
          <w:sz w:val="20"/>
          <w:szCs w:val="20"/>
        </w:rPr>
        <w:t>х</w:t>
      </w:r>
      <w:r w:rsidRPr="002A3D76">
        <w:rPr>
          <w:rFonts w:ascii="Arial" w:hAnsi="Arial" w:cs="Arial"/>
          <w:sz w:val="20"/>
          <w:szCs w:val="20"/>
        </w:rPr>
        <w:t xml:space="preserve"> определя</w:t>
      </w:r>
      <w:r w:rsidR="00EA18AA">
        <w:rPr>
          <w:rFonts w:ascii="Arial" w:hAnsi="Arial" w:cs="Arial"/>
          <w:sz w:val="20"/>
          <w:szCs w:val="20"/>
        </w:rPr>
        <w:t>ются</w:t>
      </w:r>
      <w:r w:rsidRPr="002A3D76">
        <w:rPr>
          <w:rFonts w:ascii="Arial" w:hAnsi="Arial" w:cs="Arial"/>
          <w:sz w:val="20"/>
          <w:szCs w:val="20"/>
        </w:rPr>
        <w:t xml:space="preserve"> на основе индивидуальных характеристик элементов данных</w:t>
      </w:r>
      <w:r w:rsidR="00EA18AA">
        <w:rPr>
          <w:rFonts w:ascii="Arial" w:hAnsi="Arial" w:cs="Arial"/>
          <w:sz w:val="20"/>
          <w:szCs w:val="20"/>
        </w:rPr>
        <w:t>.</w:t>
      </w:r>
    </w:p>
    <w:p w14:paraId="29F85AC8" w14:textId="77777777" w:rsidR="000548F5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</w:t>
      </w:r>
      <w:r w:rsidR="000548F5">
        <w:rPr>
          <w:rFonts w:ascii="Arial" w:hAnsi="Arial" w:cs="Arial"/>
          <w:b/>
          <w:sz w:val="20"/>
          <w:szCs w:val="20"/>
        </w:rPr>
        <w:t>3</w:t>
      </w:r>
      <w:r w:rsidRPr="002A3D76">
        <w:rPr>
          <w:rFonts w:ascii="Arial" w:hAnsi="Arial" w:cs="Arial"/>
          <w:b/>
          <w:sz w:val="20"/>
          <w:szCs w:val="20"/>
        </w:rPr>
        <w:t xml:space="preserve"> </w:t>
      </w:r>
      <w:r w:rsidRPr="002A3D76">
        <w:rPr>
          <w:rFonts w:ascii="Arial" w:hAnsi="Arial" w:cs="Arial"/>
          <w:sz w:val="20"/>
          <w:szCs w:val="20"/>
        </w:rPr>
        <w:t>И</w:t>
      </w:r>
      <w:r w:rsidR="00B74A78">
        <w:rPr>
          <w:rFonts w:ascii="Arial" w:hAnsi="Arial" w:cs="Arial"/>
          <w:sz w:val="20"/>
          <w:szCs w:val="20"/>
        </w:rPr>
        <w:t>нформация об атрибутах данных систем</w:t>
      </w:r>
      <w:r w:rsidRPr="002A3D76">
        <w:rPr>
          <w:rFonts w:ascii="Arial" w:hAnsi="Arial" w:cs="Arial"/>
          <w:sz w:val="20"/>
          <w:szCs w:val="20"/>
        </w:rPr>
        <w:t xml:space="preserve"> городских единиц должна включат</w:t>
      </w:r>
      <w:r w:rsidR="000548F5">
        <w:rPr>
          <w:rFonts w:ascii="Arial" w:hAnsi="Arial" w:cs="Arial"/>
          <w:sz w:val="20"/>
          <w:szCs w:val="20"/>
        </w:rPr>
        <w:t>ь</w:t>
      </w:r>
      <w:r w:rsidRPr="002A3D76">
        <w:rPr>
          <w:rFonts w:ascii="Arial" w:hAnsi="Arial" w:cs="Arial"/>
          <w:sz w:val="20"/>
          <w:szCs w:val="20"/>
        </w:rPr>
        <w:t xml:space="preserve"> уникальный идентификационный код, имя, площадь, координ</w:t>
      </w:r>
      <w:r w:rsidR="00B74A78">
        <w:rPr>
          <w:rFonts w:ascii="Arial" w:hAnsi="Arial" w:cs="Arial"/>
          <w:sz w:val="20"/>
          <w:szCs w:val="20"/>
        </w:rPr>
        <w:t>аты вершин системы</w:t>
      </w:r>
      <w:r w:rsidR="000548F5" w:rsidRPr="000548F5">
        <w:t xml:space="preserve"> </w:t>
      </w:r>
      <w:r w:rsidR="000548F5" w:rsidRPr="000548F5">
        <w:rPr>
          <w:rFonts w:ascii="Arial" w:hAnsi="Arial" w:cs="Arial"/>
          <w:sz w:val="20"/>
          <w:szCs w:val="20"/>
        </w:rPr>
        <w:t>городских единиц</w:t>
      </w:r>
      <w:r w:rsidRPr="002A3D76">
        <w:rPr>
          <w:rFonts w:ascii="Arial" w:hAnsi="Arial" w:cs="Arial"/>
          <w:sz w:val="20"/>
          <w:szCs w:val="20"/>
        </w:rPr>
        <w:t xml:space="preserve"> и дату сбора данных.</w:t>
      </w:r>
      <w:r w:rsidR="003F538C">
        <w:rPr>
          <w:rFonts w:ascii="Arial" w:hAnsi="Arial" w:cs="Arial"/>
          <w:sz w:val="20"/>
          <w:szCs w:val="20"/>
        </w:rPr>
        <w:t xml:space="preserve"> </w:t>
      </w:r>
    </w:p>
    <w:p w14:paraId="1862E17E" w14:textId="77777777" w:rsidR="000548F5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5.1.3.1 </w:t>
      </w:r>
      <w:r w:rsidR="00CF10BF" w:rsidRPr="003C4571">
        <w:rPr>
          <w:rFonts w:ascii="Arial" w:hAnsi="Arial" w:cs="Arial"/>
          <w:sz w:val="20"/>
          <w:szCs w:val="20"/>
        </w:rPr>
        <w:t>Уникальный идентификационный код данных с</w:t>
      </w:r>
      <w:r w:rsidR="00B74A78">
        <w:rPr>
          <w:rFonts w:ascii="Arial" w:hAnsi="Arial" w:cs="Arial"/>
          <w:sz w:val="20"/>
          <w:szCs w:val="20"/>
        </w:rPr>
        <w:t>истемы</w:t>
      </w:r>
      <w:r w:rsidR="00CF10BF" w:rsidRPr="003C4571">
        <w:rPr>
          <w:rFonts w:ascii="Arial" w:hAnsi="Arial" w:cs="Arial"/>
          <w:sz w:val="20"/>
          <w:szCs w:val="20"/>
        </w:rPr>
        <w:t xml:space="preserve"> городских единиц </w:t>
      </w:r>
      <w:r>
        <w:rPr>
          <w:rFonts w:ascii="Arial" w:hAnsi="Arial" w:cs="Arial"/>
          <w:sz w:val="20"/>
          <w:szCs w:val="20"/>
        </w:rPr>
        <w:t xml:space="preserve">должен быть </w:t>
      </w:r>
      <w:r w:rsidR="00CF10BF" w:rsidRPr="003C4571">
        <w:rPr>
          <w:rFonts w:ascii="Arial" w:hAnsi="Arial" w:cs="Arial"/>
          <w:sz w:val="20"/>
          <w:szCs w:val="20"/>
        </w:rPr>
        <w:t>закодирован в соответствии с определенными правилами,</w:t>
      </w:r>
      <w:r w:rsidR="00CF10BF">
        <w:rPr>
          <w:rFonts w:ascii="Arial" w:hAnsi="Arial" w:cs="Arial"/>
          <w:sz w:val="20"/>
          <w:szCs w:val="20"/>
        </w:rPr>
        <w:t xml:space="preserve"> </w:t>
      </w:r>
      <w:r w:rsidR="00CF10BF" w:rsidRPr="003C4571">
        <w:rPr>
          <w:rFonts w:ascii="Arial" w:hAnsi="Arial" w:cs="Arial"/>
          <w:sz w:val="20"/>
          <w:szCs w:val="20"/>
        </w:rPr>
        <w:t>включая код административно</w:t>
      </w:r>
      <w:r w:rsidR="003F538C">
        <w:rPr>
          <w:rFonts w:ascii="Arial" w:hAnsi="Arial" w:cs="Arial"/>
          <w:sz w:val="20"/>
          <w:szCs w:val="20"/>
        </w:rPr>
        <w:t>-территориальной</w:t>
      </w:r>
      <w:r w:rsidR="00CF10BF" w:rsidRPr="003C4571">
        <w:rPr>
          <w:rFonts w:ascii="Arial" w:hAnsi="Arial" w:cs="Arial"/>
          <w:sz w:val="20"/>
          <w:szCs w:val="20"/>
        </w:rPr>
        <w:t xml:space="preserve"> единицы и код последовательности сети.</w:t>
      </w:r>
      <w:r w:rsidR="003F538C">
        <w:rPr>
          <w:rFonts w:ascii="Arial" w:hAnsi="Arial" w:cs="Arial"/>
          <w:sz w:val="20"/>
          <w:szCs w:val="20"/>
        </w:rPr>
        <w:t xml:space="preserve"> </w:t>
      </w:r>
    </w:p>
    <w:p w14:paraId="378BD520" w14:textId="7B217F52" w:rsidR="00CF10BF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5.1.3.2 </w:t>
      </w:r>
      <w:r w:rsidR="00CF10BF" w:rsidRPr="003C4571">
        <w:rPr>
          <w:rFonts w:ascii="Arial" w:hAnsi="Arial" w:cs="Arial"/>
          <w:sz w:val="20"/>
          <w:szCs w:val="20"/>
        </w:rPr>
        <w:t>Данные с</w:t>
      </w:r>
      <w:r w:rsidR="00B74A78">
        <w:rPr>
          <w:rFonts w:ascii="Arial" w:hAnsi="Arial" w:cs="Arial"/>
          <w:sz w:val="20"/>
          <w:szCs w:val="20"/>
        </w:rPr>
        <w:t>истемы</w:t>
      </w:r>
      <w:r w:rsidR="00CF10BF" w:rsidRPr="003C4571">
        <w:rPr>
          <w:rFonts w:ascii="Arial" w:hAnsi="Arial" w:cs="Arial"/>
          <w:sz w:val="20"/>
          <w:szCs w:val="20"/>
        </w:rPr>
        <w:t xml:space="preserve"> городских единиц </w:t>
      </w:r>
      <w:r>
        <w:rPr>
          <w:rFonts w:ascii="Arial" w:hAnsi="Arial" w:cs="Arial"/>
          <w:sz w:val="20"/>
          <w:szCs w:val="20"/>
        </w:rPr>
        <w:t xml:space="preserve">«умного города» должны быть </w:t>
      </w:r>
      <w:r w:rsidR="00CF10BF" w:rsidRPr="003C4571">
        <w:rPr>
          <w:rFonts w:ascii="Arial" w:hAnsi="Arial" w:cs="Arial"/>
          <w:sz w:val="20"/>
          <w:szCs w:val="20"/>
        </w:rPr>
        <w:t>связаны с соответствующими данными, такими как данные геопространственной структуры, данные о</w:t>
      </w:r>
      <w:r w:rsidR="00CF10BF">
        <w:rPr>
          <w:rFonts w:ascii="Arial" w:hAnsi="Arial" w:cs="Arial"/>
          <w:sz w:val="20"/>
          <w:szCs w:val="20"/>
        </w:rPr>
        <w:t xml:space="preserve"> </w:t>
      </w:r>
      <w:r w:rsidR="00CF10BF" w:rsidRPr="003C4571">
        <w:rPr>
          <w:rFonts w:ascii="Arial" w:hAnsi="Arial" w:cs="Arial"/>
          <w:sz w:val="20"/>
          <w:szCs w:val="20"/>
        </w:rPr>
        <w:t>событиях и данные администратора с</w:t>
      </w:r>
      <w:r w:rsidR="00B74A78">
        <w:rPr>
          <w:rFonts w:ascii="Arial" w:hAnsi="Arial" w:cs="Arial"/>
          <w:sz w:val="20"/>
          <w:szCs w:val="20"/>
        </w:rPr>
        <w:t>ети</w:t>
      </w:r>
      <w:r w:rsidR="00CF10BF" w:rsidRPr="003C4571">
        <w:rPr>
          <w:rFonts w:ascii="Arial" w:hAnsi="Arial" w:cs="Arial"/>
          <w:sz w:val="20"/>
          <w:szCs w:val="20"/>
        </w:rPr>
        <w:t>.</w:t>
      </w:r>
    </w:p>
    <w:p w14:paraId="4C9D70C6" w14:textId="77777777" w:rsidR="003F538C" w:rsidRDefault="003F538C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F1E5EAE" w14:textId="77777777" w:rsidR="000548F5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B2316A5" w14:textId="77777777" w:rsidR="000548F5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A7C0DA9" w14:textId="77777777" w:rsidR="00CF10BF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3C4571">
        <w:rPr>
          <w:rFonts w:ascii="Arial" w:hAnsi="Arial" w:cs="Arial"/>
          <w:b/>
          <w:sz w:val="20"/>
          <w:szCs w:val="20"/>
        </w:rPr>
        <w:lastRenderedPageBreak/>
        <w:t>5.2 Данные о событии</w:t>
      </w:r>
    </w:p>
    <w:p w14:paraId="0CAB00DE" w14:textId="77777777" w:rsidR="004D09A4" w:rsidRDefault="004D09A4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5424C87C" w14:textId="083F4D58" w:rsidR="00CF10BF" w:rsidRDefault="00CF3B89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5.2.1 </w:t>
      </w:r>
      <w:r w:rsidR="00CF10BF">
        <w:rPr>
          <w:rFonts w:ascii="Arial" w:hAnsi="Arial" w:cs="Arial"/>
          <w:sz w:val="20"/>
          <w:szCs w:val="20"/>
        </w:rPr>
        <w:t>Событие</w:t>
      </w:r>
      <w:r w:rsidR="00CF10BF" w:rsidRPr="003C4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следует </w:t>
      </w:r>
      <w:r w:rsidR="00CF10BF" w:rsidRPr="003C4571">
        <w:rPr>
          <w:rFonts w:ascii="Arial" w:hAnsi="Arial" w:cs="Arial"/>
          <w:sz w:val="20"/>
          <w:szCs w:val="20"/>
        </w:rPr>
        <w:t>классифицир</w:t>
      </w:r>
      <w:r w:rsidR="006F15C4">
        <w:rPr>
          <w:rFonts w:ascii="Arial" w:hAnsi="Arial" w:cs="Arial"/>
          <w:sz w:val="20"/>
          <w:szCs w:val="20"/>
        </w:rPr>
        <w:t>овать</w:t>
      </w:r>
      <w:r w:rsidR="00CF10BF" w:rsidRPr="003C4571">
        <w:rPr>
          <w:rFonts w:ascii="Arial" w:hAnsi="Arial" w:cs="Arial"/>
          <w:sz w:val="20"/>
          <w:szCs w:val="20"/>
        </w:rPr>
        <w:t xml:space="preserve"> по определенным правилам, охватывающим компоненты</w:t>
      </w:r>
      <w:r w:rsidR="003F538C">
        <w:rPr>
          <w:rFonts w:ascii="Arial" w:hAnsi="Arial" w:cs="Arial"/>
          <w:sz w:val="20"/>
          <w:szCs w:val="20"/>
        </w:rPr>
        <w:t>,</w:t>
      </w:r>
      <w:r w:rsidR="00CF10BF" w:rsidRPr="003C4571">
        <w:rPr>
          <w:rFonts w:ascii="Arial" w:hAnsi="Arial" w:cs="Arial"/>
          <w:sz w:val="20"/>
          <w:szCs w:val="20"/>
        </w:rPr>
        <w:t xml:space="preserve"> внешн</w:t>
      </w:r>
      <w:r w:rsidR="003F538C">
        <w:rPr>
          <w:rFonts w:ascii="Arial" w:hAnsi="Arial" w:cs="Arial"/>
          <w:sz w:val="20"/>
          <w:szCs w:val="20"/>
        </w:rPr>
        <w:t>ий облик</w:t>
      </w:r>
      <w:r w:rsidR="00CF10BF" w:rsidRPr="003C4571">
        <w:rPr>
          <w:rFonts w:ascii="Arial" w:hAnsi="Arial" w:cs="Arial"/>
          <w:sz w:val="20"/>
          <w:szCs w:val="20"/>
        </w:rPr>
        <w:t xml:space="preserve"> </w:t>
      </w:r>
      <w:r w:rsidR="006F15C4">
        <w:rPr>
          <w:rFonts w:ascii="Arial" w:hAnsi="Arial" w:cs="Arial"/>
          <w:sz w:val="20"/>
          <w:szCs w:val="20"/>
        </w:rPr>
        <w:t xml:space="preserve">«умного </w:t>
      </w:r>
      <w:r w:rsidR="00CF10BF" w:rsidRPr="003C4571">
        <w:rPr>
          <w:rFonts w:ascii="Arial" w:hAnsi="Arial" w:cs="Arial"/>
          <w:sz w:val="20"/>
          <w:szCs w:val="20"/>
        </w:rPr>
        <w:t>города</w:t>
      </w:r>
      <w:r w:rsidR="006F15C4">
        <w:rPr>
          <w:rFonts w:ascii="Arial" w:hAnsi="Arial" w:cs="Arial"/>
          <w:sz w:val="20"/>
          <w:szCs w:val="20"/>
        </w:rPr>
        <w:t>»</w:t>
      </w:r>
      <w:r w:rsidR="00CF10BF" w:rsidRPr="003C4571">
        <w:rPr>
          <w:rFonts w:ascii="Arial" w:hAnsi="Arial" w:cs="Arial"/>
          <w:sz w:val="20"/>
          <w:szCs w:val="20"/>
        </w:rPr>
        <w:t>,</w:t>
      </w:r>
      <w:r w:rsidR="00CF10BF">
        <w:rPr>
          <w:rFonts w:ascii="Arial" w:hAnsi="Arial" w:cs="Arial"/>
          <w:sz w:val="20"/>
          <w:szCs w:val="20"/>
        </w:rPr>
        <w:t xml:space="preserve"> </w:t>
      </w:r>
      <w:r w:rsidR="00CF10BF" w:rsidRPr="003C4571">
        <w:rPr>
          <w:rFonts w:ascii="Arial" w:hAnsi="Arial" w:cs="Arial"/>
          <w:sz w:val="20"/>
          <w:szCs w:val="20"/>
        </w:rPr>
        <w:t>окружающую среду и порядок окружающей среды, с поддержкой многоуровневой классификации и пользовательской конфигурации.</w:t>
      </w:r>
    </w:p>
    <w:p w14:paraId="222C30D0" w14:textId="5ADDF71C" w:rsidR="00CF10BF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5.2.2 </w:t>
      </w:r>
      <w:r w:rsidR="00CF10BF" w:rsidRPr="003C4571">
        <w:rPr>
          <w:rFonts w:ascii="Arial" w:hAnsi="Arial" w:cs="Arial"/>
          <w:sz w:val="20"/>
          <w:szCs w:val="20"/>
        </w:rPr>
        <w:t xml:space="preserve">Событие </w:t>
      </w:r>
      <w:r>
        <w:rPr>
          <w:rFonts w:ascii="Arial" w:hAnsi="Arial" w:cs="Arial"/>
          <w:sz w:val="20"/>
          <w:szCs w:val="20"/>
        </w:rPr>
        <w:t>должно иметь</w:t>
      </w:r>
      <w:r w:rsidR="00CF10BF" w:rsidRPr="003C4571">
        <w:rPr>
          <w:rFonts w:ascii="Arial" w:hAnsi="Arial" w:cs="Arial"/>
          <w:sz w:val="20"/>
          <w:szCs w:val="20"/>
        </w:rPr>
        <w:t xml:space="preserve"> уникальный порядковый номер, который закодирован в соответствии с определенными правилами,</w:t>
      </w:r>
      <w:r w:rsidR="00CF10BF">
        <w:rPr>
          <w:rFonts w:ascii="Arial" w:hAnsi="Arial" w:cs="Arial"/>
          <w:sz w:val="20"/>
          <w:szCs w:val="20"/>
        </w:rPr>
        <w:t xml:space="preserve"> </w:t>
      </w:r>
      <w:r w:rsidR="00CF10BF" w:rsidRPr="003C4571">
        <w:rPr>
          <w:rFonts w:ascii="Arial" w:hAnsi="Arial" w:cs="Arial"/>
          <w:sz w:val="20"/>
          <w:szCs w:val="20"/>
        </w:rPr>
        <w:t>такими как код административно</w:t>
      </w:r>
      <w:r w:rsidR="003F538C">
        <w:rPr>
          <w:rFonts w:ascii="Arial" w:hAnsi="Arial" w:cs="Arial"/>
          <w:sz w:val="20"/>
          <w:szCs w:val="20"/>
        </w:rPr>
        <w:t>-территориальной</w:t>
      </w:r>
      <w:r w:rsidR="00CF10BF" w:rsidRPr="003C4571">
        <w:rPr>
          <w:rFonts w:ascii="Arial" w:hAnsi="Arial" w:cs="Arial"/>
          <w:sz w:val="20"/>
          <w:szCs w:val="20"/>
        </w:rPr>
        <w:t xml:space="preserve"> единицы, классификаци</w:t>
      </w:r>
      <w:r w:rsidR="003F538C">
        <w:rPr>
          <w:rFonts w:ascii="Arial" w:hAnsi="Arial" w:cs="Arial"/>
          <w:sz w:val="20"/>
          <w:szCs w:val="20"/>
        </w:rPr>
        <w:t>я</w:t>
      </w:r>
      <w:r w:rsidR="00CF10BF" w:rsidRPr="003C4571">
        <w:rPr>
          <w:rFonts w:ascii="Arial" w:hAnsi="Arial" w:cs="Arial"/>
          <w:sz w:val="20"/>
          <w:szCs w:val="20"/>
        </w:rPr>
        <w:t>, отметка времени и код последовательности события.</w:t>
      </w:r>
    </w:p>
    <w:p w14:paraId="6B752C30" w14:textId="77777777" w:rsidR="006F15C4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5.2.3 </w:t>
      </w:r>
      <w:r w:rsidR="00CF10BF" w:rsidRPr="003C4571">
        <w:rPr>
          <w:rFonts w:ascii="Arial" w:hAnsi="Arial" w:cs="Arial"/>
          <w:sz w:val="20"/>
          <w:szCs w:val="20"/>
        </w:rPr>
        <w:t xml:space="preserve">Атрибуты события </w:t>
      </w:r>
      <w:r>
        <w:rPr>
          <w:rFonts w:ascii="Arial" w:hAnsi="Arial" w:cs="Arial"/>
          <w:sz w:val="20"/>
          <w:szCs w:val="20"/>
        </w:rPr>
        <w:t xml:space="preserve">должны </w:t>
      </w:r>
      <w:r w:rsidR="003F538C">
        <w:rPr>
          <w:rFonts w:ascii="Arial" w:hAnsi="Arial" w:cs="Arial"/>
          <w:sz w:val="20"/>
          <w:szCs w:val="20"/>
        </w:rPr>
        <w:t>состоят</w:t>
      </w:r>
      <w:r>
        <w:rPr>
          <w:rFonts w:ascii="Arial" w:hAnsi="Arial" w:cs="Arial"/>
          <w:sz w:val="20"/>
          <w:szCs w:val="20"/>
        </w:rPr>
        <w:t>ь</w:t>
      </w:r>
      <w:r w:rsidR="00CF10BF" w:rsidRPr="003C4571">
        <w:rPr>
          <w:rFonts w:ascii="Arial" w:hAnsi="Arial" w:cs="Arial"/>
          <w:sz w:val="20"/>
          <w:szCs w:val="20"/>
        </w:rPr>
        <w:t xml:space="preserve"> из основных атрибутов и расширенных атрибутов. </w:t>
      </w:r>
    </w:p>
    <w:p w14:paraId="06E28094" w14:textId="09799E13" w:rsidR="006F15C4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C4571">
        <w:rPr>
          <w:rFonts w:ascii="Arial" w:hAnsi="Arial" w:cs="Arial"/>
          <w:sz w:val="20"/>
          <w:szCs w:val="20"/>
        </w:rPr>
        <w:t>Базовый атрибут</w:t>
      </w:r>
      <w:r w:rsidR="006F15C4">
        <w:rPr>
          <w:rFonts w:ascii="Arial" w:hAnsi="Arial" w:cs="Arial"/>
          <w:sz w:val="20"/>
          <w:szCs w:val="20"/>
        </w:rPr>
        <w:t xml:space="preserve"> </w:t>
      </w:r>
      <w:r w:rsidR="00535335">
        <w:rPr>
          <w:rFonts w:ascii="Arial" w:hAnsi="Arial" w:cs="Arial"/>
          <w:sz w:val="20"/>
          <w:szCs w:val="20"/>
        </w:rPr>
        <w:t>должен</w:t>
      </w:r>
      <w:r w:rsidRPr="003C4571">
        <w:rPr>
          <w:rFonts w:ascii="Arial" w:hAnsi="Arial" w:cs="Arial"/>
          <w:sz w:val="20"/>
          <w:szCs w:val="20"/>
        </w:rPr>
        <w:t xml:space="preserve"> включат</w:t>
      </w:r>
      <w:r w:rsidR="006F15C4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</w:t>
      </w:r>
      <w:r w:rsidRPr="003C4571">
        <w:rPr>
          <w:rFonts w:ascii="Arial" w:hAnsi="Arial" w:cs="Arial"/>
          <w:sz w:val="20"/>
          <w:szCs w:val="20"/>
        </w:rPr>
        <w:t>серийный номер, название, классификацию, административн</w:t>
      </w:r>
      <w:r w:rsidR="003F538C">
        <w:rPr>
          <w:rFonts w:ascii="Arial" w:hAnsi="Arial" w:cs="Arial"/>
          <w:sz w:val="20"/>
          <w:szCs w:val="20"/>
        </w:rPr>
        <w:t>о-территор</w:t>
      </w:r>
      <w:r w:rsidR="00911293">
        <w:rPr>
          <w:rFonts w:ascii="Arial" w:hAnsi="Arial" w:cs="Arial"/>
          <w:sz w:val="20"/>
          <w:szCs w:val="20"/>
        </w:rPr>
        <w:t>и</w:t>
      </w:r>
      <w:r w:rsidR="003F538C">
        <w:rPr>
          <w:rFonts w:ascii="Arial" w:hAnsi="Arial" w:cs="Arial"/>
          <w:sz w:val="20"/>
          <w:szCs w:val="20"/>
        </w:rPr>
        <w:t>альную</w:t>
      </w:r>
      <w:r w:rsidRPr="003C4571">
        <w:rPr>
          <w:rFonts w:ascii="Arial" w:hAnsi="Arial" w:cs="Arial"/>
          <w:sz w:val="20"/>
          <w:szCs w:val="20"/>
        </w:rPr>
        <w:t xml:space="preserve"> единицу, сетку единиц, время возникновения и</w:t>
      </w:r>
      <w:r>
        <w:rPr>
          <w:rFonts w:ascii="Arial" w:hAnsi="Arial" w:cs="Arial"/>
          <w:sz w:val="20"/>
          <w:szCs w:val="20"/>
        </w:rPr>
        <w:t xml:space="preserve"> </w:t>
      </w:r>
      <w:r w:rsidRPr="003C4571">
        <w:rPr>
          <w:rFonts w:ascii="Arial" w:hAnsi="Arial" w:cs="Arial"/>
          <w:sz w:val="20"/>
          <w:szCs w:val="20"/>
        </w:rPr>
        <w:t xml:space="preserve">источник данных события. </w:t>
      </w:r>
    </w:p>
    <w:p w14:paraId="25C1F0C2" w14:textId="3DC01657" w:rsidR="006F15C4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C4571">
        <w:rPr>
          <w:rFonts w:ascii="Arial" w:hAnsi="Arial" w:cs="Arial"/>
          <w:sz w:val="20"/>
          <w:szCs w:val="20"/>
        </w:rPr>
        <w:t xml:space="preserve">Расширенный атрибут </w:t>
      </w:r>
      <w:r w:rsidR="00535335">
        <w:rPr>
          <w:rFonts w:ascii="Arial" w:hAnsi="Arial" w:cs="Arial"/>
          <w:sz w:val="20"/>
          <w:szCs w:val="20"/>
        </w:rPr>
        <w:t>может</w:t>
      </w:r>
      <w:r w:rsidR="006F15C4">
        <w:rPr>
          <w:rFonts w:ascii="Arial" w:hAnsi="Arial" w:cs="Arial"/>
          <w:sz w:val="20"/>
          <w:szCs w:val="20"/>
        </w:rPr>
        <w:t xml:space="preserve"> </w:t>
      </w:r>
      <w:r w:rsidRPr="003C4571">
        <w:rPr>
          <w:rFonts w:ascii="Arial" w:hAnsi="Arial" w:cs="Arial"/>
          <w:sz w:val="20"/>
          <w:szCs w:val="20"/>
        </w:rPr>
        <w:t>определ</w:t>
      </w:r>
      <w:r w:rsidR="003F538C">
        <w:rPr>
          <w:rFonts w:ascii="Arial" w:hAnsi="Arial" w:cs="Arial"/>
          <w:sz w:val="20"/>
          <w:szCs w:val="20"/>
        </w:rPr>
        <w:t>ят</w:t>
      </w:r>
      <w:r w:rsidR="006F15C4">
        <w:rPr>
          <w:rFonts w:ascii="Arial" w:hAnsi="Arial" w:cs="Arial"/>
          <w:sz w:val="20"/>
          <w:szCs w:val="20"/>
        </w:rPr>
        <w:t>ь</w:t>
      </w:r>
      <w:r w:rsidR="003F538C">
        <w:rPr>
          <w:rFonts w:ascii="Arial" w:hAnsi="Arial" w:cs="Arial"/>
          <w:sz w:val="20"/>
          <w:szCs w:val="20"/>
        </w:rPr>
        <w:t>ся</w:t>
      </w:r>
      <w:r w:rsidRPr="003C4571">
        <w:rPr>
          <w:rFonts w:ascii="Arial" w:hAnsi="Arial" w:cs="Arial"/>
          <w:sz w:val="20"/>
          <w:szCs w:val="20"/>
        </w:rPr>
        <w:t xml:space="preserve"> в соответствии с индивидуальными</w:t>
      </w:r>
      <w:r>
        <w:rPr>
          <w:rFonts w:ascii="Arial" w:hAnsi="Arial" w:cs="Arial"/>
          <w:sz w:val="20"/>
          <w:szCs w:val="20"/>
        </w:rPr>
        <w:t xml:space="preserve"> </w:t>
      </w:r>
      <w:r w:rsidRPr="003C4571">
        <w:rPr>
          <w:rFonts w:ascii="Arial" w:hAnsi="Arial" w:cs="Arial"/>
          <w:sz w:val="20"/>
          <w:szCs w:val="20"/>
        </w:rPr>
        <w:t>характеристиками события.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596765" w14:textId="46290DD3" w:rsidR="00CF10BF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C4571">
        <w:rPr>
          <w:rFonts w:ascii="Arial" w:hAnsi="Arial" w:cs="Arial"/>
          <w:sz w:val="20"/>
          <w:szCs w:val="20"/>
        </w:rPr>
        <w:t xml:space="preserve">ример </w:t>
      </w:r>
      <w:r>
        <w:rPr>
          <w:rFonts w:ascii="Arial" w:hAnsi="Arial" w:cs="Arial"/>
          <w:sz w:val="20"/>
          <w:szCs w:val="20"/>
        </w:rPr>
        <w:t>содержания</w:t>
      </w:r>
      <w:r w:rsidRPr="003C4571">
        <w:rPr>
          <w:rFonts w:ascii="Arial" w:hAnsi="Arial" w:cs="Arial"/>
          <w:sz w:val="20"/>
          <w:szCs w:val="20"/>
        </w:rPr>
        <w:t xml:space="preserve"> атрибутов данных события </w:t>
      </w:r>
      <w:r>
        <w:rPr>
          <w:rFonts w:ascii="Arial" w:hAnsi="Arial" w:cs="Arial"/>
          <w:sz w:val="20"/>
          <w:szCs w:val="20"/>
        </w:rPr>
        <w:t>представлен в т</w:t>
      </w:r>
      <w:r w:rsidR="00CF10BF" w:rsidRPr="003C4571">
        <w:rPr>
          <w:rFonts w:ascii="Arial" w:hAnsi="Arial" w:cs="Arial"/>
          <w:sz w:val="20"/>
          <w:szCs w:val="20"/>
        </w:rPr>
        <w:t>аблиц</w:t>
      </w:r>
      <w:r>
        <w:rPr>
          <w:rFonts w:ascii="Arial" w:hAnsi="Arial" w:cs="Arial"/>
          <w:sz w:val="20"/>
          <w:szCs w:val="20"/>
        </w:rPr>
        <w:t>е 1</w:t>
      </w:r>
      <w:r w:rsidR="00CF10BF" w:rsidRPr="003C4571">
        <w:rPr>
          <w:rFonts w:ascii="Arial" w:hAnsi="Arial" w:cs="Arial"/>
          <w:sz w:val="20"/>
          <w:szCs w:val="20"/>
        </w:rPr>
        <w:t>.</w:t>
      </w:r>
    </w:p>
    <w:p w14:paraId="44E03A46" w14:textId="77777777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9286C30" w14:textId="0F18A4D6" w:rsidR="00CF10BF" w:rsidRPr="00517D76" w:rsidRDefault="00CF10BF" w:rsidP="00CF10BF">
      <w:pPr>
        <w:rPr>
          <w:rFonts w:ascii="Arial" w:hAnsi="Arial" w:cs="Arial"/>
          <w:b/>
          <w:sz w:val="18"/>
          <w:szCs w:val="18"/>
        </w:rPr>
      </w:pPr>
      <w:r w:rsidRPr="00517D76">
        <w:rPr>
          <w:rFonts w:ascii="Arial" w:hAnsi="Arial" w:cs="Arial"/>
          <w:b/>
          <w:sz w:val="18"/>
          <w:szCs w:val="18"/>
        </w:rPr>
        <w:t xml:space="preserve">Таблица 1 </w:t>
      </w:r>
      <w:r w:rsidR="006F15C4" w:rsidRPr="00517D76">
        <w:rPr>
          <w:rFonts w:ascii="Arial" w:hAnsi="Arial" w:cs="Arial"/>
          <w:b/>
          <w:sz w:val="18"/>
          <w:szCs w:val="18"/>
        </w:rPr>
        <w:t>‒</w:t>
      </w:r>
      <w:r w:rsidRPr="00517D76">
        <w:rPr>
          <w:rFonts w:ascii="Arial" w:hAnsi="Arial" w:cs="Arial"/>
          <w:b/>
          <w:sz w:val="18"/>
          <w:szCs w:val="18"/>
        </w:rPr>
        <w:t xml:space="preserve"> Содержание данных атрибутов события</w:t>
      </w:r>
    </w:p>
    <w:p w14:paraId="088B52E3" w14:textId="77777777" w:rsidR="006F15C4" w:rsidRPr="008807CA" w:rsidRDefault="006F15C4" w:rsidP="00CF10BF">
      <w:pPr>
        <w:rPr>
          <w:rFonts w:ascii="Arial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6"/>
        <w:gridCol w:w="1274"/>
        <w:gridCol w:w="708"/>
        <w:gridCol w:w="743"/>
        <w:gridCol w:w="2816"/>
        <w:gridCol w:w="1411"/>
      </w:tblGrid>
      <w:tr w:rsidR="00843C54" w:rsidRPr="00843C54" w14:paraId="1442728F" w14:textId="77777777" w:rsidTr="003446ED">
        <w:tc>
          <w:tcPr>
            <w:tcW w:w="2676" w:type="dxa"/>
            <w:tcBorders>
              <w:bottom w:val="double" w:sz="4" w:space="0" w:color="auto"/>
            </w:tcBorders>
          </w:tcPr>
          <w:p w14:paraId="1291DAE9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Имя объект недвижимости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0087DDFC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Код поля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75BCF01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Тип поля</w:t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14:paraId="18215DFE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Длина поля</w:t>
            </w: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14:paraId="69192FEC" w14:textId="77777777" w:rsidR="00AF0A6B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 xml:space="preserve">Определение и диапазон </w:t>
            </w:r>
          </w:p>
          <w:p w14:paraId="531F8541" w14:textId="065053B8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области значений</w:t>
            </w: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14:paraId="7B48005A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Условия</w:t>
            </w: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43C54">
              <w:rPr>
                <w:rFonts w:ascii="Arial" w:hAnsi="Arial" w:cs="Arial"/>
                <w:sz w:val="18"/>
                <w:szCs w:val="18"/>
              </w:rPr>
              <w:t xml:space="preserve"> ограничения</w:t>
            </w:r>
          </w:p>
        </w:tc>
      </w:tr>
      <w:tr w:rsidR="00843C54" w:rsidRPr="00843C54" w14:paraId="5593CEE9" w14:textId="77777777" w:rsidTr="003446ED">
        <w:tc>
          <w:tcPr>
            <w:tcW w:w="2676" w:type="dxa"/>
            <w:tcBorders>
              <w:top w:val="double" w:sz="4" w:space="0" w:color="auto"/>
            </w:tcBorders>
            <w:vAlign w:val="center"/>
          </w:tcPr>
          <w:p w14:paraId="5431A726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Код события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0FE6366C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ObjCode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DC28A01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14:paraId="7B3507C0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14:paraId="3C774437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Код классификации событий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4680C85F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843C54" w:rsidRPr="00843C54" w14:paraId="5A54D8CB" w14:textId="77777777" w:rsidTr="00CF3B89">
        <w:tc>
          <w:tcPr>
            <w:tcW w:w="2676" w:type="dxa"/>
            <w:vAlign w:val="center"/>
          </w:tcPr>
          <w:p w14:paraId="227597CA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Название события</w:t>
            </w:r>
          </w:p>
        </w:tc>
        <w:tc>
          <w:tcPr>
            <w:tcW w:w="1274" w:type="dxa"/>
            <w:vAlign w:val="center"/>
          </w:tcPr>
          <w:p w14:paraId="144CDD61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ObjName</w:t>
            </w:r>
          </w:p>
        </w:tc>
        <w:tc>
          <w:tcPr>
            <w:tcW w:w="708" w:type="dxa"/>
            <w:vAlign w:val="center"/>
          </w:tcPr>
          <w:p w14:paraId="63D5802B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10A2D8BA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6" w:type="dxa"/>
          </w:tcPr>
          <w:p w14:paraId="526108A6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Стандартное название события</w:t>
            </w:r>
          </w:p>
        </w:tc>
        <w:tc>
          <w:tcPr>
            <w:tcW w:w="1411" w:type="dxa"/>
            <w:vAlign w:val="center"/>
          </w:tcPr>
          <w:p w14:paraId="6F95A12B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843C54" w14:paraId="7431EA58" w14:textId="77777777" w:rsidTr="00CF3B89">
        <w:tc>
          <w:tcPr>
            <w:tcW w:w="2676" w:type="dxa"/>
            <w:vAlign w:val="center"/>
          </w:tcPr>
          <w:p w14:paraId="040DCC6D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Код административно-территориальной единицы</w:t>
            </w:r>
          </w:p>
        </w:tc>
        <w:tc>
          <w:tcPr>
            <w:tcW w:w="1274" w:type="dxa"/>
            <w:vAlign w:val="center"/>
          </w:tcPr>
          <w:p w14:paraId="20681B8F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DeptCode1</w:t>
            </w:r>
          </w:p>
        </w:tc>
        <w:tc>
          <w:tcPr>
            <w:tcW w:w="708" w:type="dxa"/>
            <w:vAlign w:val="center"/>
          </w:tcPr>
          <w:p w14:paraId="54F60BFF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7E3727AD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816" w:type="dxa"/>
          </w:tcPr>
          <w:p w14:paraId="24FA0339" w14:textId="3724B39A" w:rsidR="00843C54" w:rsidRPr="00843C54" w:rsidRDefault="00843C54" w:rsidP="00843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Код административно-территориального разделения мероприятия</w:t>
            </w:r>
          </w:p>
        </w:tc>
        <w:tc>
          <w:tcPr>
            <w:tcW w:w="1411" w:type="dxa"/>
            <w:vAlign w:val="center"/>
          </w:tcPr>
          <w:p w14:paraId="265A606D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843C54" w14:paraId="09FB30D7" w14:textId="77777777" w:rsidTr="00CF3B89">
        <w:tc>
          <w:tcPr>
            <w:tcW w:w="2676" w:type="dxa"/>
            <w:vAlign w:val="center"/>
          </w:tcPr>
          <w:p w14:paraId="39F82D60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Название административно-территориальной единицы</w:t>
            </w:r>
          </w:p>
        </w:tc>
        <w:tc>
          <w:tcPr>
            <w:tcW w:w="1274" w:type="dxa"/>
            <w:vAlign w:val="center"/>
          </w:tcPr>
          <w:p w14:paraId="00F19C03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DeptName1</w:t>
            </w:r>
          </w:p>
        </w:tc>
        <w:tc>
          <w:tcPr>
            <w:tcW w:w="708" w:type="dxa"/>
            <w:vAlign w:val="center"/>
          </w:tcPr>
          <w:p w14:paraId="4FFAD44A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64AEF35F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816" w:type="dxa"/>
          </w:tcPr>
          <w:p w14:paraId="26BB7CAC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Полное название административно-территориальной единицы, в котором произошло событие</w:t>
            </w:r>
          </w:p>
        </w:tc>
        <w:tc>
          <w:tcPr>
            <w:tcW w:w="1411" w:type="dxa"/>
            <w:vAlign w:val="center"/>
          </w:tcPr>
          <w:p w14:paraId="01AAA150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843C54" w14:paraId="6E493648" w14:textId="77777777" w:rsidTr="003B44AE"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048D531F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Расположение события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CBA7A69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ObjPosition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F6D487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104435CF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23D0F5DB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Описание местонахождения где произошло событие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2749A1E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843C54" w14:paraId="64383C8C" w14:textId="77777777" w:rsidTr="003B44AE"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09B449A4" w14:textId="77777777" w:rsidR="00843C54" w:rsidRPr="00843C54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Система городских единиц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479D831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BG ID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167B1CF" w14:textId="77777777" w:rsidR="00843C54" w:rsidRPr="00233CD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CD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21D1C27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61CDE8B8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Идентификатор единичной системы события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3365D20E" w14:textId="77777777" w:rsidR="00843C54" w:rsidRPr="00843C54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C54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843C54" w14:paraId="7DB90336" w14:textId="77777777" w:rsidTr="00CF3B89">
        <w:tc>
          <w:tcPr>
            <w:tcW w:w="9628" w:type="dxa"/>
            <w:gridSpan w:val="6"/>
          </w:tcPr>
          <w:p w14:paraId="5C77C26A" w14:textId="77777777" w:rsidR="00843C54" w:rsidRPr="00843C54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C54">
              <w:rPr>
                <w:rFonts w:ascii="Arial" w:hAnsi="Arial" w:cs="Arial"/>
                <w:sz w:val="18"/>
                <w:szCs w:val="18"/>
              </w:rPr>
              <w:t>Ключ</w:t>
            </w:r>
          </w:p>
          <w:p w14:paraId="796A4A80" w14:textId="1EF0F89E" w:rsidR="00843C54" w:rsidRPr="00843C54" w:rsidRDefault="006E5132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О: обязательно</w:t>
            </w:r>
          </w:p>
        </w:tc>
      </w:tr>
    </w:tbl>
    <w:p w14:paraId="76CA35F9" w14:textId="77777777" w:rsidR="00CF10BF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46858D63" w14:textId="796C2C59" w:rsidR="00CF10BF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82ECF">
        <w:rPr>
          <w:rFonts w:ascii="Arial" w:hAnsi="Arial" w:cs="Arial"/>
          <w:b/>
          <w:sz w:val="20"/>
          <w:szCs w:val="20"/>
        </w:rPr>
        <w:t xml:space="preserve">5.3 </w:t>
      </w:r>
      <w:r w:rsidR="003F538C">
        <w:rPr>
          <w:rFonts w:ascii="Arial" w:hAnsi="Arial" w:cs="Arial"/>
          <w:b/>
          <w:sz w:val="20"/>
          <w:szCs w:val="20"/>
        </w:rPr>
        <w:t>Д</w:t>
      </w:r>
      <w:r w:rsidRPr="00782ECF">
        <w:rPr>
          <w:rFonts w:ascii="Arial" w:hAnsi="Arial" w:cs="Arial"/>
          <w:b/>
          <w:sz w:val="20"/>
          <w:szCs w:val="20"/>
        </w:rPr>
        <w:t>анные</w:t>
      </w:r>
      <w:r w:rsidR="003F538C">
        <w:rPr>
          <w:rFonts w:ascii="Arial" w:hAnsi="Arial" w:cs="Arial"/>
          <w:b/>
          <w:sz w:val="20"/>
          <w:szCs w:val="20"/>
        </w:rPr>
        <w:t xml:space="preserve"> операций</w:t>
      </w:r>
    </w:p>
    <w:p w14:paraId="490D67DC" w14:textId="77777777" w:rsidR="003F538C" w:rsidRDefault="003F538C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DACDB8A" w14:textId="00BC20B7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2ECF">
        <w:rPr>
          <w:rFonts w:ascii="Arial" w:hAnsi="Arial" w:cs="Arial"/>
          <w:b/>
          <w:sz w:val="20"/>
          <w:szCs w:val="20"/>
        </w:rPr>
        <w:t>5.3.</w:t>
      </w:r>
      <w:r w:rsidR="003F538C">
        <w:rPr>
          <w:rFonts w:ascii="Arial" w:hAnsi="Arial" w:cs="Arial"/>
          <w:b/>
          <w:sz w:val="20"/>
          <w:szCs w:val="20"/>
        </w:rPr>
        <w:t>1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782ECF">
        <w:rPr>
          <w:rFonts w:ascii="Arial" w:hAnsi="Arial" w:cs="Arial"/>
          <w:sz w:val="20"/>
          <w:szCs w:val="20"/>
        </w:rPr>
        <w:t xml:space="preserve">Данные процесса обработки события </w:t>
      </w:r>
      <w:r w:rsidR="00233CDC">
        <w:rPr>
          <w:rFonts w:ascii="Arial" w:hAnsi="Arial" w:cs="Arial"/>
          <w:sz w:val="20"/>
          <w:szCs w:val="20"/>
        </w:rPr>
        <w:t>должны включать</w:t>
      </w:r>
      <w:r w:rsidRPr="00782ECF">
        <w:rPr>
          <w:rFonts w:ascii="Arial" w:hAnsi="Arial" w:cs="Arial"/>
          <w:sz w:val="20"/>
          <w:szCs w:val="20"/>
        </w:rPr>
        <w:t xml:space="preserve"> серийный номер события, </w:t>
      </w:r>
      <w:r w:rsidR="008E2DC6">
        <w:rPr>
          <w:rFonts w:ascii="Arial" w:hAnsi="Arial" w:cs="Arial"/>
          <w:sz w:val="20"/>
          <w:szCs w:val="20"/>
        </w:rPr>
        <w:t>исполнителя</w:t>
      </w:r>
      <w:r w:rsidRPr="00782ECF">
        <w:rPr>
          <w:rFonts w:ascii="Arial" w:hAnsi="Arial" w:cs="Arial"/>
          <w:sz w:val="20"/>
          <w:szCs w:val="20"/>
        </w:rPr>
        <w:t>, время обработки, статус и</w:t>
      </w:r>
      <w:r>
        <w:rPr>
          <w:rFonts w:ascii="Arial" w:hAnsi="Arial" w:cs="Arial"/>
          <w:sz w:val="20"/>
          <w:szCs w:val="20"/>
        </w:rPr>
        <w:t xml:space="preserve"> </w:t>
      </w:r>
      <w:r w:rsidR="008E2DC6">
        <w:rPr>
          <w:rFonts w:ascii="Arial" w:hAnsi="Arial" w:cs="Arial"/>
          <w:sz w:val="20"/>
          <w:szCs w:val="20"/>
        </w:rPr>
        <w:t>заключения</w:t>
      </w:r>
      <w:r w:rsidRPr="00782ECF">
        <w:rPr>
          <w:rFonts w:ascii="Arial" w:hAnsi="Arial" w:cs="Arial"/>
          <w:sz w:val="20"/>
          <w:szCs w:val="20"/>
        </w:rPr>
        <w:t>, а также соответствующие видео, изображения, файлы и другую информацию, загруженную во время обработки события</w:t>
      </w:r>
      <w:r w:rsidR="008E2DC6">
        <w:rPr>
          <w:rFonts w:ascii="Arial" w:hAnsi="Arial" w:cs="Arial"/>
          <w:sz w:val="20"/>
          <w:szCs w:val="20"/>
        </w:rPr>
        <w:t>.</w:t>
      </w:r>
    </w:p>
    <w:p w14:paraId="5F63E50B" w14:textId="03E78DE1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2ECF">
        <w:rPr>
          <w:rFonts w:ascii="Arial" w:hAnsi="Arial" w:cs="Arial"/>
          <w:b/>
          <w:sz w:val="20"/>
          <w:szCs w:val="20"/>
        </w:rPr>
        <w:t>5.3.</w:t>
      </w:r>
      <w:r w:rsidR="003F538C">
        <w:rPr>
          <w:rFonts w:ascii="Arial" w:hAnsi="Arial" w:cs="Arial"/>
          <w:b/>
          <w:sz w:val="20"/>
          <w:szCs w:val="20"/>
        </w:rPr>
        <w:t>2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782ECF">
        <w:rPr>
          <w:rFonts w:ascii="Arial" w:hAnsi="Arial" w:cs="Arial"/>
          <w:sz w:val="20"/>
          <w:szCs w:val="20"/>
        </w:rPr>
        <w:t xml:space="preserve">Данные оценки результатов обработки событий </w:t>
      </w:r>
      <w:r w:rsidR="004F4AB0">
        <w:rPr>
          <w:rFonts w:ascii="Arial" w:hAnsi="Arial" w:cs="Arial"/>
          <w:sz w:val="20"/>
          <w:szCs w:val="20"/>
        </w:rPr>
        <w:t xml:space="preserve">должны </w:t>
      </w:r>
      <w:r w:rsidRPr="00782ECF">
        <w:rPr>
          <w:rFonts w:ascii="Arial" w:hAnsi="Arial" w:cs="Arial"/>
          <w:sz w:val="20"/>
          <w:szCs w:val="20"/>
        </w:rPr>
        <w:t>включат</w:t>
      </w:r>
      <w:r w:rsidR="004F4AB0">
        <w:rPr>
          <w:rFonts w:ascii="Arial" w:hAnsi="Arial" w:cs="Arial"/>
          <w:sz w:val="20"/>
          <w:szCs w:val="20"/>
        </w:rPr>
        <w:t>ь</w:t>
      </w:r>
      <w:r w:rsidRPr="00782ECF">
        <w:rPr>
          <w:rFonts w:ascii="Arial" w:hAnsi="Arial" w:cs="Arial"/>
          <w:sz w:val="20"/>
          <w:szCs w:val="20"/>
        </w:rPr>
        <w:t xml:space="preserve"> серийный номер события, результаты оценки,</w:t>
      </w:r>
      <w:r>
        <w:rPr>
          <w:rFonts w:ascii="Arial" w:hAnsi="Arial" w:cs="Arial"/>
          <w:sz w:val="20"/>
          <w:szCs w:val="20"/>
        </w:rPr>
        <w:t xml:space="preserve"> </w:t>
      </w:r>
      <w:r w:rsidR="008E2DC6">
        <w:rPr>
          <w:rFonts w:ascii="Arial" w:hAnsi="Arial" w:cs="Arial"/>
          <w:sz w:val="20"/>
          <w:szCs w:val="20"/>
        </w:rPr>
        <w:t>исполнителя</w:t>
      </w:r>
      <w:r w:rsidRPr="00782ECF">
        <w:rPr>
          <w:rFonts w:ascii="Arial" w:hAnsi="Arial" w:cs="Arial"/>
          <w:sz w:val="20"/>
          <w:szCs w:val="20"/>
        </w:rPr>
        <w:t xml:space="preserve"> и время оценки.</w:t>
      </w:r>
    </w:p>
    <w:p w14:paraId="1656B389" w14:textId="77777777" w:rsidR="00CF10BF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17324EC3" w14:textId="01C02D41" w:rsidR="00CF10BF" w:rsidRPr="00C111A3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C111A3">
        <w:rPr>
          <w:rFonts w:ascii="Arial" w:hAnsi="Arial" w:cs="Arial"/>
          <w:b/>
          <w:sz w:val="20"/>
          <w:szCs w:val="20"/>
        </w:rPr>
        <w:t>5.4 Данные, под</w:t>
      </w:r>
      <w:r w:rsidR="00C111A3" w:rsidRPr="00C111A3">
        <w:rPr>
          <w:rFonts w:ascii="Arial" w:hAnsi="Arial" w:cs="Arial"/>
          <w:b/>
          <w:sz w:val="20"/>
          <w:szCs w:val="20"/>
        </w:rPr>
        <w:t>держки</w:t>
      </w:r>
      <w:r w:rsidRPr="00C111A3">
        <w:rPr>
          <w:rFonts w:ascii="Arial" w:hAnsi="Arial" w:cs="Arial"/>
          <w:b/>
          <w:sz w:val="20"/>
          <w:szCs w:val="20"/>
        </w:rPr>
        <w:t xml:space="preserve"> работ</w:t>
      </w:r>
      <w:r w:rsidR="00C111A3" w:rsidRPr="00C111A3">
        <w:rPr>
          <w:rFonts w:ascii="Arial" w:hAnsi="Arial" w:cs="Arial"/>
          <w:b/>
          <w:sz w:val="20"/>
          <w:szCs w:val="20"/>
        </w:rPr>
        <w:t>ы</w:t>
      </w:r>
      <w:r w:rsidRPr="00C111A3">
        <w:rPr>
          <w:rFonts w:ascii="Arial" w:hAnsi="Arial" w:cs="Arial"/>
          <w:b/>
          <w:sz w:val="20"/>
          <w:szCs w:val="20"/>
        </w:rPr>
        <w:t xml:space="preserve"> системы</w:t>
      </w:r>
    </w:p>
    <w:p w14:paraId="7F07CCB3" w14:textId="77777777" w:rsidR="005E5CE1" w:rsidRDefault="005E5CE1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F232714" w14:textId="7D8DAECD" w:rsidR="00CF10BF" w:rsidRDefault="00CF10BF" w:rsidP="00182F9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5.4.1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конфигурации аутентификации пользователя</w:t>
      </w:r>
      <w:r w:rsidR="00182F93" w:rsidRPr="00182F93">
        <w:rPr>
          <w:rFonts w:ascii="Arial" w:hAnsi="Arial" w:cs="Arial"/>
          <w:sz w:val="20"/>
          <w:szCs w:val="20"/>
        </w:rPr>
        <w:t xml:space="preserve"> </w:t>
      </w:r>
      <w:r w:rsidR="004D09A4">
        <w:rPr>
          <w:rFonts w:ascii="Arial" w:hAnsi="Arial" w:cs="Arial"/>
          <w:sz w:val="20"/>
          <w:szCs w:val="20"/>
        </w:rPr>
        <w:t>системы</w:t>
      </w:r>
      <w:r w:rsidR="00182F93" w:rsidRPr="00182F93">
        <w:rPr>
          <w:rFonts w:ascii="Arial" w:hAnsi="Arial" w:cs="Arial"/>
          <w:sz w:val="20"/>
          <w:szCs w:val="20"/>
        </w:rPr>
        <w:t xml:space="preserve"> цифрового управления инфраструктурой «умного города» </w:t>
      </w:r>
      <w:r w:rsidR="00005862">
        <w:rPr>
          <w:rFonts w:ascii="Arial" w:hAnsi="Arial" w:cs="Arial"/>
          <w:sz w:val="20"/>
          <w:szCs w:val="20"/>
        </w:rPr>
        <w:t xml:space="preserve">должны </w:t>
      </w:r>
      <w:r w:rsidRPr="00782ECF">
        <w:rPr>
          <w:rFonts w:ascii="Arial" w:hAnsi="Arial" w:cs="Arial"/>
          <w:sz w:val="20"/>
          <w:szCs w:val="20"/>
        </w:rPr>
        <w:t>включат</w:t>
      </w:r>
      <w:r w:rsidR="00005862">
        <w:rPr>
          <w:rFonts w:ascii="Arial" w:hAnsi="Arial" w:cs="Arial"/>
          <w:sz w:val="20"/>
          <w:szCs w:val="20"/>
        </w:rPr>
        <w:t>ь</w:t>
      </w:r>
      <w:r w:rsidRPr="00782ECF">
        <w:rPr>
          <w:rFonts w:ascii="Arial" w:hAnsi="Arial" w:cs="Arial"/>
          <w:sz w:val="20"/>
          <w:szCs w:val="20"/>
        </w:rPr>
        <w:t xml:space="preserve"> информацию о группе пользователей, роли пользователя, данны</w:t>
      </w:r>
      <w:r w:rsidR="009B35DB">
        <w:rPr>
          <w:rFonts w:ascii="Arial" w:hAnsi="Arial" w:cs="Arial"/>
          <w:sz w:val="20"/>
          <w:szCs w:val="20"/>
        </w:rPr>
        <w:t>е</w:t>
      </w:r>
      <w:r w:rsidRPr="00782ECF">
        <w:rPr>
          <w:rFonts w:ascii="Arial" w:hAnsi="Arial" w:cs="Arial"/>
          <w:sz w:val="20"/>
          <w:szCs w:val="20"/>
        </w:rPr>
        <w:t xml:space="preserve"> разрешений, ассоциации роли авторизации, ассоциации роли пользователя и ассоциации роли группы.</w:t>
      </w:r>
    </w:p>
    <w:p w14:paraId="6B50499D" w14:textId="15EE3F97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5.4.2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региональной конфигурации</w:t>
      </w:r>
      <w:r w:rsidR="00005862">
        <w:rPr>
          <w:rFonts w:ascii="Arial" w:hAnsi="Arial" w:cs="Arial"/>
          <w:sz w:val="20"/>
          <w:szCs w:val="20"/>
        </w:rPr>
        <w:t xml:space="preserve"> </w:t>
      </w:r>
      <w:r w:rsidR="00182F93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>
        <w:rPr>
          <w:rFonts w:ascii="Arial" w:hAnsi="Arial" w:cs="Arial"/>
          <w:sz w:val="20"/>
          <w:szCs w:val="20"/>
        </w:rPr>
        <w:t xml:space="preserve">должны </w:t>
      </w:r>
      <w:r w:rsidRPr="00782ECF">
        <w:rPr>
          <w:rFonts w:ascii="Arial" w:hAnsi="Arial" w:cs="Arial"/>
          <w:sz w:val="20"/>
          <w:szCs w:val="20"/>
        </w:rPr>
        <w:t>включа</w:t>
      </w:r>
      <w:r w:rsidR="009B35DB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782ECF">
        <w:rPr>
          <w:rFonts w:ascii="Arial" w:hAnsi="Arial" w:cs="Arial"/>
          <w:sz w:val="20"/>
          <w:szCs w:val="20"/>
        </w:rPr>
        <w:t xml:space="preserve"> информацию об административных районах на всех уровнях </w:t>
      </w:r>
      <w:r w:rsidR="00005862">
        <w:rPr>
          <w:rFonts w:ascii="Arial" w:hAnsi="Arial" w:cs="Arial"/>
          <w:sz w:val="20"/>
          <w:szCs w:val="20"/>
        </w:rPr>
        <w:t xml:space="preserve">«умного </w:t>
      </w:r>
      <w:r w:rsidRPr="00782ECF">
        <w:rPr>
          <w:rFonts w:ascii="Arial" w:hAnsi="Arial" w:cs="Arial"/>
          <w:sz w:val="20"/>
          <w:szCs w:val="20"/>
        </w:rPr>
        <w:t>города</w:t>
      </w:r>
      <w:r w:rsidR="00005862">
        <w:rPr>
          <w:rFonts w:ascii="Arial" w:hAnsi="Arial" w:cs="Arial"/>
          <w:sz w:val="20"/>
          <w:szCs w:val="20"/>
        </w:rPr>
        <w:t>»</w:t>
      </w:r>
      <w:r w:rsidRPr="00782ECF">
        <w:rPr>
          <w:rFonts w:ascii="Arial" w:hAnsi="Arial" w:cs="Arial"/>
          <w:sz w:val="20"/>
          <w:szCs w:val="20"/>
        </w:rPr>
        <w:t>, включая название р</w:t>
      </w:r>
      <w:r w:rsidR="009B35DB">
        <w:rPr>
          <w:rFonts w:ascii="Arial" w:hAnsi="Arial" w:cs="Arial"/>
          <w:sz w:val="20"/>
          <w:szCs w:val="20"/>
        </w:rPr>
        <w:t>айона</w:t>
      </w:r>
      <w:r w:rsidRPr="00782ECF">
        <w:rPr>
          <w:rFonts w:ascii="Arial" w:hAnsi="Arial" w:cs="Arial"/>
          <w:sz w:val="20"/>
          <w:szCs w:val="20"/>
        </w:rPr>
        <w:t>, тип кода и код вышестоящего региона.</w:t>
      </w:r>
    </w:p>
    <w:p w14:paraId="5FB5901D" w14:textId="6B87F33C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5.4.3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конфигурации организации</w:t>
      </w:r>
      <w:r w:rsidR="00005862">
        <w:rPr>
          <w:rFonts w:ascii="Arial" w:hAnsi="Arial" w:cs="Arial"/>
          <w:sz w:val="20"/>
          <w:szCs w:val="20"/>
        </w:rPr>
        <w:t xml:space="preserve"> </w:t>
      </w:r>
      <w:r w:rsidR="00182F93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>
        <w:rPr>
          <w:rFonts w:ascii="Arial" w:hAnsi="Arial" w:cs="Arial"/>
          <w:sz w:val="20"/>
          <w:szCs w:val="20"/>
        </w:rPr>
        <w:t xml:space="preserve">должны </w:t>
      </w:r>
      <w:r w:rsidRPr="00782ECF">
        <w:rPr>
          <w:rFonts w:ascii="Arial" w:hAnsi="Arial" w:cs="Arial"/>
          <w:sz w:val="20"/>
          <w:szCs w:val="20"/>
        </w:rPr>
        <w:t>включа</w:t>
      </w:r>
      <w:r w:rsidR="009B35DB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782ECF">
        <w:rPr>
          <w:rFonts w:ascii="Arial" w:hAnsi="Arial" w:cs="Arial"/>
          <w:sz w:val="20"/>
          <w:szCs w:val="20"/>
        </w:rPr>
        <w:t xml:space="preserve"> информацию о</w:t>
      </w:r>
      <w:r w:rsidR="005E6B08">
        <w:rPr>
          <w:rFonts w:ascii="Arial" w:hAnsi="Arial" w:cs="Arial"/>
          <w:sz w:val="20"/>
          <w:szCs w:val="20"/>
        </w:rPr>
        <w:t>б</w:t>
      </w:r>
      <w:r w:rsidRPr="00782ECF">
        <w:rPr>
          <w:rFonts w:ascii="Arial" w:hAnsi="Arial" w:cs="Arial"/>
          <w:sz w:val="20"/>
          <w:szCs w:val="20"/>
        </w:rPr>
        <w:t xml:space="preserve"> организаци</w:t>
      </w:r>
      <w:r w:rsidR="005E6B08">
        <w:rPr>
          <w:rFonts w:ascii="Arial" w:hAnsi="Arial" w:cs="Arial"/>
          <w:sz w:val="20"/>
          <w:szCs w:val="20"/>
        </w:rPr>
        <w:t>ях</w:t>
      </w:r>
      <w:r w:rsidRPr="00782ECF">
        <w:rPr>
          <w:rFonts w:ascii="Arial" w:hAnsi="Arial" w:cs="Arial"/>
          <w:sz w:val="20"/>
          <w:szCs w:val="20"/>
        </w:rPr>
        <w:t xml:space="preserve"> </w:t>
      </w:r>
      <w:r w:rsidR="00005862">
        <w:rPr>
          <w:rFonts w:ascii="Arial" w:hAnsi="Arial" w:cs="Arial"/>
          <w:sz w:val="20"/>
          <w:szCs w:val="20"/>
        </w:rPr>
        <w:t xml:space="preserve">«умного </w:t>
      </w:r>
      <w:r w:rsidRPr="00782ECF">
        <w:rPr>
          <w:rFonts w:ascii="Arial" w:hAnsi="Arial" w:cs="Arial"/>
          <w:sz w:val="20"/>
          <w:szCs w:val="20"/>
        </w:rPr>
        <w:t>города</w:t>
      </w:r>
      <w:r w:rsidR="00005862">
        <w:rPr>
          <w:rFonts w:ascii="Arial" w:hAnsi="Arial" w:cs="Arial"/>
          <w:sz w:val="20"/>
          <w:szCs w:val="20"/>
        </w:rPr>
        <w:t>»,</w:t>
      </w:r>
      <w:r w:rsidRPr="00782ECF">
        <w:rPr>
          <w:rFonts w:ascii="Arial" w:hAnsi="Arial" w:cs="Arial"/>
          <w:sz w:val="20"/>
          <w:szCs w:val="20"/>
        </w:rPr>
        <w:t xml:space="preserve"> </w:t>
      </w:r>
      <w:r w:rsidR="00005862">
        <w:rPr>
          <w:rFonts w:ascii="Arial" w:hAnsi="Arial" w:cs="Arial"/>
          <w:sz w:val="20"/>
          <w:szCs w:val="20"/>
        </w:rPr>
        <w:t>в</w:t>
      </w:r>
      <w:r w:rsidRPr="00782ECF">
        <w:rPr>
          <w:rFonts w:ascii="Arial" w:hAnsi="Arial" w:cs="Arial"/>
          <w:sz w:val="20"/>
          <w:szCs w:val="20"/>
        </w:rPr>
        <w:t>ключая название организации, тип кода и код региона.</w:t>
      </w:r>
    </w:p>
    <w:p w14:paraId="20D50C55" w14:textId="2FD177A6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5.4.4</w:t>
      </w:r>
      <w:r w:rsidRPr="00782ECF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конфигурации рабочего процесса</w:t>
      </w:r>
      <w:r w:rsidR="00005862">
        <w:rPr>
          <w:rFonts w:ascii="Arial" w:hAnsi="Arial" w:cs="Arial"/>
          <w:sz w:val="20"/>
          <w:szCs w:val="20"/>
        </w:rPr>
        <w:t xml:space="preserve"> </w:t>
      </w:r>
      <w:r w:rsidR="00182F93">
        <w:rPr>
          <w:rFonts w:ascii="Arial" w:hAnsi="Arial" w:cs="Arial"/>
          <w:sz w:val="20"/>
          <w:szCs w:val="20"/>
        </w:rPr>
        <w:t xml:space="preserve">инфраструктуры </w:t>
      </w:r>
      <w:r w:rsidR="00005862">
        <w:rPr>
          <w:rFonts w:ascii="Arial" w:hAnsi="Arial" w:cs="Arial"/>
          <w:sz w:val="20"/>
          <w:szCs w:val="20"/>
        </w:rPr>
        <w:t xml:space="preserve">«умного города» должны </w:t>
      </w:r>
      <w:r w:rsidRPr="009C25BC">
        <w:rPr>
          <w:rFonts w:ascii="Arial" w:hAnsi="Arial" w:cs="Arial"/>
          <w:sz w:val="20"/>
          <w:szCs w:val="20"/>
        </w:rPr>
        <w:t>включа</w:t>
      </w:r>
      <w:r w:rsidR="00B361C2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9C25BC">
        <w:rPr>
          <w:rFonts w:ascii="Arial" w:hAnsi="Arial" w:cs="Arial"/>
          <w:sz w:val="20"/>
          <w:szCs w:val="20"/>
        </w:rPr>
        <w:t xml:space="preserve"> информацию о конфигурации типа процесса, узла и объекта обработки узла.</w:t>
      </w:r>
    </w:p>
    <w:p w14:paraId="43BADB73" w14:textId="231B6EAE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5.4.5</w:t>
      </w:r>
      <w:r w:rsidRPr="009C25BC">
        <w:rPr>
          <w:rFonts w:ascii="Arial" w:hAnsi="Arial" w:cs="Arial"/>
          <w:b/>
          <w:sz w:val="20"/>
          <w:szCs w:val="20"/>
        </w:rPr>
        <w:t xml:space="preserve">. </w:t>
      </w:r>
      <w:r w:rsidRPr="008E2DC6">
        <w:rPr>
          <w:rFonts w:ascii="Arial" w:hAnsi="Arial" w:cs="Arial"/>
          <w:sz w:val="20"/>
          <w:szCs w:val="20"/>
        </w:rPr>
        <w:t>Данные конфигурации администратора сети</w:t>
      </w:r>
      <w:r w:rsidR="00005862">
        <w:rPr>
          <w:rFonts w:ascii="Arial" w:hAnsi="Arial" w:cs="Arial"/>
          <w:sz w:val="20"/>
          <w:szCs w:val="20"/>
        </w:rPr>
        <w:t xml:space="preserve"> </w:t>
      </w:r>
      <w:r w:rsidR="00005862" w:rsidRPr="00005862">
        <w:rPr>
          <w:rFonts w:ascii="Arial" w:hAnsi="Arial" w:cs="Arial"/>
          <w:sz w:val="20"/>
          <w:szCs w:val="20"/>
        </w:rPr>
        <w:t>управления инфраструктурой «умного города»</w:t>
      </w:r>
      <w:r w:rsidR="00005862">
        <w:rPr>
          <w:rFonts w:ascii="Arial" w:hAnsi="Arial" w:cs="Arial"/>
          <w:sz w:val="20"/>
          <w:szCs w:val="20"/>
        </w:rPr>
        <w:t xml:space="preserve"> должны </w:t>
      </w:r>
      <w:r w:rsidRPr="00841FB1">
        <w:rPr>
          <w:rFonts w:ascii="Arial" w:hAnsi="Arial" w:cs="Arial"/>
          <w:sz w:val="20"/>
          <w:szCs w:val="20"/>
        </w:rPr>
        <w:t>включа</w:t>
      </w:r>
      <w:r w:rsidR="00B361C2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код сети, имя и тип сертификата</w:t>
      </w:r>
      <w:r w:rsidR="00B361C2">
        <w:rPr>
          <w:rFonts w:ascii="Arial" w:hAnsi="Arial" w:cs="Arial"/>
          <w:sz w:val="20"/>
          <w:szCs w:val="20"/>
        </w:rPr>
        <w:t>,</w:t>
      </w:r>
      <w:r w:rsidRPr="00841FB1">
        <w:rPr>
          <w:rFonts w:ascii="Arial" w:hAnsi="Arial" w:cs="Arial"/>
          <w:sz w:val="20"/>
          <w:szCs w:val="20"/>
        </w:rPr>
        <w:t xml:space="preserve"> </w:t>
      </w:r>
      <w:r w:rsidR="00B361C2">
        <w:rPr>
          <w:rFonts w:ascii="Arial" w:hAnsi="Arial" w:cs="Arial"/>
          <w:sz w:val="20"/>
          <w:szCs w:val="20"/>
        </w:rPr>
        <w:t>и</w:t>
      </w:r>
      <w:r w:rsidRPr="00841FB1">
        <w:rPr>
          <w:rFonts w:ascii="Arial" w:hAnsi="Arial" w:cs="Arial"/>
          <w:sz w:val="20"/>
          <w:szCs w:val="20"/>
        </w:rPr>
        <w:t>дентификационный номер, код организационной единицы и друг</w:t>
      </w:r>
      <w:r w:rsidR="00B361C2">
        <w:rPr>
          <w:rFonts w:ascii="Arial" w:hAnsi="Arial" w:cs="Arial"/>
          <w:sz w:val="20"/>
          <w:szCs w:val="20"/>
        </w:rPr>
        <w:t>ую</w:t>
      </w:r>
      <w:r w:rsidRPr="00841FB1">
        <w:rPr>
          <w:rFonts w:ascii="Arial" w:hAnsi="Arial" w:cs="Arial"/>
          <w:sz w:val="20"/>
          <w:szCs w:val="20"/>
        </w:rPr>
        <w:t xml:space="preserve"> информаци</w:t>
      </w:r>
      <w:r w:rsidR="00B361C2">
        <w:rPr>
          <w:rFonts w:ascii="Arial" w:hAnsi="Arial" w:cs="Arial"/>
          <w:sz w:val="20"/>
          <w:szCs w:val="20"/>
        </w:rPr>
        <w:t>ю об администраторе сет</w:t>
      </w:r>
      <w:r w:rsidRPr="00841FB1">
        <w:rPr>
          <w:rFonts w:ascii="Arial" w:hAnsi="Arial" w:cs="Arial"/>
          <w:sz w:val="20"/>
          <w:szCs w:val="20"/>
        </w:rPr>
        <w:t>и.</w:t>
      </w:r>
    </w:p>
    <w:p w14:paraId="710864EA" w14:textId="24C939D0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5.4.6</w:t>
      </w:r>
      <w:r w:rsidRPr="00841FB1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конфигурации, связанные с картой</w:t>
      </w:r>
      <w:r w:rsidR="00005862">
        <w:rPr>
          <w:rFonts w:ascii="Arial" w:hAnsi="Arial" w:cs="Arial"/>
          <w:sz w:val="20"/>
          <w:szCs w:val="20"/>
        </w:rPr>
        <w:t xml:space="preserve"> инфраструктуры «умного города»</w:t>
      </w:r>
      <w:r w:rsidR="00B361C2" w:rsidRPr="00841FB1">
        <w:rPr>
          <w:rFonts w:ascii="Arial" w:hAnsi="Arial" w:cs="Arial"/>
          <w:sz w:val="20"/>
          <w:szCs w:val="20"/>
        </w:rPr>
        <w:t>,</w:t>
      </w:r>
      <w:r w:rsidRPr="00841FB1">
        <w:rPr>
          <w:rFonts w:ascii="Arial" w:hAnsi="Arial" w:cs="Arial"/>
          <w:sz w:val="20"/>
          <w:szCs w:val="20"/>
        </w:rPr>
        <w:t xml:space="preserve"> </w:t>
      </w:r>
      <w:r w:rsidR="00005862">
        <w:rPr>
          <w:rFonts w:ascii="Arial" w:hAnsi="Arial" w:cs="Arial"/>
          <w:sz w:val="20"/>
          <w:szCs w:val="20"/>
        </w:rPr>
        <w:t xml:space="preserve">должны </w:t>
      </w:r>
      <w:r w:rsidRPr="00841FB1">
        <w:rPr>
          <w:rFonts w:ascii="Arial" w:hAnsi="Arial" w:cs="Arial"/>
          <w:sz w:val="20"/>
          <w:szCs w:val="20"/>
        </w:rPr>
        <w:t>включа</w:t>
      </w:r>
      <w:r w:rsidR="00B361C2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информационную конфигурацию физического слоя, логического слоя, тематического слоя, элементов карты, определение кода, центральную точку карты по умолчанию, уровень масштабирования карты по умолчанию и режим отображения карты по умолчанию.</w:t>
      </w:r>
    </w:p>
    <w:p w14:paraId="2A67A6C8" w14:textId="2A418D2B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5.4.7</w:t>
      </w:r>
      <w:r w:rsidRPr="00841FB1">
        <w:rPr>
          <w:rFonts w:ascii="Arial" w:hAnsi="Arial" w:cs="Arial"/>
          <w:b/>
          <w:sz w:val="20"/>
          <w:szCs w:val="20"/>
        </w:rPr>
        <w:t xml:space="preserve"> </w:t>
      </w:r>
      <w:r w:rsidRPr="008E2DC6">
        <w:rPr>
          <w:rFonts w:ascii="Arial" w:hAnsi="Arial" w:cs="Arial"/>
          <w:sz w:val="20"/>
          <w:szCs w:val="20"/>
        </w:rPr>
        <w:t>Данные конфигурации элемента словаря данных</w:t>
      </w:r>
      <w:r w:rsidR="00005862">
        <w:rPr>
          <w:rFonts w:ascii="Arial" w:hAnsi="Arial" w:cs="Arial"/>
          <w:sz w:val="20"/>
          <w:szCs w:val="20"/>
        </w:rPr>
        <w:t xml:space="preserve"> </w:t>
      </w:r>
      <w:r w:rsidR="00182F93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>
        <w:rPr>
          <w:rFonts w:ascii="Arial" w:hAnsi="Arial" w:cs="Arial"/>
          <w:sz w:val="20"/>
          <w:szCs w:val="20"/>
        </w:rPr>
        <w:t xml:space="preserve">должны </w:t>
      </w:r>
      <w:r w:rsidRPr="00841FB1">
        <w:rPr>
          <w:rFonts w:ascii="Arial" w:hAnsi="Arial" w:cs="Arial"/>
          <w:sz w:val="20"/>
          <w:szCs w:val="20"/>
        </w:rPr>
        <w:t>включа</w:t>
      </w:r>
      <w:r w:rsidR="00B361C2">
        <w:rPr>
          <w:rFonts w:ascii="Arial" w:hAnsi="Arial" w:cs="Arial"/>
          <w:sz w:val="20"/>
          <w:szCs w:val="20"/>
        </w:rPr>
        <w:t>т</w:t>
      </w:r>
      <w:r w:rsidR="0000586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информацию о конфигурации типа компонента, состояния компонента, типа события, уров</w:t>
      </w:r>
      <w:r w:rsidR="003330EA">
        <w:rPr>
          <w:rFonts w:ascii="Arial" w:hAnsi="Arial" w:cs="Arial"/>
          <w:sz w:val="20"/>
          <w:szCs w:val="20"/>
        </w:rPr>
        <w:t>ень</w:t>
      </w:r>
      <w:r w:rsidRPr="00841FB1">
        <w:rPr>
          <w:rFonts w:ascii="Arial" w:hAnsi="Arial" w:cs="Arial"/>
          <w:sz w:val="20"/>
          <w:szCs w:val="20"/>
        </w:rPr>
        <w:t xml:space="preserve"> события</w:t>
      </w:r>
      <w:r w:rsidR="003330EA">
        <w:rPr>
          <w:rFonts w:ascii="Arial" w:hAnsi="Arial" w:cs="Arial"/>
          <w:sz w:val="20"/>
          <w:szCs w:val="20"/>
        </w:rPr>
        <w:t>, с</w:t>
      </w:r>
      <w:r w:rsidRPr="00841FB1">
        <w:rPr>
          <w:rFonts w:ascii="Arial" w:hAnsi="Arial" w:cs="Arial"/>
          <w:sz w:val="20"/>
          <w:szCs w:val="20"/>
        </w:rPr>
        <w:t>татус события</w:t>
      </w:r>
      <w:r w:rsidR="003330EA">
        <w:rPr>
          <w:rFonts w:ascii="Arial" w:hAnsi="Arial" w:cs="Arial"/>
          <w:sz w:val="20"/>
          <w:szCs w:val="20"/>
        </w:rPr>
        <w:t>,</w:t>
      </w:r>
      <w:r w:rsidRPr="00841FB1">
        <w:rPr>
          <w:rFonts w:ascii="Arial" w:hAnsi="Arial" w:cs="Arial"/>
          <w:sz w:val="20"/>
          <w:szCs w:val="20"/>
        </w:rPr>
        <w:t xml:space="preserve"> </w:t>
      </w:r>
      <w:r w:rsidR="003330EA">
        <w:rPr>
          <w:rFonts w:ascii="Arial" w:hAnsi="Arial" w:cs="Arial"/>
          <w:sz w:val="20"/>
          <w:szCs w:val="20"/>
        </w:rPr>
        <w:t>и</w:t>
      </w:r>
      <w:r w:rsidRPr="00841FB1">
        <w:rPr>
          <w:rFonts w:ascii="Arial" w:hAnsi="Arial" w:cs="Arial"/>
          <w:sz w:val="20"/>
          <w:szCs w:val="20"/>
        </w:rPr>
        <w:t>сточник данных, тип административно</w:t>
      </w:r>
      <w:r w:rsidR="003330EA">
        <w:rPr>
          <w:rFonts w:ascii="Arial" w:hAnsi="Arial" w:cs="Arial"/>
          <w:sz w:val="20"/>
          <w:szCs w:val="20"/>
        </w:rPr>
        <w:t>го</w:t>
      </w:r>
      <w:r w:rsidRPr="00841FB1">
        <w:rPr>
          <w:rFonts w:ascii="Arial" w:hAnsi="Arial" w:cs="Arial"/>
          <w:sz w:val="20"/>
          <w:szCs w:val="20"/>
        </w:rPr>
        <w:t xml:space="preserve"> </w:t>
      </w:r>
      <w:r w:rsidR="003330EA">
        <w:rPr>
          <w:rFonts w:ascii="Arial" w:hAnsi="Arial" w:cs="Arial"/>
          <w:sz w:val="20"/>
          <w:szCs w:val="20"/>
        </w:rPr>
        <w:t>региона</w:t>
      </w:r>
      <w:r w:rsidRPr="00841FB1">
        <w:rPr>
          <w:rFonts w:ascii="Arial" w:hAnsi="Arial" w:cs="Arial"/>
          <w:sz w:val="20"/>
          <w:szCs w:val="20"/>
        </w:rPr>
        <w:t>, тип системы координат и тип сертификата.</w:t>
      </w:r>
    </w:p>
    <w:p w14:paraId="65760CA3" w14:textId="77777777" w:rsidR="00CF10BF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CCFBC14" w14:textId="77777777" w:rsidR="00CF10BF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t>5.5 Метаданные</w:t>
      </w:r>
    </w:p>
    <w:p w14:paraId="2E6CFB6B" w14:textId="77777777" w:rsidR="00005862" w:rsidRDefault="00005862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86F3690" w14:textId="6C2ED053" w:rsidR="00CF10BF" w:rsidRPr="00841FB1" w:rsidRDefault="00C129F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5.5.1 </w:t>
      </w:r>
      <w:r w:rsidR="00CF10BF" w:rsidRPr="00841FB1">
        <w:rPr>
          <w:rFonts w:ascii="Arial" w:hAnsi="Arial" w:cs="Arial"/>
          <w:sz w:val="20"/>
          <w:szCs w:val="20"/>
        </w:rPr>
        <w:t xml:space="preserve">При сборе, обработке и обновлении всех видов данных </w:t>
      </w:r>
      <w:r>
        <w:rPr>
          <w:rFonts w:ascii="Arial" w:hAnsi="Arial" w:cs="Arial"/>
          <w:sz w:val="20"/>
          <w:szCs w:val="20"/>
        </w:rPr>
        <w:t xml:space="preserve">в системе </w:t>
      </w:r>
      <w:r w:rsidR="00D917CE">
        <w:rPr>
          <w:rFonts w:ascii="Arial" w:hAnsi="Arial" w:cs="Arial"/>
          <w:sz w:val="20"/>
          <w:szCs w:val="20"/>
        </w:rPr>
        <w:t xml:space="preserve">данных </w:t>
      </w:r>
      <w:r>
        <w:rPr>
          <w:rFonts w:ascii="Arial" w:hAnsi="Arial" w:cs="Arial"/>
          <w:sz w:val="20"/>
          <w:szCs w:val="20"/>
        </w:rPr>
        <w:t xml:space="preserve">управления инфраструктурой «умного города» должны быть </w:t>
      </w:r>
      <w:r w:rsidR="003330EA" w:rsidRPr="00841FB1">
        <w:rPr>
          <w:rFonts w:ascii="Arial" w:hAnsi="Arial" w:cs="Arial"/>
          <w:sz w:val="20"/>
          <w:szCs w:val="20"/>
        </w:rPr>
        <w:t>устан</w:t>
      </w:r>
      <w:r w:rsidR="00D917CE">
        <w:rPr>
          <w:rFonts w:ascii="Arial" w:hAnsi="Arial" w:cs="Arial"/>
          <w:sz w:val="20"/>
          <w:szCs w:val="20"/>
        </w:rPr>
        <w:t>о</w:t>
      </w:r>
      <w:r w:rsidR="003330EA" w:rsidRPr="00841FB1">
        <w:rPr>
          <w:rFonts w:ascii="Arial" w:hAnsi="Arial" w:cs="Arial"/>
          <w:sz w:val="20"/>
          <w:szCs w:val="20"/>
        </w:rPr>
        <w:t>вл</w:t>
      </w:r>
      <w:r>
        <w:rPr>
          <w:rFonts w:ascii="Arial" w:hAnsi="Arial" w:cs="Arial"/>
          <w:sz w:val="20"/>
          <w:szCs w:val="20"/>
        </w:rPr>
        <w:t>ены</w:t>
      </w:r>
      <w:r w:rsidR="003330EA">
        <w:rPr>
          <w:rFonts w:ascii="Arial" w:hAnsi="Arial" w:cs="Arial"/>
          <w:sz w:val="20"/>
          <w:szCs w:val="20"/>
        </w:rPr>
        <w:t xml:space="preserve"> </w:t>
      </w:r>
      <w:r w:rsidR="00CF10BF" w:rsidRPr="00841FB1">
        <w:rPr>
          <w:rFonts w:ascii="Arial" w:hAnsi="Arial" w:cs="Arial"/>
          <w:sz w:val="20"/>
          <w:szCs w:val="20"/>
        </w:rPr>
        <w:t>соответствующие метаданные в соответствии с набором данных, включая метаданные владения управлением, метаданные объекта управления, метаданные иерархической классификации, дополнительные метаданные</w:t>
      </w:r>
      <w:r w:rsidR="003330EA">
        <w:rPr>
          <w:rFonts w:ascii="Arial" w:hAnsi="Arial" w:cs="Arial"/>
          <w:sz w:val="20"/>
          <w:szCs w:val="20"/>
        </w:rPr>
        <w:t xml:space="preserve"> о данных</w:t>
      </w:r>
      <w:r w:rsidR="00CF10BF" w:rsidRPr="00841FB1">
        <w:rPr>
          <w:rFonts w:ascii="Arial" w:hAnsi="Arial" w:cs="Arial"/>
          <w:sz w:val="20"/>
          <w:szCs w:val="20"/>
        </w:rPr>
        <w:t>.</w:t>
      </w:r>
    </w:p>
    <w:p w14:paraId="6D8D1058" w14:textId="14A02123" w:rsidR="00CF10BF" w:rsidRPr="00841FB1" w:rsidRDefault="00C129F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5.5.2 </w:t>
      </w:r>
      <w:r w:rsidR="00CF10BF" w:rsidRPr="00841FB1">
        <w:rPr>
          <w:rFonts w:ascii="Arial" w:hAnsi="Arial" w:cs="Arial"/>
          <w:sz w:val="20"/>
          <w:szCs w:val="20"/>
        </w:rPr>
        <w:t xml:space="preserve">Метаданные </w:t>
      </w:r>
      <w:r w:rsidR="00D917CE">
        <w:rPr>
          <w:rFonts w:ascii="Arial" w:hAnsi="Arial" w:cs="Arial"/>
          <w:sz w:val="20"/>
          <w:szCs w:val="20"/>
        </w:rPr>
        <w:t xml:space="preserve">должны </w:t>
      </w:r>
      <w:r w:rsidR="00CF10BF" w:rsidRPr="00841FB1">
        <w:rPr>
          <w:rFonts w:ascii="Arial" w:hAnsi="Arial" w:cs="Arial"/>
          <w:sz w:val="20"/>
          <w:szCs w:val="20"/>
        </w:rPr>
        <w:t>описыва</w:t>
      </w:r>
      <w:r w:rsidR="003330EA">
        <w:rPr>
          <w:rFonts w:ascii="Arial" w:hAnsi="Arial" w:cs="Arial"/>
          <w:sz w:val="20"/>
          <w:szCs w:val="20"/>
        </w:rPr>
        <w:t>т</w:t>
      </w:r>
      <w:r w:rsidR="00D917CE">
        <w:rPr>
          <w:rFonts w:ascii="Arial" w:hAnsi="Arial" w:cs="Arial"/>
          <w:sz w:val="20"/>
          <w:szCs w:val="20"/>
        </w:rPr>
        <w:t>ь</w:t>
      </w:r>
      <w:r w:rsidR="00CF10BF" w:rsidRPr="00841FB1">
        <w:rPr>
          <w:rFonts w:ascii="Arial" w:hAnsi="Arial" w:cs="Arial"/>
          <w:sz w:val="20"/>
          <w:szCs w:val="20"/>
        </w:rPr>
        <w:t xml:space="preserve"> качество </w:t>
      </w:r>
      <w:r w:rsidR="003330EA">
        <w:rPr>
          <w:rFonts w:ascii="Arial" w:hAnsi="Arial" w:cs="Arial"/>
          <w:sz w:val="20"/>
          <w:szCs w:val="20"/>
        </w:rPr>
        <w:t>содержания</w:t>
      </w:r>
      <w:r w:rsidR="00CF10BF" w:rsidRPr="00841FB1">
        <w:rPr>
          <w:rFonts w:ascii="Arial" w:hAnsi="Arial" w:cs="Arial"/>
          <w:sz w:val="20"/>
          <w:szCs w:val="20"/>
        </w:rPr>
        <w:t xml:space="preserve"> и статус данных, а также обеспечива</w:t>
      </w:r>
      <w:r w:rsidR="003330EA">
        <w:rPr>
          <w:rFonts w:ascii="Arial" w:hAnsi="Arial" w:cs="Arial"/>
          <w:sz w:val="20"/>
          <w:szCs w:val="20"/>
        </w:rPr>
        <w:t>т</w:t>
      </w:r>
      <w:r w:rsidR="00D917CE">
        <w:rPr>
          <w:rFonts w:ascii="Arial" w:hAnsi="Arial" w:cs="Arial"/>
          <w:sz w:val="20"/>
          <w:szCs w:val="20"/>
        </w:rPr>
        <w:t>ь</w:t>
      </w:r>
      <w:r w:rsidR="003330EA">
        <w:rPr>
          <w:rFonts w:ascii="Arial" w:hAnsi="Arial" w:cs="Arial"/>
          <w:sz w:val="20"/>
          <w:szCs w:val="20"/>
        </w:rPr>
        <w:t xml:space="preserve"> </w:t>
      </w:r>
      <w:r w:rsidR="00CF10BF" w:rsidRPr="00841FB1">
        <w:rPr>
          <w:rFonts w:ascii="Arial" w:hAnsi="Arial" w:cs="Arial"/>
          <w:sz w:val="20"/>
          <w:szCs w:val="20"/>
        </w:rPr>
        <w:t>поддержку управления данными, их извлечения и применения в различных регионах.</w:t>
      </w:r>
    </w:p>
    <w:p w14:paraId="6F0C0C85" w14:textId="287DAEC4" w:rsidR="00CF10BF" w:rsidRPr="00841FB1" w:rsidRDefault="00D917CE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5.5.3 </w:t>
      </w:r>
      <w:r w:rsidR="00CF10BF" w:rsidRPr="00841FB1">
        <w:rPr>
          <w:rFonts w:ascii="Arial" w:hAnsi="Arial" w:cs="Arial"/>
          <w:sz w:val="20"/>
          <w:szCs w:val="20"/>
        </w:rPr>
        <w:t xml:space="preserve">База данных метаданных </w:t>
      </w:r>
      <w:r>
        <w:rPr>
          <w:rFonts w:ascii="Arial" w:hAnsi="Arial" w:cs="Arial"/>
          <w:sz w:val="20"/>
          <w:szCs w:val="20"/>
        </w:rPr>
        <w:t xml:space="preserve">должна </w:t>
      </w:r>
      <w:r w:rsidR="00CF10BF" w:rsidRPr="00841FB1">
        <w:rPr>
          <w:rFonts w:ascii="Arial" w:hAnsi="Arial" w:cs="Arial"/>
          <w:sz w:val="20"/>
          <w:szCs w:val="20"/>
        </w:rPr>
        <w:t>включа</w:t>
      </w:r>
      <w:r w:rsidR="003330E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 w:rsidR="00CF10BF" w:rsidRPr="00841FB1">
        <w:rPr>
          <w:rFonts w:ascii="Arial" w:hAnsi="Arial" w:cs="Arial"/>
          <w:sz w:val="20"/>
          <w:szCs w:val="20"/>
        </w:rPr>
        <w:t xml:space="preserve"> все метаданные, соответствующие базе данных событий</w:t>
      </w:r>
      <w:r w:rsidR="003330EA">
        <w:rPr>
          <w:rFonts w:ascii="Arial" w:hAnsi="Arial" w:cs="Arial"/>
          <w:sz w:val="20"/>
          <w:szCs w:val="20"/>
        </w:rPr>
        <w:t>,</w:t>
      </w:r>
      <w:r w:rsidR="00CF10BF" w:rsidRPr="00841FB1">
        <w:rPr>
          <w:rFonts w:ascii="Arial" w:hAnsi="Arial" w:cs="Arial"/>
          <w:sz w:val="20"/>
          <w:szCs w:val="20"/>
        </w:rPr>
        <w:t xml:space="preserve"> геопространственной базы данных, базе данных </w:t>
      </w:r>
      <w:r w:rsidR="003330EA">
        <w:rPr>
          <w:rFonts w:ascii="Arial" w:hAnsi="Arial" w:cs="Arial"/>
          <w:sz w:val="20"/>
          <w:szCs w:val="20"/>
        </w:rPr>
        <w:t xml:space="preserve">операций </w:t>
      </w:r>
      <w:r w:rsidR="00CF10BF" w:rsidRPr="00841FB1">
        <w:rPr>
          <w:rFonts w:ascii="Arial" w:hAnsi="Arial" w:cs="Arial"/>
          <w:sz w:val="20"/>
          <w:szCs w:val="20"/>
        </w:rPr>
        <w:t xml:space="preserve">и </w:t>
      </w:r>
      <w:r w:rsidR="00CF10BF" w:rsidRPr="00C111A3">
        <w:rPr>
          <w:rFonts w:ascii="Arial" w:hAnsi="Arial" w:cs="Arial"/>
          <w:sz w:val="20"/>
          <w:szCs w:val="20"/>
        </w:rPr>
        <w:t xml:space="preserve">базе данных поддержки работы системы. </w:t>
      </w:r>
    </w:p>
    <w:p w14:paraId="3C493B75" w14:textId="77777777" w:rsidR="00CF10BF" w:rsidRDefault="00CF10BF" w:rsidP="00CF10BF">
      <w:pPr>
        <w:pStyle w:val="1"/>
      </w:pPr>
      <w:r>
        <w:t>6 Системы управления данными для управления инфраструктурой «умного города»</w:t>
      </w:r>
    </w:p>
    <w:p w14:paraId="607ADC22" w14:textId="77777777" w:rsidR="00CF10BF" w:rsidRDefault="00CF10BF" w:rsidP="00CF10BF"/>
    <w:p w14:paraId="27631E00" w14:textId="003CD24F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41F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841FB1">
        <w:rPr>
          <w:rFonts w:ascii="Arial" w:hAnsi="Arial" w:cs="Arial"/>
          <w:b/>
          <w:sz w:val="20"/>
          <w:szCs w:val="20"/>
        </w:rPr>
        <w:t xml:space="preserve"> </w:t>
      </w:r>
      <w:r w:rsidR="009C1E56">
        <w:rPr>
          <w:rFonts w:ascii="Arial" w:hAnsi="Arial" w:cs="Arial"/>
          <w:b/>
          <w:sz w:val="20"/>
          <w:szCs w:val="20"/>
        </w:rPr>
        <w:t>Система о</w:t>
      </w:r>
      <w:r w:rsidRPr="00841FB1">
        <w:rPr>
          <w:rFonts w:ascii="Arial" w:hAnsi="Arial" w:cs="Arial"/>
          <w:b/>
          <w:sz w:val="20"/>
          <w:szCs w:val="20"/>
        </w:rPr>
        <w:t>бновлени</w:t>
      </w:r>
      <w:r w:rsidR="009C1E56">
        <w:rPr>
          <w:rFonts w:ascii="Arial" w:hAnsi="Arial" w:cs="Arial"/>
          <w:b/>
          <w:sz w:val="20"/>
          <w:szCs w:val="20"/>
        </w:rPr>
        <w:t>я</w:t>
      </w:r>
      <w:r w:rsidRPr="00841FB1">
        <w:rPr>
          <w:rFonts w:ascii="Arial" w:hAnsi="Arial" w:cs="Arial"/>
          <w:b/>
          <w:sz w:val="20"/>
          <w:szCs w:val="20"/>
        </w:rPr>
        <w:t xml:space="preserve"> данных</w:t>
      </w:r>
    </w:p>
    <w:p w14:paraId="2082B414" w14:textId="77777777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640976B" w14:textId="23D2D416" w:rsidR="00703465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6.6.1 </w:t>
      </w:r>
      <w:r>
        <w:rPr>
          <w:rFonts w:ascii="Arial" w:hAnsi="Arial" w:cs="Arial"/>
          <w:sz w:val="20"/>
          <w:szCs w:val="20"/>
        </w:rPr>
        <w:t>П</w:t>
      </w:r>
      <w:r w:rsidRPr="00841FB1">
        <w:rPr>
          <w:rFonts w:ascii="Arial" w:hAnsi="Arial" w:cs="Arial"/>
          <w:sz w:val="20"/>
          <w:szCs w:val="20"/>
        </w:rPr>
        <w:t xml:space="preserve">осле добавления данных в хранилище </w:t>
      </w:r>
      <w:r>
        <w:rPr>
          <w:rFonts w:ascii="Arial" w:hAnsi="Arial" w:cs="Arial"/>
          <w:sz w:val="20"/>
          <w:szCs w:val="20"/>
        </w:rPr>
        <w:t>базы данных с</w:t>
      </w:r>
      <w:r w:rsidRPr="00703465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>
        <w:rPr>
          <w:rFonts w:ascii="Arial" w:hAnsi="Arial" w:cs="Arial"/>
          <w:sz w:val="20"/>
          <w:szCs w:val="20"/>
        </w:rPr>
        <w:t xml:space="preserve"> должен быть установлен</w:t>
      </w:r>
      <w:r w:rsidRPr="00841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9B35DB" w:rsidRPr="00841FB1">
        <w:rPr>
          <w:rFonts w:ascii="Arial" w:hAnsi="Arial" w:cs="Arial"/>
          <w:sz w:val="20"/>
          <w:szCs w:val="20"/>
        </w:rPr>
        <w:t xml:space="preserve">ндекс данных. </w:t>
      </w:r>
    </w:p>
    <w:p w14:paraId="51432115" w14:textId="1A572596" w:rsidR="009B35DB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6.6.2 </w:t>
      </w:r>
      <w:r w:rsidR="009B35DB" w:rsidRPr="00841FB1">
        <w:rPr>
          <w:rFonts w:ascii="Arial" w:hAnsi="Arial" w:cs="Arial"/>
          <w:sz w:val="20"/>
          <w:szCs w:val="20"/>
        </w:rPr>
        <w:t>После сохранен</w:t>
      </w:r>
      <w:r>
        <w:rPr>
          <w:rFonts w:ascii="Arial" w:hAnsi="Arial" w:cs="Arial"/>
          <w:sz w:val="20"/>
          <w:szCs w:val="20"/>
        </w:rPr>
        <w:t>ия</w:t>
      </w:r>
      <w:r w:rsidRPr="00703465">
        <w:rPr>
          <w:rFonts w:ascii="Arial" w:hAnsi="Arial" w:cs="Arial"/>
          <w:sz w:val="20"/>
          <w:szCs w:val="20"/>
        </w:rPr>
        <w:t xml:space="preserve"> </w:t>
      </w:r>
      <w:r w:rsidRPr="00841FB1">
        <w:rPr>
          <w:rFonts w:ascii="Arial" w:hAnsi="Arial" w:cs="Arial"/>
          <w:sz w:val="20"/>
          <w:szCs w:val="20"/>
        </w:rPr>
        <w:t>данны</w:t>
      </w:r>
      <w:r>
        <w:rPr>
          <w:rFonts w:ascii="Arial" w:hAnsi="Arial" w:cs="Arial"/>
          <w:sz w:val="20"/>
          <w:szCs w:val="20"/>
        </w:rPr>
        <w:t>х в хранилище базы данных</w:t>
      </w:r>
      <w:r w:rsidR="009B35DB" w:rsidRPr="00841FB1">
        <w:rPr>
          <w:rFonts w:ascii="Arial" w:hAnsi="Arial" w:cs="Arial"/>
          <w:sz w:val="20"/>
          <w:szCs w:val="20"/>
        </w:rPr>
        <w:t xml:space="preserve">, данные </w:t>
      </w:r>
      <w:r>
        <w:rPr>
          <w:rFonts w:ascii="Arial" w:hAnsi="Arial" w:cs="Arial"/>
          <w:sz w:val="20"/>
          <w:szCs w:val="20"/>
        </w:rPr>
        <w:t xml:space="preserve">должны </w:t>
      </w:r>
      <w:r w:rsidR="009B35DB">
        <w:rPr>
          <w:rFonts w:ascii="Arial" w:hAnsi="Arial" w:cs="Arial"/>
          <w:sz w:val="20"/>
          <w:szCs w:val="20"/>
        </w:rPr>
        <w:t>проверят</w:t>
      </w:r>
      <w:r>
        <w:rPr>
          <w:rFonts w:ascii="Arial" w:hAnsi="Arial" w:cs="Arial"/>
          <w:sz w:val="20"/>
          <w:szCs w:val="20"/>
        </w:rPr>
        <w:t>ь</w:t>
      </w:r>
      <w:r w:rsidR="009B35DB">
        <w:rPr>
          <w:rFonts w:ascii="Arial" w:hAnsi="Arial" w:cs="Arial"/>
          <w:sz w:val="20"/>
          <w:szCs w:val="20"/>
        </w:rPr>
        <w:t>ся и тестир</w:t>
      </w:r>
      <w:r>
        <w:rPr>
          <w:rFonts w:ascii="Arial" w:hAnsi="Arial" w:cs="Arial"/>
          <w:sz w:val="20"/>
          <w:szCs w:val="20"/>
        </w:rPr>
        <w:t>ова</w:t>
      </w:r>
      <w:r w:rsidR="009B35DB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 w:rsidR="009B35DB">
        <w:rPr>
          <w:rFonts w:ascii="Arial" w:hAnsi="Arial" w:cs="Arial"/>
          <w:sz w:val="20"/>
          <w:szCs w:val="20"/>
        </w:rPr>
        <w:t>ся</w:t>
      </w:r>
      <w:r w:rsidR="009B35DB" w:rsidRPr="00841FB1">
        <w:rPr>
          <w:rFonts w:ascii="Arial" w:hAnsi="Arial" w:cs="Arial"/>
          <w:sz w:val="20"/>
          <w:szCs w:val="20"/>
        </w:rPr>
        <w:t xml:space="preserve">, включая целостность нормализации и логическую непротиворечивость данных, а также </w:t>
      </w:r>
      <w:r w:rsidR="009B35DB">
        <w:rPr>
          <w:rFonts w:ascii="Arial" w:hAnsi="Arial" w:cs="Arial"/>
          <w:sz w:val="20"/>
          <w:szCs w:val="20"/>
        </w:rPr>
        <w:t>устанавливается</w:t>
      </w:r>
      <w:r w:rsidR="009B35DB" w:rsidRPr="00841FB1">
        <w:rPr>
          <w:rFonts w:ascii="Arial" w:hAnsi="Arial" w:cs="Arial"/>
          <w:sz w:val="20"/>
          <w:szCs w:val="20"/>
        </w:rPr>
        <w:t xml:space="preserve"> тестовая спецификация и тестовые документы базы данных.</w:t>
      </w:r>
    </w:p>
    <w:p w14:paraId="26D95234" w14:textId="25E0B138" w:rsidR="00C111A3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6.6.3 </w:t>
      </w:r>
      <w:r>
        <w:rPr>
          <w:rFonts w:ascii="Arial" w:hAnsi="Arial" w:cs="Arial"/>
          <w:sz w:val="20"/>
          <w:szCs w:val="20"/>
        </w:rPr>
        <w:t>В с</w:t>
      </w:r>
      <w:r w:rsidRPr="00703465">
        <w:rPr>
          <w:rFonts w:ascii="Arial" w:hAnsi="Arial" w:cs="Arial"/>
          <w:sz w:val="20"/>
          <w:szCs w:val="20"/>
        </w:rPr>
        <w:t>истем</w:t>
      </w:r>
      <w:r>
        <w:rPr>
          <w:rFonts w:ascii="Arial" w:hAnsi="Arial" w:cs="Arial"/>
          <w:sz w:val="20"/>
          <w:szCs w:val="20"/>
        </w:rPr>
        <w:t>е</w:t>
      </w:r>
      <w:r w:rsidRPr="00703465">
        <w:rPr>
          <w:rFonts w:ascii="Arial" w:hAnsi="Arial" w:cs="Arial"/>
          <w:sz w:val="20"/>
          <w:szCs w:val="20"/>
        </w:rPr>
        <w:t xml:space="preserve"> управления данными для управления инфраструктурой «умного города»</w:t>
      </w:r>
      <w:r>
        <w:rPr>
          <w:rFonts w:ascii="Arial" w:hAnsi="Arial" w:cs="Arial"/>
          <w:sz w:val="20"/>
          <w:szCs w:val="20"/>
        </w:rPr>
        <w:t xml:space="preserve"> </w:t>
      </w:r>
      <w:r w:rsidR="00C111A3" w:rsidRPr="00C111A3">
        <w:rPr>
          <w:rFonts w:ascii="Arial" w:hAnsi="Arial" w:cs="Arial"/>
          <w:sz w:val="20"/>
          <w:szCs w:val="20"/>
        </w:rPr>
        <w:t>может быть создана комплексная база данных, включающая базовую базу данных городского управления, мониторинг городских событий, отраслевое приложение городского управления, публичн</w:t>
      </w:r>
      <w:r w:rsidR="00C111A3">
        <w:rPr>
          <w:rFonts w:ascii="Arial" w:hAnsi="Arial" w:cs="Arial"/>
          <w:sz w:val="20"/>
          <w:szCs w:val="20"/>
        </w:rPr>
        <w:t>ы</w:t>
      </w:r>
      <w:r w:rsidR="00C111A3" w:rsidRPr="00C111A3">
        <w:rPr>
          <w:rFonts w:ascii="Arial" w:hAnsi="Arial" w:cs="Arial"/>
          <w:sz w:val="20"/>
          <w:szCs w:val="20"/>
        </w:rPr>
        <w:t>е обращени</w:t>
      </w:r>
      <w:r w:rsidR="00C111A3">
        <w:rPr>
          <w:rFonts w:ascii="Arial" w:hAnsi="Arial" w:cs="Arial"/>
          <w:sz w:val="20"/>
          <w:szCs w:val="20"/>
        </w:rPr>
        <w:t>я</w:t>
      </w:r>
      <w:r w:rsidR="00C111A3" w:rsidRPr="00C111A3">
        <w:rPr>
          <w:rFonts w:ascii="Arial" w:hAnsi="Arial" w:cs="Arial"/>
          <w:sz w:val="20"/>
          <w:szCs w:val="20"/>
        </w:rPr>
        <w:t>, мониторинг общественного мнения и другие данные, а содержание построения данных может быть расширено в соответствии с фактическими потребностями.</w:t>
      </w:r>
    </w:p>
    <w:p w14:paraId="6759CDC0" w14:textId="77777777" w:rsidR="002513C6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6.6.4 </w:t>
      </w:r>
      <w:r w:rsidR="009B35DB">
        <w:rPr>
          <w:rFonts w:ascii="Arial" w:hAnsi="Arial" w:cs="Arial"/>
          <w:sz w:val="20"/>
          <w:szCs w:val="20"/>
        </w:rPr>
        <w:t>М</w:t>
      </w:r>
      <w:r w:rsidR="009B35DB" w:rsidRPr="00841FB1">
        <w:rPr>
          <w:rFonts w:ascii="Arial" w:hAnsi="Arial" w:cs="Arial"/>
          <w:sz w:val="20"/>
          <w:szCs w:val="20"/>
        </w:rPr>
        <w:t xml:space="preserve">еханизм обновления </w:t>
      </w:r>
      <w:r w:rsidR="005568FD">
        <w:rPr>
          <w:rFonts w:ascii="Arial" w:hAnsi="Arial" w:cs="Arial"/>
          <w:sz w:val="20"/>
          <w:szCs w:val="20"/>
        </w:rPr>
        <w:t xml:space="preserve">должен быть </w:t>
      </w:r>
      <w:r w:rsidR="009B35DB">
        <w:rPr>
          <w:rFonts w:ascii="Arial" w:hAnsi="Arial" w:cs="Arial"/>
          <w:sz w:val="20"/>
          <w:szCs w:val="20"/>
        </w:rPr>
        <w:t>устан</w:t>
      </w:r>
      <w:r w:rsidR="005568FD">
        <w:rPr>
          <w:rFonts w:ascii="Arial" w:hAnsi="Arial" w:cs="Arial"/>
          <w:sz w:val="20"/>
          <w:szCs w:val="20"/>
        </w:rPr>
        <w:t>о</w:t>
      </w:r>
      <w:r w:rsidR="009B35DB">
        <w:rPr>
          <w:rFonts w:ascii="Arial" w:hAnsi="Arial" w:cs="Arial"/>
          <w:sz w:val="20"/>
          <w:szCs w:val="20"/>
        </w:rPr>
        <w:t>вле</w:t>
      </w:r>
      <w:r w:rsidR="005568FD">
        <w:rPr>
          <w:rFonts w:ascii="Arial" w:hAnsi="Arial" w:cs="Arial"/>
          <w:sz w:val="20"/>
          <w:szCs w:val="20"/>
        </w:rPr>
        <w:t>н</w:t>
      </w:r>
      <w:r w:rsidR="009B35DB" w:rsidRPr="00841FB1">
        <w:rPr>
          <w:rFonts w:ascii="Arial" w:hAnsi="Arial" w:cs="Arial"/>
          <w:sz w:val="20"/>
          <w:szCs w:val="20"/>
        </w:rPr>
        <w:t xml:space="preserve"> для всех типов данных и их метадан</w:t>
      </w:r>
      <w:r w:rsidR="00FD1598">
        <w:rPr>
          <w:rFonts w:ascii="Arial" w:hAnsi="Arial" w:cs="Arial"/>
          <w:sz w:val="20"/>
          <w:szCs w:val="20"/>
        </w:rPr>
        <w:t>ных.</w:t>
      </w:r>
    </w:p>
    <w:p w14:paraId="537057A0" w14:textId="5A07A347" w:rsidR="002513C6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6.6.5 </w:t>
      </w:r>
      <w:r w:rsidR="00FD1598">
        <w:rPr>
          <w:rFonts w:ascii="Arial" w:hAnsi="Arial" w:cs="Arial"/>
          <w:sz w:val="20"/>
          <w:szCs w:val="20"/>
        </w:rPr>
        <w:t>Ч</w:t>
      </w:r>
      <w:r w:rsidR="009B35DB" w:rsidRPr="00841FB1">
        <w:rPr>
          <w:rFonts w:ascii="Arial" w:hAnsi="Arial" w:cs="Arial"/>
          <w:sz w:val="20"/>
          <w:szCs w:val="20"/>
        </w:rPr>
        <w:t xml:space="preserve">астота обновления </w:t>
      </w:r>
      <w:r w:rsidR="00C111A3">
        <w:rPr>
          <w:rFonts w:ascii="Arial" w:hAnsi="Arial" w:cs="Arial"/>
          <w:sz w:val="20"/>
          <w:szCs w:val="20"/>
        </w:rPr>
        <w:t>определятся</w:t>
      </w:r>
      <w:r w:rsidR="009B35DB" w:rsidRPr="00841FB1">
        <w:rPr>
          <w:rFonts w:ascii="Arial" w:hAnsi="Arial" w:cs="Arial"/>
          <w:sz w:val="20"/>
          <w:szCs w:val="20"/>
        </w:rPr>
        <w:t xml:space="preserve"> в соответствии с конкретным типом данных. </w:t>
      </w:r>
    </w:p>
    <w:p w14:paraId="6656B6DF" w14:textId="720FBA66" w:rsidR="002513C6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6.6.6 </w:t>
      </w:r>
      <w:r w:rsidR="009B35DB" w:rsidRPr="00841FB1">
        <w:rPr>
          <w:rFonts w:ascii="Arial" w:hAnsi="Arial" w:cs="Arial"/>
          <w:sz w:val="20"/>
          <w:szCs w:val="20"/>
        </w:rPr>
        <w:t>Качество обновленных данных не должно быть ниже</w:t>
      </w:r>
      <w:r w:rsidR="00C111A3">
        <w:rPr>
          <w:rFonts w:ascii="Arial" w:hAnsi="Arial" w:cs="Arial"/>
          <w:sz w:val="20"/>
          <w:szCs w:val="20"/>
        </w:rPr>
        <w:t xml:space="preserve"> качества</w:t>
      </w:r>
      <w:r w:rsidR="009B35DB" w:rsidRPr="00841FB1">
        <w:rPr>
          <w:rFonts w:ascii="Arial" w:hAnsi="Arial" w:cs="Arial"/>
          <w:sz w:val="20"/>
          <w:szCs w:val="20"/>
        </w:rPr>
        <w:t xml:space="preserve"> исходных данных. </w:t>
      </w:r>
    </w:p>
    <w:p w14:paraId="4D175BAD" w14:textId="606ED290" w:rsidR="002513C6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6.6.7 </w:t>
      </w:r>
      <w:r w:rsidR="009B35DB" w:rsidRPr="00841FB1">
        <w:rPr>
          <w:rFonts w:ascii="Arial" w:hAnsi="Arial" w:cs="Arial"/>
          <w:sz w:val="20"/>
          <w:szCs w:val="20"/>
        </w:rPr>
        <w:t xml:space="preserve">Все типы обновленных данных должны быть проверены и приняты. </w:t>
      </w:r>
    </w:p>
    <w:p w14:paraId="4B02C2F7" w14:textId="1690D3BA" w:rsidR="009B35DB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6.6.8 </w:t>
      </w:r>
      <w:r w:rsidR="009B35DB" w:rsidRPr="00841FB1">
        <w:rPr>
          <w:rFonts w:ascii="Arial" w:hAnsi="Arial" w:cs="Arial"/>
          <w:sz w:val="20"/>
          <w:szCs w:val="20"/>
        </w:rPr>
        <w:t>Соответствующая база данных должна обновляться после обновления данных.</w:t>
      </w:r>
    </w:p>
    <w:p w14:paraId="43FE594B" w14:textId="77777777" w:rsidR="009B35DB" w:rsidRPr="00E03D78" w:rsidRDefault="009B35DB" w:rsidP="009B35DB"/>
    <w:p w14:paraId="0FB46ABD" w14:textId="77777777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 w:rsidRPr="00841FB1">
        <w:rPr>
          <w:rFonts w:ascii="Arial" w:hAnsi="Arial" w:cs="Arial"/>
          <w:b/>
          <w:sz w:val="20"/>
          <w:szCs w:val="20"/>
        </w:rPr>
        <w:t>. Система сбора данных</w:t>
      </w:r>
    </w:p>
    <w:p w14:paraId="176F9BFF" w14:textId="77777777" w:rsidR="009B35DB" w:rsidRDefault="009B35DB" w:rsidP="009B35DB"/>
    <w:p w14:paraId="247B7C33" w14:textId="1C0942A9" w:rsidR="008416D3" w:rsidRDefault="00FD1598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6.2.1 </w:t>
      </w:r>
      <w:r w:rsidR="009B35DB" w:rsidRPr="00841FB1">
        <w:rPr>
          <w:rFonts w:ascii="Arial" w:hAnsi="Arial" w:cs="Arial"/>
          <w:sz w:val="20"/>
          <w:szCs w:val="20"/>
        </w:rPr>
        <w:t>Сбор данных</w:t>
      </w:r>
      <w:r w:rsidR="006F7E49">
        <w:rPr>
          <w:rFonts w:ascii="Arial" w:hAnsi="Arial" w:cs="Arial"/>
          <w:sz w:val="20"/>
          <w:szCs w:val="20"/>
        </w:rPr>
        <w:t xml:space="preserve"> в</w:t>
      </w:r>
      <w:r w:rsidR="008416D3" w:rsidRPr="008416D3">
        <w:t xml:space="preserve"> </w:t>
      </w:r>
      <w:r w:rsidR="006F7E49">
        <w:t>с</w:t>
      </w:r>
      <w:r w:rsidR="008416D3" w:rsidRPr="008416D3">
        <w:rPr>
          <w:rFonts w:ascii="Arial" w:hAnsi="Arial" w:cs="Arial"/>
          <w:sz w:val="20"/>
          <w:szCs w:val="20"/>
        </w:rPr>
        <w:t>истеме управления данными для управления инфраструктурой «умного города»</w:t>
      </w:r>
      <w:r w:rsidR="009B35DB" w:rsidRPr="00841FB1">
        <w:rPr>
          <w:rFonts w:ascii="Arial" w:hAnsi="Arial" w:cs="Arial"/>
          <w:sz w:val="20"/>
          <w:szCs w:val="20"/>
        </w:rPr>
        <w:t xml:space="preserve"> </w:t>
      </w:r>
      <w:r w:rsidR="008416D3">
        <w:rPr>
          <w:rFonts w:ascii="Arial" w:hAnsi="Arial" w:cs="Arial"/>
          <w:sz w:val="20"/>
          <w:szCs w:val="20"/>
        </w:rPr>
        <w:t xml:space="preserve">должен </w:t>
      </w:r>
      <w:r w:rsidR="009B35DB">
        <w:rPr>
          <w:rFonts w:ascii="Arial" w:hAnsi="Arial" w:cs="Arial"/>
          <w:sz w:val="20"/>
          <w:szCs w:val="20"/>
        </w:rPr>
        <w:t>обеспечиват</w:t>
      </w:r>
      <w:r w:rsidR="008416D3">
        <w:rPr>
          <w:rFonts w:ascii="Arial" w:hAnsi="Arial" w:cs="Arial"/>
          <w:sz w:val="20"/>
          <w:szCs w:val="20"/>
        </w:rPr>
        <w:t>ь</w:t>
      </w:r>
      <w:r w:rsidR="009B35DB" w:rsidRPr="00841FB1">
        <w:rPr>
          <w:rFonts w:ascii="Arial" w:hAnsi="Arial" w:cs="Arial"/>
          <w:sz w:val="20"/>
          <w:szCs w:val="20"/>
        </w:rPr>
        <w:t xml:space="preserve"> сбор такой информации, как типы событий, идентификационные коды, координаты местоположения и детали описания проблемы.</w:t>
      </w:r>
    </w:p>
    <w:p w14:paraId="61D644CD" w14:textId="77777777" w:rsidR="008416D3" w:rsidRDefault="008416D3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6.2.2</w:t>
      </w:r>
      <w:r w:rsidR="009B35DB" w:rsidRPr="00841FB1">
        <w:rPr>
          <w:rFonts w:ascii="Arial" w:hAnsi="Arial" w:cs="Arial"/>
          <w:sz w:val="20"/>
          <w:szCs w:val="20"/>
        </w:rPr>
        <w:t xml:space="preserve"> Форма данных </w:t>
      </w:r>
      <w:r>
        <w:rPr>
          <w:rFonts w:ascii="Arial" w:hAnsi="Arial" w:cs="Arial"/>
          <w:sz w:val="20"/>
          <w:szCs w:val="20"/>
        </w:rPr>
        <w:t xml:space="preserve">должна </w:t>
      </w:r>
      <w:r w:rsidR="009B35DB">
        <w:rPr>
          <w:rFonts w:ascii="Arial" w:hAnsi="Arial" w:cs="Arial"/>
          <w:sz w:val="20"/>
          <w:szCs w:val="20"/>
        </w:rPr>
        <w:t>включат</w:t>
      </w:r>
      <w:r>
        <w:rPr>
          <w:rFonts w:ascii="Arial" w:hAnsi="Arial" w:cs="Arial"/>
          <w:sz w:val="20"/>
          <w:szCs w:val="20"/>
        </w:rPr>
        <w:t>ь</w:t>
      </w:r>
      <w:r w:rsidR="00760B2A">
        <w:rPr>
          <w:rFonts w:ascii="Arial" w:hAnsi="Arial" w:cs="Arial"/>
          <w:sz w:val="20"/>
          <w:szCs w:val="20"/>
        </w:rPr>
        <w:t xml:space="preserve"> </w:t>
      </w:r>
      <w:r w:rsidR="009B35DB" w:rsidRPr="00841FB1">
        <w:rPr>
          <w:rFonts w:ascii="Arial" w:hAnsi="Arial" w:cs="Arial"/>
          <w:sz w:val="20"/>
          <w:szCs w:val="20"/>
        </w:rPr>
        <w:t xml:space="preserve">текст, изображение, голос и видео. </w:t>
      </w:r>
    </w:p>
    <w:p w14:paraId="2FC0361E" w14:textId="22450438" w:rsidR="009B35DB" w:rsidRPr="00841FB1" w:rsidRDefault="008416D3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6.2.3 </w:t>
      </w:r>
      <w:r w:rsidR="009B35DB" w:rsidRPr="00841FB1">
        <w:rPr>
          <w:rFonts w:ascii="Arial" w:hAnsi="Arial" w:cs="Arial"/>
          <w:sz w:val="20"/>
          <w:szCs w:val="20"/>
        </w:rPr>
        <w:t xml:space="preserve">Система </w:t>
      </w:r>
      <w:r>
        <w:rPr>
          <w:rFonts w:ascii="Arial" w:hAnsi="Arial" w:cs="Arial"/>
          <w:sz w:val="20"/>
          <w:szCs w:val="20"/>
        </w:rPr>
        <w:t>с</w:t>
      </w:r>
      <w:r w:rsidRPr="008416D3"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</w:rPr>
        <w:t>а</w:t>
      </w:r>
      <w:r w:rsidRPr="008416D3">
        <w:rPr>
          <w:rFonts w:ascii="Arial" w:hAnsi="Arial" w:cs="Arial"/>
          <w:sz w:val="20"/>
          <w:szCs w:val="20"/>
        </w:rPr>
        <w:t xml:space="preserve"> данных </w:t>
      </w:r>
      <w:r w:rsidR="009B35DB" w:rsidRPr="00841FB1">
        <w:rPr>
          <w:rFonts w:ascii="Arial" w:hAnsi="Arial" w:cs="Arial"/>
          <w:sz w:val="20"/>
          <w:szCs w:val="20"/>
        </w:rPr>
        <w:t>должна поддерживать сжатие данных и составление отчетов, а также пакетное представление нескольких данных.</w:t>
      </w:r>
    </w:p>
    <w:p w14:paraId="7BE8E460" w14:textId="77777777" w:rsidR="009B35DB" w:rsidRDefault="009B35DB" w:rsidP="009B35DB"/>
    <w:p w14:paraId="2088D98E" w14:textId="77777777" w:rsidR="00BF0D5F" w:rsidRDefault="00BF0D5F" w:rsidP="009B35DB"/>
    <w:p w14:paraId="3D0EE6FE" w14:textId="77777777" w:rsidR="00BF0D5F" w:rsidRDefault="00BF0D5F" w:rsidP="009B35DB"/>
    <w:p w14:paraId="308E4205" w14:textId="28179981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lastRenderedPageBreak/>
        <w:t>6.</w:t>
      </w:r>
      <w:r w:rsidR="00FD1598">
        <w:rPr>
          <w:rFonts w:ascii="Arial" w:hAnsi="Arial" w:cs="Arial"/>
          <w:b/>
          <w:sz w:val="20"/>
          <w:szCs w:val="20"/>
        </w:rPr>
        <w:t>3</w:t>
      </w:r>
      <w:r w:rsidRPr="00841FB1">
        <w:rPr>
          <w:rFonts w:ascii="Arial" w:hAnsi="Arial" w:cs="Arial"/>
          <w:b/>
          <w:sz w:val="20"/>
          <w:szCs w:val="20"/>
        </w:rPr>
        <w:t xml:space="preserve"> Система </w:t>
      </w:r>
      <w:r w:rsidR="004646CD">
        <w:rPr>
          <w:rFonts w:ascii="Arial" w:hAnsi="Arial" w:cs="Arial"/>
          <w:b/>
          <w:sz w:val="20"/>
          <w:szCs w:val="20"/>
        </w:rPr>
        <w:t>з</w:t>
      </w:r>
      <w:r w:rsidRPr="00843C54">
        <w:rPr>
          <w:rFonts w:ascii="Arial" w:hAnsi="Arial" w:cs="Arial"/>
          <w:b/>
          <w:sz w:val="20"/>
          <w:szCs w:val="20"/>
        </w:rPr>
        <w:t>а</w:t>
      </w:r>
      <w:r w:rsidRPr="00841FB1">
        <w:rPr>
          <w:rFonts w:ascii="Arial" w:hAnsi="Arial" w:cs="Arial"/>
          <w:b/>
          <w:sz w:val="20"/>
          <w:szCs w:val="20"/>
        </w:rPr>
        <w:t>полнения</w:t>
      </w:r>
    </w:p>
    <w:p w14:paraId="5C877921" w14:textId="77777777" w:rsidR="009B35DB" w:rsidRDefault="009B35DB" w:rsidP="009B35DB"/>
    <w:p w14:paraId="543ED37C" w14:textId="7B900BD7" w:rsidR="009B35DB" w:rsidRPr="00841FB1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</w:t>
      </w:r>
      <w:r w:rsidR="004646CD">
        <w:rPr>
          <w:rFonts w:ascii="Arial" w:hAnsi="Arial" w:cs="Arial"/>
          <w:sz w:val="20"/>
          <w:szCs w:val="20"/>
        </w:rPr>
        <w:t>з</w:t>
      </w:r>
      <w:r w:rsidR="00843C54" w:rsidRPr="00843C54">
        <w:rPr>
          <w:rFonts w:ascii="Arial" w:hAnsi="Arial" w:cs="Arial"/>
          <w:sz w:val="20"/>
          <w:szCs w:val="20"/>
        </w:rPr>
        <w:t>а</w:t>
      </w:r>
      <w:r w:rsidRPr="00841FB1">
        <w:rPr>
          <w:rFonts w:ascii="Arial" w:hAnsi="Arial" w:cs="Arial"/>
          <w:sz w:val="20"/>
          <w:szCs w:val="20"/>
        </w:rPr>
        <w:t xml:space="preserve">полнения </w:t>
      </w:r>
      <w:r w:rsidR="001E0843">
        <w:rPr>
          <w:rFonts w:ascii="Arial" w:hAnsi="Arial" w:cs="Arial"/>
          <w:sz w:val="20"/>
          <w:szCs w:val="20"/>
        </w:rPr>
        <w:t>с</w:t>
      </w:r>
      <w:r w:rsidR="001E0843" w:rsidRPr="001E0843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1E0843">
        <w:rPr>
          <w:rFonts w:ascii="Arial" w:hAnsi="Arial" w:cs="Arial"/>
          <w:sz w:val="20"/>
          <w:szCs w:val="20"/>
        </w:rPr>
        <w:t xml:space="preserve"> должна </w:t>
      </w:r>
      <w:r w:rsidRPr="00841FB1">
        <w:rPr>
          <w:rFonts w:ascii="Arial" w:hAnsi="Arial" w:cs="Arial"/>
          <w:sz w:val="20"/>
          <w:szCs w:val="20"/>
        </w:rPr>
        <w:t>проверят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данные, собранные системой сбора данных</w:t>
      </w:r>
      <w:r w:rsidR="00760B2A">
        <w:rPr>
          <w:rFonts w:ascii="Arial" w:hAnsi="Arial" w:cs="Arial"/>
          <w:sz w:val="20"/>
          <w:szCs w:val="20"/>
        </w:rPr>
        <w:t>, а</w:t>
      </w:r>
      <w:r w:rsidRPr="00841FB1">
        <w:rPr>
          <w:rFonts w:ascii="Arial" w:hAnsi="Arial" w:cs="Arial"/>
          <w:sz w:val="20"/>
          <w:szCs w:val="20"/>
        </w:rPr>
        <w:t xml:space="preserve"> также </w:t>
      </w:r>
      <w:r>
        <w:rPr>
          <w:rFonts w:ascii="Arial" w:hAnsi="Arial" w:cs="Arial"/>
          <w:sz w:val="20"/>
          <w:szCs w:val="20"/>
        </w:rPr>
        <w:t>принимат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</w:t>
      </w:r>
      <w:r w:rsidR="00760B2A" w:rsidRPr="00760B2A">
        <w:rPr>
          <w:rFonts w:ascii="Arial" w:hAnsi="Arial" w:cs="Arial"/>
          <w:sz w:val="20"/>
          <w:szCs w:val="20"/>
        </w:rPr>
        <w:t>сообщения о событиях от населения</w:t>
      </w:r>
      <w:r w:rsidRPr="00760B2A">
        <w:rPr>
          <w:rFonts w:ascii="Arial" w:hAnsi="Arial" w:cs="Arial"/>
          <w:sz w:val="20"/>
          <w:szCs w:val="20"/>
        </w:rPr>
        <w:t>,</w:t>
      </w:r>
      <w:r w:rsidRPr="00841FB1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предоставлят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дополнительную информацию, </w:t>
      </w:r>
      <w:r w:rsidR="00760B2A">
        <w:rPr>
          <w:rFonts w:ascii="Arial" w:hAnsi="Arial" w:cs="Arial"/>
          <w:sz w:val="20"/>
          <w:szCs w:val="20"/>
        </w:rPr>
        <w:t>такую как</w:t>
      </w:r>
      <w:r w:rsidRPr="00841FB1">
        <w:rPr>
          <w:rFonts w:ascii="Arial" w:hAnsi="Arial" w:cs="Arial"/>
          <w:sz w:val="20"/>
          <w:szCs w:val="20"/>
        </w:rPr>
        <w:t xml:space="preserve"> сведения о событиях и геопространственную информацию.</w:t>
      </w:r>
    </w:p>
    <w:p w14:paraId="0944167D" w14:textId="77777777" w:rsidR="009B35DB" w:rsidRDefault="009B35DB" w:rsidP="009B35DB"/>
    <w:p w14:paraId="141F761B" w14:textId="49316D2F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t>6.</w:t>
      </w:r>
      <w:r w:rsidR="00FD1598">
        <w:rPr>
          <w:rFonts w:ascii="Arial" w:hAnsi="Arial" w:cs="Arial"/>
          <w:b/>
          <w:sz w:val="20"/>
          <w:szCs w:val="20"/>
        </w:rPr>
        <w:t>4</w:t>
      </w:r>
      <w:r w:rsidRPr="00841FB1">
        <w:rPr>
          <w:rFonts w:ascii="Arial" w:hAnsi="Arial" w:cs="Arial"/>
          <w:b/>
          <w:sz w:val="20"/>
          <w:szCs w:val="20"/>
        </w:rPr>
        <w:t xml:space="preserve"> Система совместной работы</w:t>
      </w:r>
    </w:p>
    <w:p w14:paraId="1602A23C" w14:textId="77777777" w:rsidR="009B35DB" w:rsidRDefault="009B35DB" w:rsidP="009B35DB"/>
    <w:p w14:paraId="7E1682A7" w14:textId="6E728A0A" w:rsidR="009B35DB" w:rsidRPr="00841FB1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совместной работы </w:t>
      </w:r>
      <w:r w:rsidR="001E0843">
        <w:rPr>
          <w:rFonts w:ascii="Arial" w:hAnsi="Arial" w:cs="Arial"/>
          <w:sz w:val="20"/>
          <w:szCs w:val="20"/>
        </w:rPr>
        <w:t>с</w:t>
      </w:r>
      <w:r w:rsidR="001E0843" w:rsidRPr="001E0843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1E0843">
        <w:rPr>
          <w:rFonts w:ascii="Arial" w:hAnsi="Arial" w:cs="Arial"/>
          <w:sz w:val="20"/>
          <w:szCs w:val="20"/>
        </w:rPr>
        <w:t xml:space="preserve"> должна </w:t>
      </w:r>
      <w:r w:rsidR="00760B2A">
        <w:rPr>
          <w:rFonts w:ascii="Arial" w:hAnsi="Arial" w:cs="Arial"/>
          <w:sz w:val="20"/>
          <w:szCs w:val="20"/>
        </w:rPr>
        <w:t>объединят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сбор данных, </w:t>
      </w:r>
      <w:r w:rsidR="004646CD">
        <w:rPr>
          <w:rFonts w:ascii="Arial" w:hAnsi="Arial" w:cs="Arial"/>
          <w:sz w:val="20"/>
          <w:szCs w:val="20"/>
        </w:rPr>
        <w:t>з</w:t>
      </w:r>
      <w:r w:rsidRPr="00841FB1">
        <w:rPr>
          <w:rFonts w:ascii="Arial" w:hAnsi="Arial" w:cs="Arial"/>
          <w:sz w:val="20"/>
          <w:szCs w:val="20"/>
        </w:rPr>
        <w:t>аполнение, отправку, обработку, обратную связь и проверку</w:t>
      </w:r>
      <w:r>
        <w:rPr>
          <w:rFonts w:ascii="Arial" w:hAnsi="Arial" w:cs="Arial"/>
          <w:sz w:val="20"/>
          <w:szCs w:val="20"/>
        </w:rPr>
        <w:t>, а также</w:t>
      </w:r>
      <w:r w:rsidRPr="00841FB1">
        <w:rPr>
          <w:rFonts w:ascii="Arial" w:hAnsi="Arial" w:cs="Arial"/>
          <w:sz w:val="20"/>
          <w:szCs w:val="20"/>
        </w:rPr>
        <w:t xml:space="preserve"> обеспечиват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синхронизацию информации и совместную работу между </w:t>
      </w:r>
      <w:r w:rsidR="00741BA9">
        <w:rPr>
          <w:rFonts w:ascii="Arial" w:hAnsi="Arial" w:cs="Arial"/>
          <w:sz w:val="20"/>
          <w:szCs w:val="20"/>
        </w:rPr>
        <w:t>сис</w:t>
      </w:r>
      <w:r w:rsidR="00087D1C">
        <w:rPr>
          <w:rFonts w:ascii="Arial" w:hAnsi="Arial" w:cs="Arial"/>
          <w:sz w:val="20"/>
          <w:szCs w:val="20"/>
        </w:rPr>
        <w:t>темами</w:t>
      </w:r>
      <w:r w:rsidRPr="00841FB1">
        <w:rPr>
          <w:rFonts w:ascii="Arial" w:hAnsi="Arial" w:cs="Arial"/>
          <w:sz w:val="20"/>
          <w:szCs w:val="20"/>
        </w:rPr>
        <w:t>.</w:t>
      </w:r>
    </w:p>
    <w:p w14:paraId="409F3CF9" w14:textId="77777777" w:rsidR="009B35DB" w:rsidRDefault="009B35DB" w:rsidP="009B35DB"/>
    <w:p w14:paraId="37F3037C" w14:textId="2ED6BCAE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t>6.</w:t>
      </w:r>
      <w:r w:rsidR="00FD1598">
        <w:rPr>
          <w:rFonts w:ascii="Arial" w:hAnsi="Arial" w:cs="Arial"/>
          <w:b/>
          <w:sz w:val="20"/>
          <w:szCs w:val="20"/>
        </w:rPr>
        <w:t>5</w:t>
      </w:r>
      <w:r w:rsidRPr="00841FB1">
        <w:rPr>
          <w:rFonts w:ascii="Arial" w:hAnsi="Arial" w:cs="Arial"/>
          <w:b/>
          <w:sz w:val="20"/>
          <w:szCs w:val="20"/>
        </w:rPr>
        <w:t xml:space="preserve"> Система мониторинга</w:t>
      </w:r>
    </w:p>
    <w:p w14:paraId="00D97C86" w14:textId="77777777" w:rsidR="009B35DB" w:rsidRDefault="009B35DB" w:rsidP="009B35DB"/>
    <w:p w14:paraId="328AD74E" w14:textId="309186CD" w:rsidR="009B35DB" w:rsidRPr="00841FB1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мониторинга </w:t>
      </w:r>
      <w:r w:rsidR="001E0843">
        <w:rPr>
          <w:rFonts w:ascii="Arial" w:hAnsi="Arial" w:cs="Arial"/>
          <w:sz w:val="20"/>
          <w:szCs w:val="20"/>
        </w:rPr>
        <w:t>с</w:t>
      </w:r>
      <w:r w:rsidR="001E0843" w:rsidRPr="001E0843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1E0843">
        <w:rPr>
          <w:rFonts w:ascii="Arial" w:hAnsi="Arial" w:cs="Arial"/>
          <w:sz w:val="20"/>
          <w:szCs w:val="20"/>
        </w:rPr>
        <w:t xml:space="preserve"> должна </w:t>
      </w:r>
      <w:r w:rsidRPr="00841FB1">
        <w:rPr>
          <w:rFonts w:ascii="Arial" w:hAnsi="Arial" w:cs="Arial"/>
          <w:sz w:val="20"/>
          <w:szCs w:val="20"/>
        </w:rPr>
        <w:t>отображат</w:t>
      </w:r>
      <w:r w:rsidR="001E0843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информацию в режиме реального времени, которая </w:t>
      </w:r>
      <w:r>
        <w:rPr>
          <w:rFonts w:ascii="Arial" w:hAnsi="Arial" w:cs="Arial"/>
          <w:sz w:val="20"/>
          <w:szCs w:val="20"/>
        </w:rPr>
        <w:t>интегрирует</w:t>
      </w:r>
      <w:r w:rsidR="00741BA9">
        <w:rPr>
          <w:rFonts w:ascii="Arial" w:hAnsi="Arial" w:cs="Arial"/>
          <w:sz w:val="20"/>
          <w:szCs w:val="20"/>
        </w:rPr>
        <w:t>ся из</w:t>
      </w:r>
      <w:r w:rsidRPr="00841FB1">
        <w:rPr>
          <w:rFonts w:ascii="Arial" w:hAnsi="Arial" w:cs="Arial"/>
          <w:sz w:val="20"/>
          <w:szCs w:val="20"/>
        </w:rPr>
        <w:t xml:space="preserve"> геопространственны</w:t>
      </w:r>
      <w:r w:rsidR="00741BA9">
        <w:rPr>
          <w:rFonts w:ascii="Arial" w:hAnsi="Arial" w:cs="Arial"/>
          <w:sz w:val="20"/>
          <w:szCs w:val="20"/>
        </w:rPr>
        <w:t>х</w:t>
      </w:r>
      <w:r w:rsidRPr="00841FB1">
        <w:rPr>
          <w:rFonts w:ascii="Arial" w:hAnsi="Arial" w:cs="Arial"/>
          <w:sz w:val="20"/>
          <w:szCs w:val="20"/>
        </w:rPr>
        <w:t xml:space="preserve"> и </w:t>
      </w:r>
      <w:r w:rsidR="00741BA9">
        <w:rPr>
          <w:rFonts w:ascii="Arial" w:hAnsi="Arial" w:cs="Arial"/>
          <w:sz w:val="20"/>
          <w:szCs w:val="20"/>
        </w:rPr>
        <w:t>оперативные</w:t>
      </w:r>
      <w:r w:rsidRPr="00841FB1">
        <w:rPr>
          <w:rFonts w:ascii="Arial" w:hAnsi="Arial" w:cs="Arial"/>
          <w:sz w:val="20"/>
          <w:szCs w:val="20"/>
        </w:rPr>
        <w:t xml:space="preserve"> данны</w:t>
      </w:r>
      <w:r w:rsidR="00741BA9">
        <w:rPr>
          <w:rFonts w:ascii="Arial" w:hAnsi="Arial" w:cs="Arial"/>
          <w:sz w:val="20"/>
          <w:szCs w:val="20"/>
        </w:rPr>
        <w:t>х.</w:t>
      </w:r>
    </w:p>
    <w:p w14:paraId="13728EC7" w14:textId="77777777" w:rsidR="009B35DB" w:rsidRDefault="009B35DB" w:rsidP="009B35DB"/>
    <w:p w14:paraId="2CDC1331" w14:textId="649BD78A" w:rsidR="009B35DB" w:rsidRPr="00841FB1" w:rsidRDefault="00FD1598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6.6</w:t>
      </w:r>
      <w:r w:rsidR="009B35DB" w:rsidRPr="00841FB1">
        <w:rPr>
          <w:rFonts w:ascii="Arial" w:hAnsi="Arial" w:cs="Arial"/>
          <w:b/>
          <w:sz w:val="20"/>
          <w:szCs w:val="20"/>
        </w:rPr>
        <w:t xml:space="preserve"> Система геокодирования</w:t>
      </w:r>
    </w:p>
    <w:p w14:paraId="11D9050D" w14:textId="77777777" w:rsidR="009B35DB" w:rsidRDefault="009B35DB" w:rsidP="009B35DB"/>
    <w:p w14:paraId="4DA36F11" w14:textId="4967D6AF" w:rsidR="009B35DB" w:rsidRPr="00841FB1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геокодирования </w:t>
      </w:r>
      <w:r w:rsidR="008055F2">
        <w:rPr>
          <w:rFonts w:ascii="Arial" w:hAnsi="Arial" w:cs="Arial"/>
          <w:sz w:val="20"/>
          <w:szCs w:val="20"/>
        </w:rPr>
        <w:t>с</w:t>
      </w:r>
      <w:r w:rsidR="008055F2" w:rsidRPr="008055F2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8055F2">
        <w:rPr>
          <w:rFonts w:ascii="Arial" w:hAnsi="Arial" w:cs="Arial"/>
          <w:sz w:val="20"/>
          <w:szCs w:val="20"/>
        </w:rPr>
        <w:t xml:space="preserve"> должна </w:t>
      </w:r>
      <w:r w:rsidR="00741BA9">
        <w:rPr>
          <w:rFonts w:ascii="Arial" w:hAnsi="Arial" w:cs="Arial"/>
          <w:sz w:val="20"/>
          <w:szCs w:val="20"/>
        </w:rPr>
        <w:t>предоставлят</w:t>
      </w:r>
      <w:r w:rsidR="008055F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особое </w:t>
      </w:r>
      <w:r w:rsidR="00741BA9">
        <w:rPr>
          <w:rFonts w:ascii="Arial" w:hAnsi="Arial" w:cs="Arial"/>
          <w:sz w:val="20"/>
          <w:szCs w:val="20"/>
        </w:rPr>
        <w:t>рас</w:t>
      </w:r>
      <w:r w:rsidRPr="00841FB1">
        <w:rPr>
          <w:rFonts w:ascii="Arial" w:hAnsi="Arial" w:cs="Arial"/>
          <w:sz w:val="20"/>
          <w:szCs w:val="20"/>
        </w:rPr>
        <w:t>положение событий и услуг геокодирования, таких как описание адреса, адресный запрос и сопоставление адресов.</w:t>
      </w:r>
    </w:p>
    <w:p w14:paraId="11E8CF3C" w14:textId="77777777" w:rsidR="009B35DB" w:rsidRDefault="009B35DB" w:rsidP="009B35DB"/>
    <w:p w14:paraId="2B62E9BE" w14:textId="676C8603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t>6.</w:t>
      </w:r>
      <w:r w:rsidR="00FD1598">
        <w:rPr>
          <w:rFonts w:ascii="Arial" w:hAnsi="Arial" w:cs="Arial"/>
          <w:b/>
          <w:sz w:val="20"/>
          <w:szCs w:val="20"/>
        </w:rPr>
        <w:t>7</w:t>
      </w:r>
      <w:r w:rsidRPr="00841FB1">
        <w:rPr>
          <w:rFonts w:ascii="Arial" w:hAnsi="Arial" w:cs="Arial"/>
          <w:b/>
          <w:sz w:val="20"/>
          <w:szCs w:val="20"/>
        </w:rPr>
        <w:t>. Система оценки</w:t>
      </w:r>
    </w:p>
    <w:p w14:paraId="0CADF9AA" w14:textId="77777777" w:rsidR="009B35DB" w:rsidRDefault="009B35DB" w:rsidP="009B35DB"/>
    <w:p w14:paraId="094FA7DB" w14:textId="784B6699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оценки </w:t>
      </w:r>
      <w:r w:rsidR="008055F2">
        <w:rPr>
          <w:rFonts w:ascii="Arial" w:hAnsi="Arial" w:cs="Arial"/>
          <w:sz w:val="20"/>
          <w:szCs w:val="20"/>
        </w:rPr>
        <w:t>с</w:t>
      </w:r>
      <w:r w:rsidR="008055F2" w:rsidRPr="008055F2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8055F2">
        <w:rPr>
          <w:rFonts w:ascii="Arial" w:hAnsi="Arial" w:cs="Arial"/>
          <w:sz w:val="20"/>
          <w:szCs w:val="20"/>
        </w:rPr>
        <w:t xml:space="preserve"> должна </w:t>
      </w:r>
      <w:r w:rsidRPr="00841FB1">
        <w:rPr>
          <w:rFonts w:ascii="Arial" w:hAnsi="Arial" w:cs="Arial"/>
          <w:sz w:val="20"/>
          <w:szCs w:val="20"/>
        </w:rPr>
        <w:t>обеспечиват</w:t>
      </w:r>
      <w:r w:rsidR="008055F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количественную оценку различных аспектов управления </w:t>
      </w:r>
      <w:r w:rsidR="008055F2">
        <w:rPr>
          <w:rFonts w:ascii="Arial" w:hAnsi="Arial" w:cs="Arial"/>
          <w:sz w:val="20"/>
          <w:szCs w:val="20"/>
        </w:rPr>
        <w:t xml:space="preserve">«умным </w:t>
      </w:r>
      <w:r w:rsidRPr="00841FB1">
        <w:rPr>
          <w:rFonts w:ascii="Arial" w:hAnsi="Arial" w:cs="Arial"/>
          <w:sz w:val="20"/>
          <w:szCs w:val="20"/>
        </w:rPr>
        <w:t>городом</w:t>
      </w:r>
      <w:r w:rsidR="008055F2">
        <w:rPr>
          <w:rFonts w:ascii="Arial" w:hAnsi="Arial" w:cs="Arial"/>
          <w:sz w:val="20"/>
          <w:szCs w:val="20"/>
        </w:rPr>
        <w:t>»</w:t>
      </w:r>
      <w:r w:rsidR="004646CD">
        <w:rPr>
          <w:rFonts w:ascii="Arial" w:hAnsi="Arial" w:cs="Arial"/>
          <w:sz w:val="20"/>
          <w:szCs w:val="20"/>
        </w:rPr>
        <w:t>,</w:t>
      </w:r>
      <w:r w:rsidRPr="00841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учитыват</w:t>
      </w:r>
      <w:r w:rsidR="008055F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показатели, относящиеся к сбору данных, заполнению, отправке, обработке, обратной связи и проверке.</w:t>
      </w:r>
    </w:p>
    <w:p w14:paraId="4FE73FC5" w14:textId="77777777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5863FC8" w14:textId="38FF8523" w:rsidR="009B35DB" w:rsidRPr="00841FB1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41FB1">
        <w:rPr>
          <w:rFonts w:ascii="Arial" w:hAnsi="Arial" w:cs="Arial"/>
          <w:b/>
          <w:sz w:val="20"/>
          <w:szCs w:val="20"/>
        </w:rPr>
        <w:t>6.</w:t>
      </w:r>
      <w:r w:rsidR="00FD1598">
        <w:rPr>
          <w:rFonts w:ascii="Arial" w:hAnsi="Arial" w:cs="Arial"/>
          <w:b/>
          <w:sz w:val="20"/>
          <w:szCs w:val="20"/>
        </w:rPr>
        <w:t>8</w:t>
      </w:r>
      <w:r w:rsidRPr="00841FB1">
        <w:rPr>
          <w:rFonts w:ascii="Arial" w:hAnsi="Arial" w:cs="Arial"/>
          <w:b/>
          <w:sz w:val="20"/>
          <w:szCs w:val="20"/>
        </w:rPr>
        <w:t xml:space="preserve"> Система обслуживания приложений</w:t>
      </w:r>
    </w:p>
    <w:p w14:paraId="3A49C5FB" w14:textId="77777777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B3CFE6F" w14:textId="544F28C3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41FB1">
        <w:rPr>
          <w:rFonts w:ascii="Arial" w:hAnsi="Arial" w:cs="Arial"/>
          <w:sz w:val="20"/>
          <w:szCs w:val="20"/>
        </w:rPr>
        <w:t xml:space="preserve">Система обслуживания приложений </w:t>
      </w:r>
      <w:r w:rsidR="008055F2">
        <w:rPr>
          <w:rFonts w:ascii="Arial" w:hAnsi="Arial" w:cs="Arial"/>
          <w:sz w:val="20"/>
          <w:szCs w:val="20"/>
        </w:rPr>
        <w:t>с</w:t>
      </w:r>
      <w:r w:rsidR="008055F2" w:rsidRPr="008055F2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8055F2">
        <w:rPr>
          <w:rFonts w:ascii="Arial" w:hAnsi="Arial" w:cs="Arial"/>
          <w:sz w:val="20"/>
          <w:szCs w:val="20"/>
        </w:rPr>
        <w:t xml:space="preserve"> должна </w:t>
      </w:r>
      <w:r>
        <w:rPr>
          <w:rFonts w:ascii="Arial" w:hAnsi="Arial" w:cs="Arial"/>
          <w:sz w:val="20"/>
          <w:szCs w:val="20"/>
        </w:rPr>
        <w:t>учитыват</w:t>
      </w:r>
      <w:r w:rsidR="008055F2">
        <w:rPr>
          <w:rFonts w:ascii="Arial" w:hAnsi="Arial" w:cs="Arial"/>
          <w:sz w:val="20"/>
          <w:szCs w:val="20"/>
        </w:rPr>
        <w:t>ь</w:t>
      </w:r>
      <w:r w:rsidRPr="00841FB1">
        <w:rPr>
          <w:rFonts w:ascii="Arial" w:hAnsi="Arial" w:cs="Arial"/>
          <w:sz w:val="20"/>
          <w:szCs w:val="20"/>
        </w:rPr>
        <w:t xml:space="preserve"> организацию управления, авторизацию и рабочие процессы, </w:t>
      </w:r>
      <w:r w:rsidR="004646CD">
        <w:rPr>
          <w:rFonts w:ascii="Arial" w:hAnsi="Arial" w:cs="Arial"/>
          <w:sz w:val="20"/>
          <w:szCs w:val="20"/>
        </w:rPr>
        <w:t xml:space="preserve">для </w:t>
      </w:r>
      <w:r w:rsidRPr="00841FB1">
        <w:rPr>
          <w:rFonts w:ascii="Arial" w:hAnsi="Arial" w:cs="Arial"/>
          <w:sz w:val="20"/>
          <w:szCs w:val="20"/>
        </w:rPr>
        <w:t>обеспеч</w:t>
      </w:r>
      <w:r w:rsidR="004646CD">
        <w:rPr>
          <w:rFonts w:ascii="Arial" w:hAnsi="Arial" w:cs="Arial"/>
          <w:sz w:val="20"/>
          <w:szCs w:val="20"/>
        </w:rPr>
        <w:t xml:space="preserve">ения </w:t>
      </w:r>
      <w:r w:rsidRPr="00841FB1">
        <w:rPr>
          <w:rFonts w:ascii="Arial" w:hAnsi="Arial" w:cs="Arial"/>
          <w:sz w:val="20"/>
          <w:szCs w:val="20"/>
        </w:rPr>
        <w:t>управлени</w:t>
      </w:r>
      <w:r w:rsidR="004646CD">
        <w:rPr>
          <w:rFonts w:ascii="Arial" w:hAnsi="Arial" w:cs="Arial"/>
          <w:sz w:val="20"/>
          <w:szCs w:val="20"/>
        </w:rPr>
        <w:t>я</w:t>
      </w:r>
      <w:r w:rsidRPr="00841FB1">
        <w:rPr>
          <w:rFonts w:ascii="Arial" w:hAnsi="Arial" w:cs="Arial"/>
          <w:sz w:val="20"/>
          <w:szCs w:val="20"/>
        </w:rPr>
        <w:t xml:space="preserve"> обслуживанием и </w:t>
      </w:r>
      <w:r w:rsidR="004646CD">
        <w:rPr>
          <w:rFonts w:ascii="Arial" w:hAnsi="Arial" w:cs="Arial"/>
          <w:sz w:val="20"/>
          <w:szCs w:val="20"/>
        </w:rPr>
        <w:t>эксплуатацией</w:t>
      </w:r>
      <w:r w:rsidRPr="00841FB1">
        <w:rPr>
          <w:rFonts w:ascii="Arial" w:hAnsi="Arial" w:cs="Arial"/>
          <w:sz w:val="20"/>
          <w:szCs w:val="20"/>
        </w:rPr>
        <w:t xml:space="preserve"> системы. </w:t>
      </w:r>
    </w:p>
    <w:p w14:paraId="2DF9B068" w14:textId="77777777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F15594" w14:textId="40B66287" w:rsidR="009B35DB" w:rsidRPr="00B21953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B21953">
        <w:rPr>
          <w:rFonts w:ascii="Arial" w:hAnsi="Arial" w:cs="Arial"/>
          <w:b/>
          <w:sz w:val="20"/>
          <w:szCs w:val="20"/>
        </w:rPr>
        <w:t>6.</w:t>
      </w:r>
      <w:r w:rsidR="00FD1598">
        <w:rPr>
          <w:rFonts w:ascii="Arial" w:hAnsi="Arial" w:cs="Arial"/>
          <w:b/>
          <w:sz w:val="20"/>
          <w:szCs w:val="20"/>
        </w:rPr>
        <w:t>9</w:t>
      </w:r>
      <w:r w:rsidRPr="00B21953">
        <w:rPr>
          <w:rFonts w:ascii="Arial" w:hAnsi="Arial" w:cs="Arial"/>
          <w:b/>
          <w:sz w:val="20"/>
          <w:szCs w:val="20"/>
        </w:rPr>
        <w:t xml:space="preserve"> Базовая система управления ресурсами данных</w:t>
      </w:r>
    </w:p>
    <w:p w14:paraId="6B6CF9C3" w14:textId="77777777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EB6965D" w14:textId="4986B4C6" w:rsidR="009B35DB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21953">
        <w:rPr>
          <w:rFonts w:ascii="Arial" w:hAnsi="Arial" w:cs="Arial"/>
          <w:sz w:val="20"/>
          <w:szCs w:val="20"/>
        </w:rPr>
        <w:t xml:space="preserve">Базовая система управления ресурсами данных </w:t>
      </w:r>
      <w:r w:rsidR="008055F2">
        <w:rPr>
          <w:rFonts w:ascii="Arial" w:hAnsi="Arial" w:cs="Arial"/>
          <w:sz w:val="20"/>
          <w:szCs w:val="20"/>
        </w:rPr>
        <w:t>с</w:t>
      </w:r>
      <w:r w:rsidR="008055F2" w:rsidRPr="008055F2">
        <w:rPr>
          <w:rFonts w:ascii="Arial" w:hAnsi="Arial" w:cs="Arial"/>
          <w:sz w:val="20"/>
          <w:szCs w:val="20"/>
        </w:rPr>
        <w:t>истемы управления данными для управления инфраструктурой «умного города»</w:t>
      </w:r>
      <w:r w:rsidR="008055F2">
        <w:rPr>
          <w:rFonts w:ascii="Arial" w:hAnsi="Arial" w:cs="Arial"/>
          <w:sz w:val="20"/>
          <w:szCs w:val="20"/>
        </w:rPr>
        <w:t xml:space="preserve"> должна </w:t>
      </w:r>
      <w:r w:rsidRPr="00B21953">
        <w:rPr>
          <w:rFonts w:ascii="Arial" w:hAnsi="Arial" w:cs="Arial"/>
          <w:sz w:val="20"/>
          <w:szCs w:val="20"/>
        </w:rPr>
        <w:t>содерж</w:t>
      </w:r>
      <w:r w:rsidR="008055F2">
        <w:rPr>
          <w:rFonts w:ascii="Arial" w:hAnsi="Arial" w:cs="Arial"/>
          <w:sz w:val="20"/>
          <w:szCs w:val="20"/>
        </w:rPr>
        <w:t>а</w:t>
      </w:r>
      <w:r w:rsidRPr="00B21953">
        <w:rPr>
          <w:rFonts w:ascii="Arial" w:hAnsi="Arial" w:cs="Arial"/>
          <w:sz w:val="20"/>
          <w:szCs w:val="20"/>
        </w:rPr>
        <w:t>т</w:t>
      </w:r>
      <w:r w:rsidR="008055F2">
        <w:rPr>
          <w:rFonts w:ascii="Arial" w:hAnsi="Arial" w:cs="Arial"/>
          <w:sz w:val="20"/>
          <w:szCs w:val="20"/>
        </w:rPr>
        <w:t>ь</w:t>
      </w:r>
      <w:r w:rsidRPr="00B21953">
        <w:rPr>
          <w:rFonts w:ascii="Arial" w:hAnsi="Arial" w:cs="Arial"/>
          <w:sz w:val="20"/>
          <w:szCs w:val="20"/>
        </w:rPr>
        <w:t xml:space="preserve"> все виды специальных данных</w:t>
      </w:r>
      <w:r w:rsidR="004646CD">
        <w:rPr>
          <w:rFonts w:ascii="Arial" w:hAnsi="Arial" w:cs="Arial"/>
          <w:sz w:val="20"/>
          <w:szCs w:val="20"/>
        </w:rPr>
        <w:t xml:space="preserve"> для обеспечения поддержки других систем и </w:t>
      </w:r>
      <w:r w:rsidRPr="00B21953">
        <w:rPr>
          <w:rFonts w:ascii="Arial" w:hAnsi="Arial" w:cs="Arial"/>
          <w:sz w:val="20"/>
          <w:szCs w:val="20"/>
        </w:rPr>
        <w:t>хран</w:t>
      </w:r>
      <w:r w:rsidR="004646CD">
        <w:rPr>
          <w:rFonts w:ascii="Arial" w:hAnsi="Arial" w:cs="Arial"/>
          <w:sz w:val="20"/>
          <w:szCs w:val="20"/>
        </w:rPr>
        <w:t xml:space="preserve">ения </w:t>
      </w:r>
      <w:r w:rsidRPr="00B21953">
        <w:rPr>
          <w:rFonts w:ascii="Arial" w:hAnsi="Arial" w:cs="Arial"/>
          <w:sz w:val="20"/>
          <w:szCs w:val="20"/>
        </w:rPr>
        <w:t>и обновл</w:t>
      </w:r>
      <w:r w:rsidR="004646CD">
        <w:rPr>
          <w:rFonts w:ascii="Arial" w:hAnsi="Arial" w:cs="Arial"/>
          <w:sz w:val="20"/>
          <w:szCs w:val="20"/>
        </w:rPr>
        <w:t>ения</w:t>
      </w:r>
      <w:r w:rsidRPr="00B21953">
        <w:rPr>
          <w:rFonts w:ascii="Arial" w:hAnsi="Arial" w:cs="Arial"/>
          <w:sz w:val="20"/>
          <w:szCs w:val="20"/>
        </w:rPr>
        <w:t xml:space="preserve"> геопространственны</w:t>
      </w:r>
      <w:r w:rsidR="004646CD">
        <w:rPr>
          <w:rFonts w:ascii="Arial" w:hAnsi="Arial" w:cs="Arial"/>
          <w:sz w:val="20"/>
          <w:szCs w:val="20"/>
        </w:rPr>
        <w:t>х</w:t>
      </w:r>
      <w:r w:rsidRPr="00B21953">
        <w:rPr>
          <w:rFonts w:ascii="Arial" w:hAnsi="Arial" w:cs="Arial"/>
          <w:sz w:val="20"/>
          <w:szCs w:val="20"/>
        </w:rPr>
        <w:t xml:space="preserve"> данны</w:t>
      </w:r>
      <w:r w:rsidR="004646CD">
        <w:rPr>
          <w:rFonts w:ascii="Arial" w:hAnsi="Arial" w:cs="Arial"/>
          <w:sz w:val="20"/>
          <w:szCs w:val="20"/>
        </w:rPr>
        <w:t>х</w:t>
      </w:r>
      <w:r w:rsidRPr="00B21953">
        <w:rPr>
          <w:rFonts w:ascii="Arial" w:hAnsi="Arial" w:cs="Arial"/>
          <w:sz w:val="20"/>
          <w:szCs w:val="20"/>
        </w:rPr>
        <w:t>.</w:t>
      </w:r>
    </w:p>
    <w:p w14:paraId="5BE8A307" w14:textId="011FDFF9" w:rsidR="00AB4C4B" w:rsidRDefault="00AB4C4B" w:rsidP="0026054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E00FDA" w14:textId="4AA65FDE" w:rsidR="00AB4C4B" w:rsidRDefault="00AB4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911E89" w14:textId="32475A59" w:rsidR="004F6ECB" w:rsidRPr="00526AAD" w:rsidRDefault="004F6ECB" w:rsidP="001E6908">
      <w:pPr>
        <w:pStyle w:val="1"/>
        <w:pageBreakBefore/>
        <w:spacing w:before="0" w:after="160"/>
        <w:jc w:val="center"/>
        <w:rPr>
          <w:szCs w:val="22"/>
        </w:rPr>
      </w:pPr>
      <w:bookmarkStart w:id="12" w:name="_Toc131388743"/>
      <w:bookmarkStart w:id="13" w:name="_Toc247593010"/>
      <w:bookmarkStart w:id="14" w:name="_Toc532563098"/>
      <w:bookmarkStart w:id="15" w:name="_Toc85441028"/>
      <w:bookmarkEnd w:id="11"/>
      <w:r w:rsidRPr="00526AAD">
        <w:rPr>
          <w:szCs w:val="22"/>
        </w:rPr>
        <w:lastRenderedPageBreak/>
        <w:t>Библиография</w:t>
      </w:r>
      <w:bookmarkEnd w:id="12"/>
      <w:bookmarkEnd w:id="13"/>
      <w:bookmarkEnd w:id="14"/>
      <w:bookmarkEnd w:id="15"/>
    </w:p>
    <w:tbl>
      <w:tblPr>
        <w:tblpPr w:leftFromText="180" w:rightFromText="180" w:vertAnchor="text" w:tblpX="75" w:tblpY="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271"/>
      </w:tblGrid>
      <w:tr w:rsidR="00925391" w:rsidRPr="00526AAD" w14:paraId="1B364EB3" w14:textId="77777777" w:rsidTr="00526AAD">
        <w:tc>
          <w:tcPr>
            <w:tcW w:w="675" w:type="dxa"/>
          </w:tcPr>
          <w:p w14:paraId="0F3CCBCC" w14:textId="77777777" w:rsidR="00925391" w:rsidRPr="00526AAD" w:rsidRDefault="00925391" w:rsidP="00925391">
            <w:pPr>
              <w:rPr>
                <w:rFonts w:ascii="Arial" w:hAnsi="Arial" w:cs="Arial"/>
                <w:sz w:val="20"/>
                <w:szCs w:val="20"/>
              </w:rPr>
            </w:pPr>
            <w:r w:rsidRPr="00526AAD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14:paraId="2A630915" w14:textId="190B3DCB" w:rsidR="00925391" w:rsidRPr="00526AAD" w:rsidRDefault="00526AAD" w:rsidP="009253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6AAD">
              <w:rPr>
                <w:rFonts w:ascii="Arial" w:hAnsi="Arial" w:cs="Arial"/>
                <w:sz w:val="20"/>
                <w:szCs w:val="20"/>
              </w:rPr>
              <w:t>ISO/IEC 38505-1:2017</w:t>
            </w:r>
          </w:p>
        </w:tc>
        <w:tc>
          <w:tcPr>
            <w:tcW w:w="6271" w:type="dxa"/>
          </w:tcPr>
          <w:p w14:paraId="66029E29" w14:textId="537AD73C" w:rsidR="003446ED" w:rsidRPr="003446ED" w:rsidRDefault="003446ED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ED">
              <w:rPr>
                <w:rFonts w:ascii="Arial" w:hAnsi="Arial" w:cs="Arial"/>
                <w:sz w:val="20"/>
                <w:szCs w:val="20"/>
                <w:lang w:val="en-US"/>
              </w:rPr>
              <w:t>Information technology — Governance of IT — Governance of data — Part 1: Application of ISO/IEC 38500 to the governance of data</w:t>
            </w:r>
          </w:p>
          <w:p w14:paraId="6A60B616" w14:textId="445DCC97" w:rsidR="00925391" w:rsidRPr="00526AAD" w:rsidRDefault="008055F2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26AAD" w:rsidRPr="00526AAD">
              <w:rPr>
                <w:rFonts w:ascii="Arial" w:hAnsi="Arial" w:cs="Arial"/>
                <w:sz w:val="20"/>
                <w:szCs w:val="20"/>
              </w:rPr>
              <w:t>Информационные технологии. Управление информационными технологиями. Управление данными. Часть 1. Применение ISO/IEC 38500 к управлению данными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5391" w:rsidRPr="00526AAD" w14:paraId="4B265F2C" w14:textId="77777777" w:rsidTr="00526AAD">
        <w:tc>
          <w:tcPr>
            <w:tcW w:w="675" w:type="dxa"/>
          </w:tcPr>
          <w:p w14:paraId="0D75E14D" w14:textId="1DF1F28B" w:rsidR="00925391" w:rsidRPr="00526AAD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510A41" w14:textId="4B4129EB" w:rsidR="00925391" w:rsidRPr="00526AAD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603642A" w14:textId="669A5F26" w:rsidR="00925391" w:rsidRPr="00526AAD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391" w:rsidRPr="00A30248" w14:paraId="07B32570" w14:textId="77777777" w:rsidTr="00526AAD">
        <w:tc>
          <w:tcPr>
            <w:tcW w:w="675" w:type="dxa"/>
          </w:tcPr>
          <w:p w14:paraId="1A1DF281" w14:textId="4927E0B8" w:rsidR="00925391" w:rsidRPr="00526AAD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9ECF856" w14:textId="206476A2" w:rsidR="00925391" w:rsidRPr="00526AAD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71" w:type="dxa"/>
          </w:tcPr>
          <w:p w14:paraId="62FFBAEE" w14:textId="65F26DA0" w:rsidR="00925391" w:rsidRPr="00A30248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391" w:rsidRPr="00A30248" w14:paraId="5A8F4EF8" w14:textId="77777777" w:rsidTr="00526AAD">
        <w:tc>
          <w:tcPr>
            <w:tcW w:w="675" w:type="dxa"/>
          </w:tcPr>
          <w:p w14:paraId="7EAFFF84" w14:textId="77777777" w:rsidR="00925391" w:rsidRPr="00A30248" w:rsidRDefault="00925391" w:rsidP="00925391"/>
        </w:tc>
        <w:tc>
          <w:tcPr>
            <w:tcW w:w="2552" w:type="dxa"/>
          </w:tcPr>
          <w:p w14:paraId="40EA763F" w14:textId="77777777" w:rsidR="00925391" w:rsidRPr="00A30248" w:rsidRDefault="00925391" w:rsidP="009253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1" w:type="dxa"/>
          </w:tcPr>
          <w:p w14:paraId="7DC71C22" w14:textId="77777777" w:rsidR="00925391" w:rsidRPr="00A30248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D295" w14:textId="36A91613" w:rsidR="00925391" w:rsidRDefault="00925391" w:rsidP="00925391"/>
    <w:p w14:paraId="0FC0988B" w14:textId="700F2DFC" w:rsidR="00526AAD" w:rsidRDefault="00526AAD" w:rsidP="00925391"/>
    <w:p w14:paraId="1163FD5B" w14:textId="7479D7AF" w:rsidR="00526AAD" w:rsidRPr="00925391" w:rsidRDefault="00526AAD" w:rsidP="00925391">
      <w:r w:rsidRPr="00526AAD">
        <w:tab/>
        <w:t xml:space="preserve"> </w:t>
      </w:r>
    </w:p>
    <w:p w14:paraId="23EA2B5B" w14:textId="77777777" w:rsidR="006B4323" w:rsidRPr="001E6908" w:rsidRDefault="006B4323" w:rsidP="001E6908">
      <w:pPr>
        <w:pageBreakBefore/>
        <w:rPr>
          <w:rFonts w:ascii="Arial" w:hAnsi="Arial" w:cs="Arial"/>
          <w:sz w:val="20"/>
          <w:szCs w:val="20"/>
        </w:rPr>
      </w:pPr>
      <w:r w:rsidRPr="001E6908">
        <w:rPr>
          <w:rFonts w:ascii="Arial" w:hAnsi="Arial" w:cs="Arial"/>
          <w:sz w:val="20"/>
          <w:szCs w:val="20"/>
        </w:rPr>
        <w:lastRenderedPageBreak/>
        <w:t>Исполнители</w:t>
      </w:r>
    </w:p>
    <w:p w14:paraId="698E1347" w14:textId="77777777" w:rsidR="006B4323" w:rsidRPr="001E6908" w:rsidRDefault="006B4323" w:rsidP="001E6908">
      <w:pPr>
        <w:rPr>
          <w:rFonts w:ascii="Arial" w:hAnsi="Arial" w:cs="Arial"/>
          <w:sz w:val="20"/>
          <w:szCs w:val="20"/>
        </w:rPr>
      </w:pPr>
    </w:p>
    <w:p w14:paraId="65F9B108" w14:textId="52698B76" w:rsidR="00881BC9" w:rsidRPr="004935C3" w:rsidRDefault="00E0075B" w:rsidP="001E6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881BC9" w:rsidRPr="004935C3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 xml:space="preserve"> </w:t>
      </w:r>
      <w:r w:rsidR="00881BC9" w:rsidRPr="004935C3">
        <w:rPr>
          <w:rFonts w:ascii="Arial" w:hAnsi="Arial" w:cs="Arial"/>
          <w:sz w:val="20"/>
          <w:szCs w:val="20"/>
        </w:rPr>
        <w:t>ОАО «Гипросвязь»</w:t>
      </w:r>
      <w:r w:rsidR="00881BC9" w:rsidRPr="004935C3">
        <w:rPr>
          <w:rFonts w:ascii="Arial" w:hAnsi="Arial" w:cs="Arial"/>
          <w:sz w:val="20"/>
          <w:szCs w:val="20"/>
        </w:rPr>
        <w:tab/>
      </w:r>
      <w:r w:rsidR="00881BC9" w:rsidRPr="004935C3">
        <w:rPr>
          <w:rFonts w:ascii="Arial" w:hAnsi="Arial" w:cs="Arial"/>
          <w:sz w:val="20"/>
          <w:szCs w:val="20"/>
        </w:rPr>
        <w:tab/>
      </w:r>
      <w:r w:rsidR="00881BC9" w:rsidRPr="00493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BC9" w:rsidRPr="004935C3">
        <w:rPr>
          <w:rFonts w:ascii="Arial" w:hAnsi="Arial" w:cs="Arial"/>
          <w:sz w:val="20"/>
          <w:szCs w:val="20"/>
        </w:rPr>
        <w:tab/>
      </w:r>
      <w:r w:rsidR="00881BC9" w:rsidRPr="004935C3">
        <w:rPr>
          <w:rFonts w:ascii="Arial" w:hAnsi="Arial" w:cs="Arial"/>
          <w:sz w:val="20"/>
          <w:szCs w:val="20"/>
        </w:rPr>
        <w:tab/>
        <w:t>А.</w:t>
      </w:r>
      <w:r>
        <w:rPr>
          <w:rFonts w:ascii="Arial" w:hAnsi="Arial" w:cs="Arial"/>
          <w:sz w:val="20"/>
          <w:szCs w:val="20"/>
        </w:rPr>
        <w:t>Е. Алексеев</w:t>
      </w:r>
    </w:p>
    <w:p w14:paraId="37096FC6" w14:textId="397F6CB6" w:rsidR="00881BC9" w:rsidRDefault="00881BC9" w:rsidP="001E6908">
      <w:pPr>
        <w:rPr>
          <w:rFonts w:ascii="Arial" w:hAnsi="Arial" w:cs="Arial"/>
          <w:sz w:val="20"/>
          <w:szCs w:val="20"/>
        </w:rPr>
      </w:pPr>
    </w:p>
    <w:p w14:paraId="687A65B2" w14:textId="77777777" w:rsidR="00CA287B" w:rsidRDefault="00CA287B" w:rsidP="001E6908">
      <w:pPr>
        <w:rPr>
          <w:rFonts w:ascii="Arial" w:hAnsi="Arial" w:cs="Arial"/>
          <w:sz w:val="20"/>
          <w:szCs w:val="20"/>
        </w:rPr>
      </w:pPr>
    </w:p>
    <w:p w14:paraId="6A1B9CDD" w14:textId="77777777" w:rsidR="00CA287B" w:rsidRDefault="00CA287B" w:rsidP="00CA2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Начальниц ЦПИ ОАО «Гипросвязь»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Д.А.Качан</w:t>
      </w:r>
    </w:p>
    <w:p w14:paraId="415ABE59" w14:textId="77777777" w:rsidR="00CA287B" w:rsidRPr="004935C3" w:rsidRDefault="00CA287B" w:rsidP="001E6908">
      <w:pPr>
        <w:rPr>
          <w:rFonts w:ascii="Arial" w:hAnsi="Arial" w:cs="Arial"/>
          <w:sz w:val="20"/>
          <w:szCs w:val="20"/>
        </w:rPr>
      </w:pPr>
    </w:p>
    <w:p w14:paraId="0011E00A" w14:textId="49A6E8CA" w:rsidR="00881BC9" w:rsidRPr="004935C3" w:rsidRDefault="00383E01" w:rsidP="001E6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Мл.науч.сотр.</w:t>
      </w:r>
      <w:r w:rsidR="00EC350B" w:rsidRPr="004935C3">
        <w:rPr>
          <w:rFonts w:ascii="Arial" w:hAnsi="Arial" w:cs="Arial"/>
          <w:sz w:val="20"/>
          <w:szCs w:val="20"/>
        </w:rPr>
        <w:t xml:space="preserve"> НИО</w:t>
      </w:r>
      <w:r>
        <w:rPr>
          <w:rFonts w:ascii="Arial" w:hAnsi="Arial" w:cs="Arial"/>
          <w:sz w:val="20"/>
          <w:szCs w:val="20"/>
        </w:rPr>
        <w:t>ЦТ ЦПИ</w:t>
      </w:r>
    </w:p>
    <w:p w14:paraId="48CCA2B2" w14:textId="6989EB94" w:rsidR="00881BC9" w:rsidRPr="004935C3" w:rsidRDefault="00881BC9" w:rsidP="001E6908">
      <w:pPr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ОАО «Гипросвязь»</w:t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="00383E01">
        <w:rPr>
          <w:rFonts w:ascii="Arial" w:hAnsi="Arial" w:cs="Arial"/>
          <w:sz w:val="20"/>
          <w:szCs w:val="20"/>
        </w:rPr>
        <w:t>К.А. Радкевич</w:t>
      </w:r>
    </w:p>
    <w:sectPr w:rsidR="00881BC9" w:rsidRPr="004935C3" w:rsidSect="00231EC6">
      <w:headerReference w:type="default" r:id="rId20"/>
      <w:footerReference w:type="default" r:id="rId21"/>
      <w:pgSz w:w="11906" w:h="16838" w:code="9"/>
      <w:pgMar w:top="1701" w:right="1247" w:bottom="1814" w:left="102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F2D7" w14:textId="77777777" w:rsidR="006A1737" w:rsidRDefault="006A1737">
      <w:r>
        <w:separator/>
      </w:r>
    </w:p>
  </w:endnote>
  <w:endnote w:type="continuationSeparator" w:id="0">
    <w:p w14:paraId="0B4616F4" w14:textId="77777777" w:rsidR="006A1737" w:rsidRDefault="006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3BF9" w14:textId="6639C882" w:rsidR="00CF3B89" w:rsidRPr="005D22D7" w:rsidRDefault="00CF3B89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06D3C2" wp14:editId="20B1F612">
              <wp:simplePos x="0" y="0"/>
              <wp:positionH relativeFrom="column">
                <wp:posOffset>-17780</wp:posOffset>
              </wp:positionH>
              <wp:positionV relativeFrom="paragraph">
                <wp:posOffset>-1146810</wp:posOffset>
              </wp:positionV>
              <wp:extent cx="6840220" cy="62230"/>
              <wp:effectExtent l="0" t="0" r="36830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2230"/>
                        <a:chOff x="1704" y="1786"/>
                        <a:chExt cx="9240" cy="98"/>
                      </a:xfrm>
                    </wpg:grpSpPr>
                    <wps:wsp>
                      <wps:cNvPr id="4" name="Line 4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B3B12" id="Group 3" o:spid="_x0000_s1026" style="position:absolute;margin-left:-1.4pt;margin-top:-90.3pt;width:538.6pt;height:4.9pt;z-index:251658752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">
              <v:line id="Line 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" strokeweight="2.25pt"/>
              <v:line id="Line 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EpxQAAANoAAAAPAAAAZHJzL2Rvd25yZXYueG1sRI9Ba8JA&#10;FITvQv/D8gq9mU0LLZ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D6uiEpxQAAANoAAAAP&#10;AAAAAAAAAAAAAAAAAAcCAABkcnMvZG93bnJldi54bWxQSwUGAAAAAAMAAwC3AAAA+QIAAAAA&#10;" strokeweight=".85pt"/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8B9228" wp14:editId="13E54E41">
              <wp:simplePos x="0" y="0"/>
              <wp:positionH relativeFrom="column">
                <wp:posOffset>5048250</wp:posOffset>
              </wp:positionH>
              <wp:positionV relativeFrom="paragraph">
                <wp:posOffset>-353695</wp:posOffset>
              </wp:positionV>
              <wp:extent cx="1155700" cy="577850"/>
              <wp:effectExtent l="0" t="0" r="254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6A51D" w14:textId="77777777" w:rsidR="00CF3B89" w:rsidRDefault="00CF3B89">
                          <w:pPr>
                            <w:pStyle w:val="--"/>
                          </w:pPr>
                          <w:r>
                            <w:t>Госстандарт</w:t>
                          </w:r>
                        </w:p>
                        <w:p w14:paraId="70294278" w14:textId="77777777" w:rsidR="00CF3B89" w:rsidRDefault="00CF3B89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B9228" id="Rectangle 2" o:spid="_x0000_s1026" style="position:absolute;margin-left:397.5pt;margin-top:-27.85pt;width:91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" o:allowincell="f" strokecolor="white">
              <v:textbox>
                <w:txbxContent>
                  <w:p w14:paraId="6BF6A51D" w14:textId="77777777" w:rsidR="00CF3B89" w:rsidRDefault="00CF3B89">
                    <w:pPr>
                      <w:pStyle w:val="--"/>
                    </w:pPr>
                    <w:r>
                      <w:t>Госстандарт</w:t>
                    </w:r>
                  </w:p>
                  <w:p w14:paraId="70294278" w14:textId="77777777" w:rsidR="00CF3B89" w:rsidRDefault="00CF3B89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EF08461" wp14:editId="5FD7078D">
          <wp:simplePos x="0" y="0"/>
          <wp:positionH relativeFrom="column">
            <wp:posOffset>-22860</wp:posOffset>
          </wp:positionH>
          <wp:positionV relativeFrom="paragraph">
            <wp:posOffset>-743585</wp:posOffset>
          </wp:positionV>
          <wp:extent cx="1005840" cy="888365"/>
          <wp:effectExtent l="0" t="0" r="3810" b="6985"/>
          <wp:wrapTopAndBottom/>
          <wp:docPr id="1" name="Рисунок 1" descr="s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244A" w14:textId="77777777" w:rsidR="00CF3B89" w:rsidRDefault="00CF3B89">
    <w:pPr>
      <w:pStyle w:val="a5"/>
      <w:framePr w:wrap="around" w:vAnchor="text" w:hAnchor="margin" w:xAlign="outside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separate"/>
    </w:r>
    <w:r>
      <w:rPr>
        <w:rStyle w:val="a7"/>
        <w:rFonts w:ascii="Arial" w:hAnsi="Arial"/>
        <w:noProof/>
      </w:rPr>
      <w:t>III</w:t>
    </w:r>
    <w:r>
      <w:rPr>
        <w:rStyle w:val="a7"/>
        <w:rFonts w:ascii="Arial" w:hAnsi="Arial"/>
      </w:rPr>
      <w:fldChar w:fldCharType="end"/>
    </w:r>
  </w:p>
  <w:p w14:paraId="4CAB21A5" w14:textId="77777777" w:rsidR="00CF3B89" w:rsidRDefault="00CF3B8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40F" w14:textId="1B4DF8EA" w:rsidR="00CF3B89" w:rsidRPr="00583A06" w:rsidRDefault="00CF3B89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8163F4">
      <w:rPr>
        <w:rFonts w:ascii="Arial" w:hAnsi="Arial" w:cs="Arial"/>
        <w:noProof/>
        <w:sz w:val="20"/>
        <w:szCs w:val="20"/>
      </w:rPr>
      <w:t>2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B050" w14:textId="483810FB" w:rsidR="00CF3B89" w:rsidRPr="00583A06" w:rsidRDefault="00CF3B89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8163F4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A115" w14:textId="73061D46" w:rsidR="00CF3B89" w:rsidRPr="00F94332" w:rsidRDefault="00CF3B89">
    <w:pPr>
      <w:pStyle w:val="a5"/>
      <w:jc w:val="right"/>
      <w:rPr>
        <w:rFonts w:ascii="Arial" w:hAnsi="Arial" w:cs="Arial"/>
        <w:sz w:val="20"/>
        <w:szCs w:val="20"/>
      </w:rPr>
    </w:pPr>
    <w:r w:rsidRPr="00F94332">
      <w:rPr>
        <w:rFonts w:ascii="Arial" w:hAnsi="Arial" w:cs="Arial"/>
        <w:sz w:val="20"/>
        <w:szCs w:val="20"/>
      </w:rPr>
      <w:fldChar w:fldCharType="begin"/>
    </w:r>
    <w:r w:rsidRPr="00F94332">
      <w:rPr>
        <w:rFonts w:ascii="Arial" w:hAnsi="Arial" w:cs="Arial"/>
        <w:sz w:val="20"/>
        <w:szCs w:val="20"/>
      </w:rPr>
      <w:instrText>PAGE   \* MERGEFORMAT</w:instrText>
    </w:r>
    <w:r w:rsidRPr="00F94332">
      <w:rPr>
        <w:rFonts w:ascii="Arial" w:hAnsi="Arial" w:cs="Arial"/>
        <w:sz w:val="20"/>
        <w:szCs w:val="20"/>
      </w:rPr>
      <w:fldChar w:fldCharType="separate"/>
    </w:r>
    <w:r w:rsidR="008163F4">
      <w:rPr>
        <w:rFonts w:ascii="Arial" w:hAnsi="Arial" w:cs="Arial"/>
        <w:noProof/>
        <w:sz w:val="20"/>
        <w:szCs w:val="20"/>
      </w:rPr>
      <w:t>1</w:t>
    </w:r>
    <w:r w:rsidRPr="00F9433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08BF" w14:textId="77777777" w:rsidR="006A1737" w:rsidRDefault="006A1737">
      <w:r>
        <w:separator/>
      </w:r>
    </w:p>
  </w:footnote>
  <w:footnote w:type="continuationSeparator" w:id="0">
    <w:p w14:paraId="088014C1" w14:textId="77777777" w:rsidR="006A1737" w:rsidRDefault="006A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DBF3" w14:textId="77777777" w:rsidR="00CF3B89" w:rsidRDefault="00CF3B89">
    <w:pPr>
      <w:pStyle w:val="af"/>
      <w:jc w:val="right"/>
      <w:rPr>
        <w:b/>
      </w:rPr>
    </w:pPr>
    <w:r>
      <w:rPr>
        <w:b/>
      </w:rPr>
      <w:t xml:space="preserve">СТБ </w:t>
    </w:r>
    <w:r>
      <w:rPr>
        <w:b/>
        <w:lang w:val="en-US"/>
      </w:rPr>
      <w:t>1232</w:t>
    </w:r>
    <w:r>
      <w:rPr>
        <w:b/>
      </w:rPr>
      <w:t>-2000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60CC" w14:textId="47E995EF" w:rsidR="00CF3B89" w:rsidRPr="006E6665" w:rsidRDefault="00CF3B89" w:rsidP="00C225BD">
    <w:pPr>
      <w:pStyle w:val="af"/>
      <w:spacing w:line="240" w:lineRule="auto"/>
      <w:ind w:firstLine="0"/>
      <w:rPr>
        <w:rFonts w:ascii="Arial" w:hAnsi="Arial" w:cs="Arial"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>
      <w:rPr>
        <w:rFonts w:ascii="Arial" w:hAnsi="Arial" w:cs="Arial"/>
        <w:b/>
        <w:bCs/>
        <w:sz w:val="22"/>
        <w:szCs w:val="22"/>
      </w:rPr>
      <w:t>ПР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A55E" w14:textId="6729DA59" w:rsidR="00CF3B89" w:rsidRPr="006E6665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>
      <w:rPr>
        <w:rFonts w:ascii="Arial" w:hAnsi="Arial" w:cs="Arial"/>
        <w:b/>
        <w:bCs/>
        <w:sz w:val="22"/>
        <w:szCs w:val="22"/>
      </w:rPr>
      <w:t>ПР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  <w:p w14:paraId="4EB6E987" w14:textId="3CD6154D" w:rsidR="00CF3B89" w:rsidRPr="00F94332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i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AC96" w14:textId="4BAA7115" w:rsidR="00CF3B89" w:rsidRPr="006E6665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>
      <w:rPr>
        <w:rFonts w:ascii="Arial" w:hAnsi="Arial" w:cs="Arial"/>
        <w:b/>
        <w:bCs/>
        <w:sz w:val="22"/>
        <w:szCs w:val="22"/>
      </w:rPr>
      <w:t>ПР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1F374744"/>
    <w:multiLevelType w:val="hybridMultilevel"/>
    <w:tmpl w:val="98D46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4A1B10"/>
    <w:multiLevelType w:val="hybridMultilevel"/>
    <w:tmpl w:val="8806ED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4A6277"/>
    <w:multiLevelType w:val="hybridMultilevel"/>
    <w:tmpl w:val="3D4CF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06AEA"/>
    <w:multiLevelType w:val="hybridMultilevel"/>
    <w:tmpl w:val="AC28F8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3" w15:restartNumberingAfterBreak="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4" w15:restartNumberingAfterBreak="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 w15:restartNumberingAfterBreak="0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F5629D"/>
    <w:multiLevelType w:val="multilevel"/>
    <w:tmpl w:val="0D386530"/>
    <w:numStyleLink w:val="2"/>
  </w:abstractNum>
  <w:abstractNum w:abstractNumId="38" w15:restartNumberingAfterBreak="0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26"/>
  </w:num>
  <w:num w:numId="5">
    <w:abstractNumId w:val="9"/>
  </w:num>
  <w:num w:numId="6">
    <w:abstractNumId w:val="32"/>
  </w:num>
  <w:num w:numId="7">
    <w:abstractNumId w:val="35"/>
  </w:num>
  <w:num w:numId="8">
    <w:abstractNumId w:val="28"/>
  </w:num>
  <w:num w:numId="9">
    <w:abstractNumId w:val="17"/>
  </w:num>
  <w:num w:numId="10">
    <w:abstractNumId w:val="3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40"/>
  </w:num>
  <w:num w:numId="15">
    <w:abstractNumId w:val="38"/>
  </w:num>
  <w:num w:numId="16">
    <w:abstractNumId w:val="24"/>
  </w:num>
  <w:num w:numId="17">
    <w:abstractNumId w:val="4"/>
  </w:num>
  <w:num w:numId="18">
    <w:abstractNumId w:val="39"/>
  </w:num>
  <w:num w:numId="19">
    <w:abstractNumId w:val="6"/>
  </w:num>
  <w:num w:numId="20">
    <w:abstractNumId w:val="23"/>
  </w:num>
  <w:num w:numId="21">
    <w:abstractNumId w:val="22"/>
  </w:num>
  <w:num w:numId="22">
    <w:abstractNumId w:val="7"/>
  </w:num>
  <w:num w:numId="23">
    <w:abstractNumId w:val="2"/>
  </w:num>
  <w:num w:numId="24">
    <w:abstractNumId w:val="13"/>
  </w:num>
  <w:num w:numId="25">
    <w:abstractNumId w:val="20"/>
  </w:num>
  <w:num w:numId="26">
    <w:abstractNumId w:val="25"/>
  </w:num>
  <w:num w:numId="27">
    <w:abstractNumId w:val="37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6"/>
  </w:num>
  <w:num w:numId="29">
    <w:abstractNumId w:val="33"/>
  </w:num>
  <w:num w:numId="30">
    <w:abstractNumId w:val="29"/>
  </w:num>
  <w:num w:numId="31">
    <w:abstractNumId w:val="1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8"/>
  </w:num>
  <w:num w:numId="37">
    <w:abstractNumId w:val="3"/>
  </w:num>
  <w:num w:numId="38">
    <w:abstractNumId w:val="34"/>
  </w:num>
  <w:num w:numId="39">
    <w:abstractNumId w:val="14"/>
  </w:num>
  <w:num w:numId="40">
    <w:abstractNumId w:val="19"/>
  </w:num>
  <w:num w:numId="41">
    <w:abstractNumId w:val="21"/>
  </w:num>
  <w:num w:numId="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2E56"/>
    <w:rsid w:val="00004424"/>
    <w:rsid w:val="0000457A"/>
    <w:rsid w:val="000046CD"/>
    <w:rsid w:val="00005862"/>
    <w:rsid w:val="00006656"/>
    <w:rsid w:val="00010E46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5BBD"/>
    <w:rsid w:val="000179DB"/>
    <w:rsid w:val="00017D2F"/>
    <w:rsid w:val="000208FB"/>
    <w:rsid w:val="00020E6B"/>
    <w:rsid w:val="000215A3"/>
    <w:rsid w:val="00021F24"/>
    <w:rsid w:val="000224AB"/>
    <w:rsid w:val="000235E0"/>
    <w:rsid w:val="0002379A"/>
    <w:rsid w:val="0002387A"/>
    <w:rsid w:val="000244B7"/>
    <w:rsid w:val="00024A21"/>
    <w:rsid w:val="00025569"/>
    <w:rsid w:val="00025F77"/>
    <w:rsid w:val="000301F8"/>
    <w:rsid w:val="00030F1C"/>
    <w:rsid w:val="00031688"/>
    <w:rsid w:val="000341DD"/>
    <w:rsid w:val="00034486"/>
    <w:rsid w:val="00034CC4"/>
    <w:rsid w:val="0003589D"/>
    <w:rsid w:val="00036321"/>
    <w:rsid w:val="00040037"/>
    <w:rsid w:val="00041CD5"/>
    <w:rsid w:val="00041E37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40DB"/>
    <w:rsid w:val="000548F5"/>
    <w:rsid w:val="000557A6"/>
    <w:rsid w:val="00055948"/>
    <w:rsid w:val="00055968"/>
    <w:rsid w:val="00055FB5"/>
    <w:rsid w:val="000616B1"/>
    <w:rsid w:val="00061828"/>
    <w:rsid w:val="000625D9"/>
    <w:rsid w:val="00063756"/>
    <w:rsid w:val="00063BFB"/>
    <w:rsid w:val="00064231"/>
    <w:rsid w:val="000645EE"/>
    <w:rsid w:val="00064FAE"/>
    <w:rsid w:val="00065B62"/>
    <w:rsid w:val="00065C09"/>
    <w:rsid w:val="0006603C"/>
    <w:rsid w:val="0006671D"/>
    <w:rsid w:val="00067E9F"/>
    <w:rsid w:val="00070306"/>
    <w:rsid w:val="00070CC4"/>
    <w:rsid w:val="00070D3D"/>
    <w:rsid w:val="0007211E"/>
    <w:rsid w:val="0007228D"/>
    <w:rsid w:val="000725D5"/>
    <w:rsid w:val="000728A1"/>
    <w:rsid w:val="00072F7B"/>
    <w:rsid w:val="0007357E"/>
    <w:rsid w:val="000736FC"/>
    <w:rsid w:val="00073940"/>
    <w:rsid w:val="00073E61"/>
    <w:rsid w:val="000742C9"/>
    <w:rsid w:val="00074389"/>
    <w:rsid w:val="0007455D"/>
    <w:rsid w:val="00075457"/>
    <w:rsid w:val="00076292"/>
    <w:rsid w:val="0007717E"/>
    <w:rsid w:val="0008144C"/>
    <w:rsid w:val="00082C62"/>
    <w:rsid w:val="000835D9"/>
    <w:rsid w:val="000836EC"/>
    <w:rsid w:val="00085208"/>
    <w:rsid w:val="000862C4"/>
    <w:rsid w:val="00086324"/>
    <w:rsid w:val="00086620"/>
    <w:rsid w:val="00086C84"/>
    <w:rsid w:val="00086F19"/>
    <w:rsid w:val="000873AC"/>
    <w:rsid w:val="00087409"/>
    <w:rsid w:val="000874EB"/>
    <w:rsid w:val="00087967"/>
    <w:rsid w:val="00087A5E"/>
    <w:rsid w:val="00087D1C"/>
    <w:rsid w:val="00090CD1"/>
    <w:rsid w:val="00090E4C"/>
    <w:rsid w:val="00090F40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2AD2"/>
    <w:rsid w:val="000A43DC"/>
    <w:rsid w:val="000A4C0B"/>
    <w:rsid w:val="000A4D97"/>
    <w:rsid w:val="000A6D8C"/>
    <w:rsid w:val="000B0CE7"/>
    <w:rsid w:val="000B0FEA"/>
    <w:rsid w:val="000B1200"/>
    <w:rsid w:val="000B15E5"/>
    <w:rsid w:val="000B1B01"/>
    <w:rsid w:val="000B3180"/>
    <w:rsid w:val="000B3186"/>
    <w:rsid w:val="000B33D2"/>
    <w:rsid w:val="000B33E8"/>
    <w:rsid w:val="000B35C6"/>
    <w:rsid w:val="000B3B2B"/>
    <w:rsid w:val="000B44D5"/>
    <w:rsid w:val="000B5B11"/>
    <w:rsid w:val="000B5FB6"/>
    <w:rsid w:val="000B6089"/>
    <w:rsid w:val="000B6ADE"/>
    <w:rsid w:val="000B6F19"/>
    <w:rsid w:val="000B70A0"/>
    <w:rsid w:val="000B764D"/>
    <w:rsid w:val="000C0153"/>
    <w:rsid w:val="000C03C8"/>
    <w:rsid w:val="000C0518"/>
    <w:rsid w:val="000C0733"/>
    <w:rsid w:val="000C087A"/>
    <w:rsid w:val="000C0AFA"/>
    <w:rsid w:val="000C0F58"/>
    <w:rsid w:val="000C124B"/>
    <w:rsid w:val="000C2690"/>
    <w:rsid w:val="000C2A31"/>
    <w:rsid w:val="000C35BC"/>
    <w:rsid w:val="000C4B99"/>
    <w:rsid w:val="000C4D29"/>
    <w:rsid w:val="000C533E"/>
    <w:rsid w:val="000C5D5B"/>
    <w:rsid w:val="000C5F55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2A0"/>
    <w:rsid w:val="000D5909"/>
    <w:rsid w:val="000D598A"/>
    <w:rsid w:val="000D629D"/>
    <w:rsid w:val="000D63B7"/>
    <w:rsid w:val="000D6BB0"/>
    <w:rsid w:val="000D715F"/>
    <w:rsid w:val="000D7F63"/>
    <w:rsid w:val="000E196E"/>
    <w:rsid w:val="000E1AE6"/>
    <w:rsid w:val="000E46B6"/>
    <w:rsid w:val="000E484D"/>
    <w:rsid w:val="000E5150"/>
    <w:rsid w:val="000E5551"/>
    <w:rsid w:val="000E6C72"/>
    <w:rsid w:val="000E7033"/>
    <w:rsid w:val="000E719E"/>
    <w:rsid w:val="000F12DE"/>
    <w:rsid w:val="000F255A"/>
    <w:rsid w:val="000F30C4"/>
    <w:rsid w:val="000F4A0F"/>
    <w:rsid w:val="000F4B08"/>
    <w:rsid w:val="000F4D39"/>
    <w:rsid w:val="000F52A3"/>
    <w:rsid w:val="000F5504"/>
    <w:rsid w:val="000F69AB"/>
    <w:rsid w:val="001001F6"/>
    <w:rsid w:val="001005B1"/>
    <w:rsid w:val="00101F08"/>
    <w:rsid w:val="00103B19"/>
    <w:rsid w:val="0010441E"/>
    <w:rsid w:val="001060CF"/>
    <w:rsid w:val="001064CA"/>
    <w:rsid w:val="0011050F"/>
    <w:rsid w:val="00110B0F"/>
    <w:rsid w:val="00110C03"/>
    <w:rsid w:val="00111C6C"/>
    <w:rsid w:val="001141B6"/>
    <w:rsid w:val="00115611"/>
    <w:rsid w:val="0011595E"/>
    <w:rsid w:val="00117034"/>
    <w:rsid w:val="00117241"/>
    <w:rsid w:val="0012025C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351"/>
    <w:rsid w:val="0013041E"/>
    <w:rsid w:val="00130565"/>
    <w:rsid w:val="00130C64"/>
    <w:rsid w:val="00132BEA"/>
    <w:rsid w:val="00133A85"/>
    <w:rsid w:val="00133D4B"/>
    <w:rsid w:val="00134108"/>
    <w:rsid w:val="00134CA1"/>
    <w:rsid w:val="00136681"/>
    <w:rsid w:val="00136754"/>
    <w:rsid w:val="00136B9E"/>
    <w:rsid w:val="00137126"/>
    <w:rsid w:val="0014022B"/>
    <w:rsid w:val="00140635"/>
    <w:rsid w:val="00140CB8"/>
    <w:rsid w:val="001412A7"/>
    <w:rsid w:val="00141832"/>
    <w:rsid w:val="00142B77"/>
    <w:rsid w:val="00142B7D"/>
    <w:rsid w:val="0014466D"/>
    <w:rsid w:val="001464E4"/>
    <w:rsid w:val="0014669F"/>
    <w:rsid w:val="00146BEC"/>
    <w:rsid w:val="001507EB"/>
    <w:rsid w:val="001509DC"/>
    <w:rsid w:val="00150A27"/>
    <w:rsid w:val="00152F55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617"/>
    <w:rsid w:val="00162811"/>
    <w:rsid w:val="00162A36"/>
    <w:rsid w:val="00162A41"/>
    <w:rsid w:val="00164F8A"/>
    <w:rsid w:val="00164FA8"/>
    <w:rsid w:val="001655A7"/>
    <w:rsid w:val="001668DB"/>
    <w:rsid w:val="00166EC1"/>
    <w:rsid w:val="00166FBF"/>
    <w:rsid w:val="001672B4"/>
    <w:rsid w:val="00170F28"/>
    <w:rsid w:val="00171560"/>
    <w:rsid w:val="00171876"/>
    <w:rsid w:val="00171E3C"/>
    <w:rsid w:val="001754E0"/>
    <w:rsid w:val="00175CC4"/>
    <w:rsid w:val="00175D66"/>
    <w:rsid w:val="001760D2"/>
    <w:rsid w:val="0017688C"/>
    <w:rsid w:val="00176C63"/>
    <w:rsid w:val="00176CA6"/>
    <w:rsid w:val="001778A5"/>
    <w:rsid w:val="0017790E"/>
    <w:rsid w:val="0018019B"/>
    <w:rsid w:val="00180294"/>
    <w:rsid w:val="00182F93"/>
    <w:rsid w:val="00183290"/>
    <w:rsid w:val="00183689"/>
    <w:rsid w:val="00183C0C"/>
    <w:rsid w:val="00184C68"/>
    <w:rsid w:val="001857E1"/>
    <w:rsid w:val="0018678D"/>
    <w:rsid w:val="001868D6"/>
    <w:rsid w:val="0018725F"/>
    <w:rsid w:val="001878BA"/>
    <w:rsid w:val="001903A9"/>
    <w:rsid w:val="001917AF"/>
    <w:rsid w:val="00191C2D"/>
    <w:rsid w:val="00191DE3"/>
    <w:rsid w:val="00193434"/>
    <w:rsid w:val="00193E84"/>
    <w:rsid w:val="00193F5C"/>
    <w:rsid w:val="001942C6"/>
    <w:rsid w:val="00194E0A"/>
    <w:rsid w:val="001954AB"/>
    <w:rsid w:val="0019711C"/>
    <w:rsid w:val="00197AA2"/>
    <w:rsid w:val="001A0EF2"/>
    <w:rsid w:val="001A1EDB"/>
    <w:rsid w:val="001A2B36"/>
    <w:rsid w:val="001A37B5"/>
    <w:rsid w:val="001A3D65"/>
    <w:rsid w:val="001A4029"/>
    <w:rsid w:val="001A49F3"/>
    <w:rsid w:val="001A519A"/>
    <w:rsid w:val="001A5797"/>
    <w:rsid w:val="001A5B75"/>
    <w:rsid w:val="001A762B"/>
    <w:rsid w:val="001A7BDE"/>
    <w:rsid w:val="001B0F50"/>
    <w:rsid w:val="001B130E"/>
    <w:rsid w:val="001B1AD3"/>
    <w:rsid w:val="001B1D62"/>
    <w:rsid w:val="001B277B"/>
    <w:rsid w:val="001B324C"/>
    <w:rsid w:val="001B3CCB"/>
    <w:rsid w:val="001B3D41"/>
    <w:rsid w:val="001B3E2D"/>
    <w:rsid w:val="001B4696"/>
    <w:rsid w:val="001B54F9"/>
    <w:rsid w:val="001B5ADB"/>
    <w:rsid w:val="001B5E7D"/>
    <w:rsid w:val="001B63F6"/>
    <w:rsid w:val="001B64E6"/>
    <w:rsid w:val="001B6740"/>
    <w:rsid w:val="001B6B5A"/>
    <w:rsid w:val="001B747F"/>
    <w:rsid w:val="001C114F"/>
    <w:rsid w:val="001C13A7"/>
    <w:rsid w:val="001C173E"/>
    <w:rsid w:val="001C26BB"/>
    <w:rsid w:val="001C2E7B"/>
    <w:rsid w:val="001C4146"/>
    <w:rsid w:val="001C4FE4"/>
    <w:rsid w:val="001C62E9"/>
    <w:rsid w:val="001C63D8"/>
    <w:rsid w:val="001C6FFE"/>
    <w:rsid w:val="001C7174"/>
    <w:rsid w:val="001C78F7"/>
    <w:rsid w:val="001D0030"/>
    <w:rsid w:val="001D1EDD"/>
    <w:rsid w:val="001D2CE7"/>
    <w:rsid w:val="001D2FB1"/>
    <w:rsid w:val="001D3A7F"/>
    <w:rsid w:val="001D4565"/>
    <w:rsid w:val="001D46CB"/>
    <w:rsid w:val="001D4E0E"/>
    <w:rsid w:val="001D7164"/>
    <w:rsid w:val="001D7218"/>
    <w:rsid w:val="001E0221"/>
    <w:rsid w:val="001E0306"/>
    <w:rsid w:val="001E0843"/>
    <w:rsid w:val="001E1B5A"/>
    <w:rsid w:val="001E237B"/>
    <w:rsid w:val="001E2406"/>
    <w:rsid w:val="001E26BD"/>
    <w:rsid w:val="001E37B3"/>
    <w:rsid w:val="001E3C5C"/>
    <w:rsid w:val="001E46FA"/>
    <w:rsid w:val="001E4CA9"/>
    <w:rsid w:val="001E5080"/>
    <w:rsid w:val="001E5CED"/>
    <w:rsid w:val="001E64DD"/>
    <w:rsid w:val="001E6908"/>
    <w:rsid w:val="001E73ED"/>
    <w:rsid w:val="001F031B"/>
    <w:rsid w:val="001F0B94"/>
    <w:rsid w:val="001F0DB1"/>
    <w:rsid w:val="001F123C"/>
    <w:rsid w:val="001F123F"/>
    <w:rsid w:val="001F1AD9"/>
    <w:rsid w:val="001F237B"/>
    <w:rsid w:val="001F3152"/>
    <w:rsid w:val="001F32E7"/>
    <w:rsid w:val="001F34ED"/>
    <w:rsid w:val="001F3731"/>
    <w:rsid w:val="001F3ED8"/>
    <w:rsid w:val="001F4097"/>
    <w:rsid w:val="001F4A4C"/>
    <w:rsid w:val="001F4DC1"/>
    <w:rsid w:val="001F4E11"/>
    <w:rsid w:val="001F5065"/>
    <w:rsid w:val="001F52F4"/>
    <w:rsid w:val="001F6885"/>
    <w:rsid w:val="001F73A8"/>
    <w:rsid w:val="001F73D1"/>
    <w:rsid w:val="001F7BE7"/>
    <w:rsid w:val="00200142"/>
    <w:rsid w:val="00200D50"/>
    <w:rsid w:val="002017EC"/>
    <w:rsid w:val="00201A80"/>
    <w:rsid w:val="00206359"/>
    <w:rsid w:val="00206B7B"/>
    <w:rsid w:val="00207604"/>
    <w:rsid w:val="002077B9"/>
    <w:rsid w:val="00207FD3"/>
    <w:rsid w:val="00210492"/>
    <w:rsid w:val="00210A62"/>
    <w:rsid w:val="0021282B"/>
    <w:rsid w:val="00213454"/>
    <w:rsid w:val="00213D11"/>
    <w:rsid w:val="00214128"/>
    <w:rsid w:val="00215AED"/>
    <w:rsid w:val="00216FCA"/>
    <w:rsid w:val="002179C3"/>
    <w:rsid w:val="00220653"/>
    <w:rsid w:val="00220686"/>
    <w:rsid w:val="002211B2"/>
    <w:rsid w:val="002211CD"/>
    <w:rsid w:val="00221F91"/>
    <w:rsid w:val="00222CE1"/>
    <w:rsid w:val="00223268"/>
    <w:rsid w:val="0022527E"/>
    <w:rsid w:val="00225734"/>
    <w:rsid w:val="00225924"/>
    <w:rsid w:val="002264D7"/>
    <w:rsid w:val="00226B16"/>
    <w:rsid w:val="00226B4B"/>
    <w:rsid w:val="00227AF3"/>
    <w:rsid w:val="00227C3C"/>
    <w:rsid w:val="002307EB"/>
    <w:rsid w:val="00230BF1"/>
    <w:rsid w:val="00230BFC"/>
    <w:rsid w:val="00231815"/>
    <w:rsid w:val="00231EC6"/>
    <w:rsid w:val="00231F2E"/>
    <w:rsid w:val="00233454"/>
    <w:rsid w:val="00233CB6"/>
    <w:rsid w:val="00233CDC"/>
    <w:rsid w:val="00234089"/>
    <w:rsid w:val="002347B5"/>
    <w:rsid w:val="0023492A"/>
    <w:rsid w:val="00234BD6"/>
    <w:rsid w:val="0023602E"/>
    <w:rsid w:val="00240EFE"/>
    <w:rsid w:val="002418F1"/>
    <w:rsid w:val="00241B25"/>
    <w:rsid w:val="00241F74"/>
    <w:rsid w:val="0024316F"/>
    <w:rsid w:val="00244A3E"/>
    <w:rsid w:val="00244F89"/>
    <w:rsid w:val="00245687"/>
    <w:rsid w:val="00245AD7"/>
    <w:rsid w:val="00246BEB"/>
    <w:rsid w:val="00247022"/>
    <w:rsid w:val="00250A54"/>
    <w:rsid w:val="00250D27"/>
    <w:rsid w:val="00250E14"/>
    <w:rsid w:val="002513C6"/>
    <w:rsid w:val="0025278D"/>
    <w:rsid w:val="0025299D"/>
    <w:rsid w:val="00252CBA"/>
    <w:rsid w:val="0025339E"/>
    <w:rsid w:val="00253981"/>
    <w:rsid w:val="00253A86"/>
    <w:rsid w:val="00253BCB"/>
    <w:rsid w:val="00254651"/>
    <w:rsid w:val="00255D69"/>
    <w:rsid w:val="00256D9E"/>
    <w:rsid w:val="002579AA"/>
    <w:rsid w:val="00260502"/>
    <w:rsid w:val="0026054F"/>
    <w:rsid w:val="0026096B"/>
    <w:rsid w:val="002614E1"/>
    <w:rsid w:val="002627A5"/>
    <w:rsid w:val="00264217"/>
    <w:rsid w:val="00264DB4"/>
    <w:rsid w:val="00264FAA"/>
    <w:rsid w:val="002659CE"/>
    <w:rsid w:val="00265AE2"/>
    <w:rsid w:val="00265D97"/>
    <w:rsid w:val="002660B2"/>
    <w:rsid w:val="00266669"/>
    <w:rsid w:val="00266982"/>
    <w:rsid w:val="0026734F"/>
    <w:rsid w:val="002675B5"/>
    <w:rsid w:val="00267740"/>
    <w:rsid w:val="0027042B"/>
    <w:rsid w:val="00270608"/>
    <w:rsid w:val="00271E79"/>
    <w:rsid w:val="00273067"/>
    <w:rsid w:val="002730B6"/>
    <w:rsid w:val="00273D54"/>
    <w:rsid w:val="002741BA"/>
    <w:rsid w:val="00275D9E"/>
    <w:rsid w:val="00275E03"/>
    <w:rsid w:val="002761DB"/>
    <w:rsid w:val="00276B00"/>
    <w:rsid w:val="00276C26"/>
    <w:rsid w:val="00276DF7"/>
    <w:rsid w:val="00280885"/>
    <w:rsid w:val="00280F5C"/>
    <w:rsid w:val="002810FC"/>
    <w:rsid w:val="002819BA"/>
    <w:rsid w:val="002819D5"/>
    <w:rsid w:val="00281C78"/>
    <w:rsid w:val="002838E2"/>
    <w:rsid w:val="00283B88"/>
    <w:rsid w:val="00284C32"/>
    <w:rsid w:val="00285A2A"/>
    <w:rsid w:val="00290261"/>
    <w:rsid w:val="002903C4"/>
    <w:rsid w:val="00290DD2"/>
    <w:rsid w:val="0029167C"/>
    <w:rsid w:val="00291A61"/>
    <w:rsid w:val="00291B11"/>
    <w:rsid w:val="00292291"/>
    <w:rsid w:val="002929F1"/>
    <w:rsid w:val="0029465E"/>
    <w:rsid w:val="00294742"/>
    <w:rsid w:val="00294FFD"/>
    <w:rsid w:val="00295FB9"/>
    <w:rsid w:val="00296B95"/>
    <w:rsid w:val="00296EA1"/>
    <w:rsid w:val="00297412"/>
    <w:rsid w:val="00297BA3"/>
    <w:rsid w:val="002A003D"/>
    <w:rsid w:val="002A0412"/>
    <w:rsid w:val="002A18CE"/>
    <w:rsid w:val="002A1D11"/>
    <w:rsid w:val="002A1EA3"/>
    <w:rsid w:val="002A2AC9"/>
    <w:rsid w:val="002A2C51"/>
    <w:rsid w:val="002A3134"/>
    <w:rsid w:val="002A3D76"/>
    <w:rsid w:val="002A4188"/>
    <w:rsid w:val="002A5CFD"/>
    <w:rsid w:val="002A6540"/>
    <w:rsid w:val="002A6DF1"/>
    <w:rsid w:val="002B06BB"/>
    <w:rsid w:val="002B1A2A"/>
    <w:rsid w:val="002B1EF5"/>
    <w:rsid w:val="002B2B17"/>
    <w:rsid w:val="002B2BB4"/>
    <w:rsid w:val="002B3258"/>
    <w:rsid w:val="002B6D5A"/>
    <w:rsid w:val="002C0EB0"/>
    <w:rsid w:val="002C131A"/>
    <w:rsid w:val="002C2C13"/>
    <w:rsid w:val="002C32A7"/>
    <w:rsid w:val="002C34DB"/>
    <w:rsid w:val="002C3559"/>
    <w:rsid w:val="002C4967"/>
    <w:rsid w:val="002C497F"/>
    <w:rsid w:val="002C4A11"/>
    <w:rsid w:val="002C4F81"/>
    <w:rsid w:val="002C58A9"/>
    <w:rsid w:val="002C5AA1"/>
    <w:rsid w:val="002C5CC7"/>
    <w:rsid w:val="002C5EF7"/>
    <w:rsid w:val="002C6170"/>
    <w:rsid w:val="002C6F31"/>
    <w:rsid w:val="002C719D"/>
    <w:rsid w:val="002C74CF"/>
    <w:rsid w:val="002C7D8F"/>
    <w:rsid w:val="002D28EB"/>
    <w:rsid w:val="002D2FD1"/>
    <w:rsid w:val="002D3554"/>
    <w:rsid w:val="002D3821"/>
    <w:rsid w:val="002D3ABA"/>
    <w:rsid w:val="002D410C"/>
    <w:rsid w:val="002D485F"/>
    <w:rsid w:val="002D49F5"/>
    <w:rsid w:val="002D65ED"/>
    <w:rsid w:val="002D6A75"/>
    <w:rsid w:val="002D6CBA"/>
    <w:rsid w:val="002E04F6"/>
    <w:rsid w:val="002E0EF4"/>
    <w:rsid w:val="002E12ED"/>
    <w:rsid w:val="002E1929"/>
    <w:rsid w:val="002E2FC6"/>
    <w:rsid w:val="002E395C"/>
    <w:rsid w:val="002E4891"/>
    <w:rsid w:val="002E4934"/>
    <w:rsid w:val="002E4D3E"/>
    <w:rsid w:val="002E4E92"/>
    <w:rsid w:val="002E5556"/>
    <w:rsid w:val="002E5F14"/>
    <w:rsid w:val="002E5FA2"/>
    <w:rsid w:val="002E6508"/>
    <w:rsid w:val="002E654C"/>
    <w:rsid w:val="002E6AE2"/>
    <w:rsid w:val="002E6E98"/>
    <w:rsid w:val="002E6F48"/>
    <w:rsid w:val="002E79FD"/>
    <w:rsid w:val="002E7B49"/>
    <w:rsid w:val="002F1E50"/>
    <w:rsid w:val="002F3D42"/>
    <w:rsid w:val="002F3E21"/>
    <w:rsid w:val="002F4CAA"/>
    <w:rsid w:val="002F5084"/>
    <w:rsid w:val="002F52DB"/>
    <w:rsid w:val="002F5EB4"/>
    <w:rsid w:val="002F646B"/>
    <w:rsid w:val="002F6E5C"/>
    <w:rsid w:val="003004AB"/>
    <w:rsid w:val="003005CF"/>
    <w:rsid w:val="003012F4"/>
    <w:rsid w:val="003014C0"/>
    <w:rsid w:val="003015CF"/>
    <w:rsid w:val="00301999"/>
    <w:rsid w:val="00301D05"/>
    <w:rsid w:val="003024AB"/>
    <w:rsid w:val="003024C5"/>
    <w:rsid w:val="00302622"/>
    <w:rsid w:val="00303242"/>
    <w:rsid w:val="00303FBA"/>
    <w:rsid w:val="00303FDB"/>
    <w:rsid w:val="003043A2"/>
    <w:rsid w:val="00304FF4"/>
    <w:rsid w:val="003057CD"/>
    <w:rsid w:val="003068D8"/>
    <w:rsid w:val="00306BBE"/>
    <w:rsid w:val="00306C56"/>
    <w:rsid w:val="00307182"/>
    <w:rsid w:val="00307683"/>
    <w:rsid w:val="00310843"/>
    <w:rsid w:val="00310ED8"/>
    <w:rsid w:val="00312BFF"/>
    <w:rsid w:val="00312E24"/>
    <w:rsid w:val="00314193"/>
    <w:rsid w:val="003144DD"/>
    <w:rsid w:val="0031517E"/>
    <w:rsid w:val="003152BA"/>
    <w:rsid w:val="00315878"/>
    <w:rsid w:val="00315EF1"/>
    <w:rsid w:val="00316F51"/>
    <w:rsid w:val="00317AE9"/>
    <w:rsid w:val="00320D72"/>
    <w:rsid w:val="00320F01"/>
    <w:rsid w:val="00320F47"/>
    <w:rsid w:val="00321914"/>
    <w:rsid w:val="00322503"/>
    <w:rsid w:val="00322625"/>
    <w:rsid w:val="00322D94"/>
    <w:rsid w:val="00323A55"/>
    <w:rsid w:val="00325022"/>
    <w:rsid w:val="00326E1B"/>
    <w:rsid w:val="00326EB5"/>
    <w:rsid w:val="003276C3"/>
    <w:rsid w:val="00330318"/>
    <w:rsid w:val="00330613"/>
    <w:rsid w:val="0033207A"/>
    <w:rsid w:val="003330EA"/>
    <w:rsid w:val="00333289"/>
    <w:rsid w:val="00333A87"/>
    <w:rsid w:val="00333AAC"/>
    <w:rsid w:val="00333C2D"/>
    <w:rsid w:val="00333FFE"/>
    <w:rsid w:val="003342D8"/>
    <w:rsid w:val="00334BD7"/>
    <w:rsid w:val="003351E4"/>
    <w:rsid w:val="003359D5"/>
    <w:rsid w:val="00335E96"/>
    <w:rsid w:val="00336040"/>
    <w:rsid w:val="00336C83"/>
    <w:rsid w:val="003373D7"/>
    <w:rsid w:val="003377BC"/>
    <w:rsid w:val="00337913"/>
    <w:rsid w:val="003379AA"/>
    <w:rsid w:val="003417B8"/>
    <w:rsid w:val="00341B29"/>
    <w:rsid w:val="00342699"/>
    <w:rsid w:val="00343EBE"/>
    <w:rsid w:val="003443B2"/>
    <w:rsid w:val="003446ED"/>
    <w:rsid w:val="003448F6"/>
    <w:rsid w:val="0034516C"/>
    <w:rsid w:val="003457BF"/>
    <w:rsid w:val="00345B54"/>
    <w:rsid w:val="00347AF0"/>
    <w:rsid w:val="00351D65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1F72"/>
    <w:rsid w:val="00363B96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508D"/>
    <w:rsid w:val="00376470"/>
    <w:rsid w:val="00376D97"/>
    <w:rsid w:val="00377003"/>
    <w:rsid w:val="003771AC"/>
    <w:rsid w:val="00380383"/>
    <w:rsid w:val="00380738"/>
    <w:rsid w:val="0038079F"/>
    <w:rsid w:val="00380846"/>
    <w:rsid w:val="00381F7C"/>
    <w:rsid w:val="00382DCA"/>
    <w:rsid w:val="0038372B"/>
    <w:rsid w:val="00383E01"/>
    <w:rsid w:val="00384319"/>
    <w:rsid w:val="0038454B"/>
    <w:rsid w:val="00384DF7"/>
    <w:rsid w:val="00385292"/>
    <w:rsid w:val="0038598C"/>
    <w:rsid w:val="00385B72"/>
    <w:rsid w:val="0038626A"/>
    <w:rsid w:val="0038793B"/>
    <w:rsid w:val="00390061"/>
    <w:rsid w:val="0039110F"/>
    <w:rsid w:val="00391D51"/>
    <w:rsid w:val="00393140"/>
    <w:rsid w:val="00393663"/>
    <w:rsid w:val="003939CE"/>
    <w:rsid w:val="003943C3"/>
    <w:rsid w:val="00394F9F"/>
    <w:rsid w:val="003950C5"/>
    <w:rsid w:val="00395433"/>
    <w:rsid w:val="00396004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44E1"/>
    <w:rsid w:val="003A5019"/>
    <w:rsid w:val="003A574D"/>
    <w:rsid w:val="003A6E13"/>
    <w:rsid w:val="003A7226"/>
    <w:rsid w:val="003A765C"/>
    <w:rsid w:val="003A7AC6"/>
    <w:rsid w:val="003A7EFE"/>
    <w:rsid w:val="003B06A1"/>
    <w:rsid w:val="003B2720"/>
    <w:rsid w:val="003B2E3A"/>
    <w:rsid w:val="003B368E"/>
    <w:rsid w:val="003B36C4"/>
    <w:rsid w:val="003B44AE"/>
    <w:rsid w:val="003B4AB1"/>
    <w:rsid w:val="003B5227"/>
    <w:rsid w:val="003B53A7"/>
    <w:rsid w:val="003B589F"/>
    <w:rsid w:val="003B7681"/>
    <w:rsid w:val="003C0093"/>
    <w:rsid w:val="003C1000"/>
    <w:rsid w:val="003C25FD"/>
    <w:rsid w:val="003C2F48"/>
    <w:rsid w:val="003C3C87"/>
    <w:rsid w:val="003C4409"/>
    <w:rsid w:val="003C4571"/>
    <w:rsid w:val="003C4584"/>
    <w:rsid w:val="003C6204"/>
    <w:rsid w:val="003C6CE2"/>
    <w:rsid w:val="003C6FF2"/>
    <w:rsid w:val="003D0EF5"/>
    <w:rsid w:val="003D19B1"/>
    <w:rsid w:val="003D2000"/>
    <w:rsid w:val="003D2661"/>
    <w:rsid w:val="003D26DD"/>
    <w:rsid w:val="003D2F1A"/>
    <w:rsid w:val="003D3834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E36"/>
    <w:rsid w:val="003E2D16"/>
    <w:rsid w:val="003E2DDB"/>
    <w:rsid w:val="003E3659"/>
    <w:rsid w:val="003E3712"/>
    <w:rsid w:val="003E381B"/>
    <w:rsid w:val="003E6BAA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4660"/>
    <w:rsid w:val="003F538C"/>
    <w:rsid w:val="003F541C"/>
    <w:rsid w:val="003F59D2"/>
    <w:rsid w:val="003F5B7F"/>
    <w:rsid w:val="003F5E28"/>
    <w:rsid w:val="003F6654"/>
    <w:rsid w:val="003F745A"/>
    <w:rsid w:val="003F79BB"/>
    <w:rsid w:val="004002DE"/>
    <w:rsid w:val="0040070B"/>
    <w:rsid w:val="00400B86"/>
    <w:rsid w:val="00400E34"/>
    <w:rsid w:val="004011F6"/>
    <w:rsid w:val="00401321"/>
    <w:rsid w:val="00401469"/>
    <w:rsid w:val="004014C5"/>
    <w:rsid w:val="00401FC1"/>
    <w:rsid w:val="00402D52"/>
    <w:rsid w:val="00403125"/>
    <w:rsid w:val="00403B40"/>
    <w:rsid w:val="004040FA"/>
    <w:rsid w:val="0040433B"/>
    <w:rsid w:val="00405817"/>
    <w:rsid w:val="0040633D"/>
    <w:rsid w:val="00407108"/>
    <w:rsid w:val="00407CE6"/>
    <w:rsid w:val="00410D07"/>
    <w:rsid w:val="00411288"/>
    <w:rsid w:val="00411D7A"/>
    <w:rsid w:val="00413FEE"/>
    <w:rsid w:val="0041589A"/>
    <w:rsid w:val="00415B83"/>
    <w:rsid w:val="004161F4"/>
    <w:rsid w:val="004165BE"/>
    <w:rsid w:val="0042004D"/>
    <w:rsid w:val="00420522"/>
    <w:rsid w:val="00421317"/>
    <w:rsid w:val="00421950"/>
    <w:rsid w:val="00422784"/>
    <w:rsid w:val="00423FF7"/>
    <w:rsid w:val="004240BC"/>
    <w:rsid w:val="004243C8"/>
    <w:rsid w:val="0042489C"/>
    <w:rsid w:val="00425B9A"/>
    <w:rsid w:val="00427897"/>
    <w:rsid w:val="00430488"/>
    <w:rsid w:val="00430BC0"/>
    <w:rsid w:val="00431C6F"/>
    <w:rsid w:val="004327C0"/>
    <w:rsid w:val="00432D64"/>
    <w:rsid w:val="00434133"/>
    <w:rsid w:val="00434207"/>
    <w:rsid w:val="004349EF"/>
    <w:rsid w:val="00436254"/>
    <w:rsid w:val="00436A38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47D38"/>
    <w:rsid w:val="004500B6"/>
    <w:rsid w:val="00450E7E"/>
    <w:rsid w:val="00450F9D"/>
    <w:rsid w:val="00451108"/>
    <w:rsid w:val="00451986"/>
    <w:rsid w:val="004521DA"/>
    <w:rsid w:val="0045256D"/>
    <w:rsid w:val="00452877"/>
    <w:rsid w:val="00452911"/>
    <w:rsid w:val="00453C6F"/>
    <w:rsid w:val="00454163"/>
    <w:rsid w:val="00454579"/>
    <w:rsid w:val="00454A6A"/>
    <w:rsid w:val="00455824"/>
    <w:rsid w:val="00455F56"/>
    <w:rsid w:val="00456D9E"/>
    <w:rsid w:val="0045715F"/>
    <w:rsid w:val="00457647"/>
    <w:rsid w:val="00457B7D"/>
    <w:rsid w:val="00457DF3"/>
    <w:rsid w:val="00460154"/>
    <w:rsid w:val="00460356"/>
    <w:rsid w:val="004608CF"/>
    <w:rsid w:val="00461014"/>
    <w:rsid w:val="0046135E"/>
    <w:rsid w:val="0046160B"/>
    <w:rsid w:val="00462897"/>
    <w:rsid w:val="004646CD"/>
    <w:rsid w:val="0046485A"/>
    <w:rsid w:val="00464AF6"/>
    <w:rsid w:val="00465260"/>
    <w:rsid w:val="00465870"/>
    <w:rsid w:val="00465ED7"/>
    <w:rsid w:val="004661D6"/>
    <w:rsid w:val="00466A53"/>
    <w:rsid w:val="0046723D"/>
    <w:rsid w:val="00467DA3"/>
    <w:rsid w:val="004714BE"/>
    <w:rsid w:val="00471BBB"/>
    <w:rsid w:val="00474143"/>
    <w:rsid w:val="00474385"/>
    <w:rsid w:val="00474ADF"/>
    <w:rsid w:val="0047558C"/>
    <w:rsid w:val="00475C11"/>
    <w:rsid w:val="0047681D"/>
    <w:rsid w:val="00476FF4"/>
    <w:rsid w:val="00480395"/>
    <w:rsid w:val="00480DBA"/>
    <w:rsid w:val="00481500"/>
    <w:rsid w:val="0048215A"/>
    <w:rsid w:val="00482377"/>
    <w:rsid w:val="00482984"/>
    <w:rsid w:val="004839A8"/>
    <w:rsid w:val="00484B35"/>
    <w:rsid w:val="00487244"/>
    <w:rsid w:val="004877A8"/>
    <w:rsid w:val="004909A0"/>
    <w:rsid w:val="00490BD0"/>
    <w:rsid w:val="00492631"/>
    <w:rsid w:val="00492BF4"/>
    <w:rsid w:val="004935C3"/>
    <w:rsid w:val="00493762"/>
    <w:rsid w:val="00494DCD"/>
    <w:rsid w:val="00495C4F"/>
    <w:rsid w:val="00495F09"/>
    <w:rsid w:val="0049637C"/>
    <w:rsid w:val="00496808"/>
    <w:rsid w:val="00496B49"/>
    <w:rsid w:val="00497A5F"/>
    <w:rsid w:val="004A0659"/>
    <w:rsid w:val="004A15EC"/>
    <w:rsid w:val="004A199E"/>
    <w:rsid w:val="004A1CF7"/>
    <w:rsid w:val="004A1F02"/>
    <w:rsid w:val="004A23F6"/>
    <w:rsid w:val="004A30FF"/>
    <w:rsid w:val="004A43C8"/>
    <w:rsid w:val="004A5563"/>
    <w:rsid w:val="004A57A8"/>
    <w:rsid w:val="004A5938"/>
    <w:rsid w:val="004A6725"/>
    <w:rsid w:val="004A6A7A"/>
    <w:rsid w:val="004A794A"/>
    <w:rsid w:val="004B1079"/>
    <w:rsid w:val="004B23E0"/>
    <w:rsid w:val="004B302B"/>
    <w:rsid w:val="004B3B44"/>
    <w:rsid w:val="004B5084"/>
    <w:rsid w:val="004B6C1A"/>
    <w:rsid w:val="004B7C74"/>
    <w:rsid w:val="004C12F7"/>
    <w:rsid w:val="004C264A"/>
    <w:rsid w:val="004C31DD"/>
    <w:rsid w:val="004C4689"/>
    <w:rsid w:val="004C5D26"/>
    <w:rsid w:val="004C644A"/>
    <w:rsid w:val="004C644E"/>
    <w:rsid w:val="004C64CD"/>
    <w:rsid w:val="004C6EC0"/>
    <w:rsid w:val="004C735D"/>
    <w:rsid w:val="004C7367"/>
    <w:rsid w:val="004C7890"/>
    <w:rsid w:val="004C7A97"/>
    <w:rsid w:val="004D09A4"/>
    <w:rsid w:val="004D11AA"/>
    <w:rsid w:val="004D1987"/>
    <w:rsid w:val="004D1A18"/>
    <w:rsid w:val="004D2F9A"/>
    <w:rsid w:val="004D35EA"/>
    <w:rsid w:val="004D3B94"/>
    <w:rsid w:val="004D49B7"/>
    <w:rsid w:val="004D5F21"/>
    <w:rsid w:val="004D6AE9"/>
    <w:rsid w:val="004D7D86"/>
    <w:rsid w:val="004D7DA0"/>
    <w:rsid w:val="004E0726"/>
    <w:rsid w:val="004E0959"/>
    <w:rsid w:val="004E0A55"/>
    <w:rsid w:val="004E1420"/>
    <w:rsid w:val="004E17B7"/>
    <w:rsid w:val="004E1C9C"/>
    <w:rsid w:val="004E1F49"/>
    <w:rsid w:val="004E22CB"/>
    <w:rsid w:val="004E294D"/>
    <w:rsid w:val="004E372E"/>
    <w:rsid w:val="004E3F5E"/>
    <w:rsid w:val="004E4E94"/>
    <w:rsid w:val="004E6785"/>
    <w:rsid w:val="004E75E7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3CE2"/>
    <w:rsid w:val="004F42D5"/>
    <w:rsid w:val="004F44D6"/>
    <w:rsid w:val="004F4AB0"/>
    <w:rsid w:val="004F4AF6"/>
    <w:rsid w:val="004F4C0F"/>
    <w:rsid w:val="004F636B"/>
    <w:rsid w:val="004F639A"/>
    <w:rsid w:val="004F6ECB"/>
    <w:rsid w:val="004F76EC"/>
    <w:rsid w:val="004F7BCC"/>
    <w:rsid w:val="004F7D48"/>
    <w:rsid w:val="004F7ED3"/>
    <w:rsid w:val="00501CA4"/>
    <w:rsid w:val="00501FF9"/>
    <w:rsid w:val="005038C6"/>
    <w:rsid w:val="00503F5C"/>
    <w:rsid w:val="005043B7"/>
    <w:rsid w:val="00504E36"/>
    <w:rsid w:val="0050585F"/>
    <w:rsid w:val="00505925"/>
    <w:rsid w:val="00505EBD"/>
    <w:rsid w:val="00506C5E"/>
    <w:rsid w:val="00507EF1"/>
    <w:rsid w:val="00510587"/>
    <w:rsid w:val="00510926"/>
    <w:rsid w:val="00510F7F"/>
    <w:rsid w:val="0051229D"/>
    <w:rsid w:val="00512772"/>
    <w:rsid w:val="00512F20"/>
    <w:rsid w:val="00515DA9"/>
    <w:rsid w:val="00516EB6"/>
    <w:rsid w:val="005171FC"/>
    <w:rsid w:val="00517639"/>
    <w:rsid w:val="0051776A"/>
    <w:rsid w:val="00517D76"/>
    <w:rsid w:val="00517EF6"/>
    <w:rsid w:val="0052165F"/>
    <w:rsid w:val="00523100"/>
    <w:rsid w:val="005234B6"/>
    <w:rsid w:val="00524006"/>
    <w:rsid w:val="00524E49"/>
    <w:rsid w:val="00526AAD"/>
    <w:rsid w:val="005271D5"/>
    <w:rsid w:val="0052724A"/>
    <w:rsid w:val="0052773F"/>
    <w:rsid w:val="0053019A"/>
    <w:rsid w:val="00530C22"/>
    <w:rsid w:val="00531136"/>
    <w:rsid w:val="005318D4"/>
    <w:rsid w:val="00531955"/>
    <w:rsid w:val="0053307E"/>
    <w:rsid w:val="005339A3"/>
    <w:rsid w:val="00535130"/>
    <w:rsid w:val="005351DA"/>
    <w:rsid w:val="005352B9"/>
    <w:rsid w:val="00535335"/>
    <w:rsid w:val="00535394"/>
    <w:rsid w:val="0053589F"/>
    <w:rsid w:val="00535A41"/>
    <w:rsid w:val="00541177"/>
    <w:rsid w:val="00541414"/>
    <w:rsid w:val="00541518"/>
    <w:rsid w:val="005419B9"/>
    <w:rsid w:val="005422B7"/>
    <w:rsid w:val="00542E02"/>
    <w:rsid w:val="00542F02"/>
    <w:rsid w:val="0054314C"/>
    <w:rsid w:val="00544D84"/>
    <w:rsid w:val="00545717"/>
    <w:rsid w:val="0054686D"/>
    <w:rsid w:val="0054748A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49E"/>
    <w:rsid w:val="00552845"/>
    <w:rsid w:val="00552A89"/>
    <w:rsid w:val="00553553"/>
    <w:rsid w:val="00554973"/>
    <w:rsid w:val="00554A1B"/>
    <w:rsid w:val="005568FD"/>
    <w:rsid w:val="00556951"/>
    <w:rsid w:val="00557BC5"/>
    <w:rsid w:val="00560B97"/>
    <w:rsid w:val="00560C0D"/>
    <w:rsid w:val="00560E97"/>
    <w:rsid w:val="00560EB5"/>
    <w:rsid w:val="005618E4"/>
    <w:rsid w:val="00561993"/>
    <w:rsid w:val="0056237B"/>
    <w:rsid w:val="00562B53"/>
    <w:rsid w:val="005639A6"/>
    <w:rsid w:val="00563D26"/>
    <w:rsid w:val="005642F6"/>
    <w:rsid w:val="00564779"/>
    <w:rsid w:val="005668D3"/>
    <w:rsid w:val="0056756E"/>
    <w:rsid w:val="00567620"/>
    <w:rsid w:val="005700C1"/>
    <w:rsid w:val="00570A52"/>
    <w:rsid w:val="005716A4"/>
    <w:rsid w:val="0057209F"/>
    <w:rsid w:val="00572D18"/>
    <w:rsid w:val="00574532"/>
    <w:rsid w:val="005754E1"/>
    <w:rsid w:val="00575C2C"/>
    <w:rsid w:val="00576CE8"/>
    <w:rsid w:val="005771A3"/>
    <w:rsid w:val="005772F7"/>
    <w:rsid w:val="00577367"/>
    <w:rsid w:val="00577539"/>
    <w:rsid w:val="00577C12"/>
    <w:rsid w:val="005800C0"/>
    <w:rsid w:val="00580987"/>
    <w:rsid w:val="00580E2A"/>
    <w:rsid w:val="005811C6"/>
    <w:rsid w:val="00581B66"/>
    <w:rsid w:val="00583696"/>
    <w:rsid w:val="00583A06"/>
    <w:rsid w:val="00583DCB"/>
    <w:rsid w:val="00585343"/>
    <w:rsid w:val="00585456"/>
    <w:rsid w:val="00585D64"/>
    <w:rsid w:val="00586453"/>
    <w:rsid w:val="005904E3"/>
    <w:rsid w:val="005907FD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1F4D"/>
    <w:rsid w:val="005A2591"/>
    <w:rsid w:val="005A29D2"/>
    <w:rsid w:val="005A2B5E"/>
    <w:rsid w:val="005A2B79"/>
    <w:rsid w:val="005A2F3E"/>
    <w:rsid w:val="005A2F64"/>
    <w:rsid w:val="005A3557"/>
    <w:rsid w:val="005A4C51"/>
    <w:rsid w:val="005A5E98"/>
    <w:rsid w:val="005A620B"/>
    <w:rsid w:val="005A75A3"/>
    <w:rsid w:val="005A78C7"/>
    <w:rsid w:val="005B0DE9"/>
    <w:rsid w:val="005B0FC5"/>
    <w:rsid w:val="005B1870"/>
    <w:rsid w:val="005B25D4"/>
    <w:rsid w:val="005B266C"/>
    <w:rsid w:val="005B271C"/>
    <w:rsid w:val="005B27BE"/>
    <w:rsid w:val="005B280C"/>
    <w:rsid w:val="005B3243"/>
    <w:rsid w:val="005B39B3"/>
    <w:rsid w:val="005B4705"/>
    <w:rsid w:val="005B6811"/>
    <w:rsid w:val="005B7A20"/>
    <w:rsid w:val="005C007D"/>
    <w:rsid w:val="005C00CB"/>
    <w:rsid w:val="005C11F0"/>
    <w:rsid w:val="005C153B"/>
    <w:rsid w:val="005C18A5"/>
    <w:rsid w:val="005C29A9"/>
    <w:rsid w:val="005C2B1C"/>
    <w:rsid w:val="005C37F9"/>
    <w:rsid w:val="005C38DA"/>
    <w:rsid w:val="005C471E"/>
    <w:rsid w:val="005C4B1F"/>
    <w:rsid w:val="005C602F"/>
    <w:rsid w:val="005C70F5"/>
    <w:rsid w:val="005C7357"/>
    <w:rsid w:val="005C761A"/>
    <w:rsid w:val="005D04EC"/>
    <w:rsid w:val="005D1ABF"/>
    <w:rsid w:val="005D1EB6"/>
    <w:rsid w:val="005D2129"/>
    <w:rsid w:val="005D29AF"/>
    <w:rsid w:val="005D3037"/>
    <w:rsid w:val="005D30C1"/>
    <w:rsid w:val="005D3C99"/>
    <w:rsid w:val="005D493E"/>
    <w:rsid w:val="005D6810"/>
    <w:rsid w:val="005D703F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934"/>
    <w:rsid w:val="005E3DA6"/>
    <w:rsid w:val="005E4215"/>
    <w:rsid w:val="005E4F77"/>
    <w:rsid w:val="005E5427"/>
    <w:rsid w:val="005E5C8C"/>
    <w:rsid w:val="005E5CE1"/>
    <w:rsid w:val="005E608F"/>
    <w:rsid w:val="005E66EF"/>
    <w:rsid w:val="005E6B08"/>
    <w:rsid w:val="005E6DA5"/>
    <w:rsid w:val="005E783D"/>
    <w:rsid w:val="005F0248"/>
    <w:rsid w:val="005F109D"/>
    <w:rsid w:val="005F2610"/>
    <w:rsid w:val="005F2EB4"/>
    <w:rsid w:val="005F3634"/>
    <w:rsid w:val="005F3C0F"/>
    <w:rsid w:val="005F4162"/>
    <w:rsid w:val="005F4BFA"/>
    <w:rsid w:val="005F4D16"/>
    <w:rsid w:val="0060032C"/>
    <w:rsid w:val="00601C16"/>
    <w:rsid w:val="00601EBF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6F56"/>
    <w:rsid w:val="00607B1D"/>
    <w:rsid w:val="006107B1"/>
    <w:rsid w:val="00610A2D"/>
    <w:rsid w:val="006113EF"/>
    <w:rsid w:val="00611C88"/>
    <w:rsid w:val="006125B3"/>
    <w:rsid w:val="00613515"/>
    <w:rsid w:val="00614477"/>
    <w:rsid w:val="0061496F"/>
    <w:rsid w:val="00616005"/>
    <w:rsid w:val="0061627A"/>
    <w:rsid w:val="006174E9"/>
    <w:rsid w:val="006179D8"/>
    <w:rsid w:val="00617C98"/>
    <w:rsid w:val="00617D0F"/>
    <w:rsid w:val="00617D2F"/>
    <w:rsid w:val="006221BC"/>
    <w:rsid w:val="006221EF"/>
    <w:rsid w:val="006224BC"/>
    <w:rsid w:val="00622595"/>
    <w:rsid w:val="0062276B"/>
    <w:rsid w:val="006229A8"/>
    <w:rsid w:val="00622F03"/>
    <w:rsid w:val="00623DFC"/>
    <w:rsid w:val="00624D8D"/>
    <w:rsid w:val="00626411"/>
    <w:rsid w:val="00627020"/>
    <w:rsid w:val="00627251"/>
    <w:rsid w:val="00627588"/>
    <w:rsid w:val="00631ED1"/>
    <w:rsid w:val="0063227A"/>
    <w:rsid w:val="0063239A"/>
    <w:rsid w:val="00633140"/>
    <w:rsid w:val="00633852"/>
    <w:rsid w:val="00633B79"/>
    <w:rsid w:val="00634569"/>
    <w:rsid w:val="00635EE4"/>
    <w:rsid w:val="0063680D"/>
    <w:rsid w:val="00636F6D"/>
    <w:rsid w:val="00637CF0"/>
    <w:rsid w:val="006405D7"/>
    <w:rsid w:val="006416FA"/>
    <w:rsid w:val="00641D5E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0D52"/>
    <w:rsid w:val="00653475"/>
    <w:rsid w:val="006542F4"/>
    <w:rsid w:val="006544B2"/>
    <w:rsid w:val="0065459F"/>
    <w:rsid w:val="0065477F"/>
    <w:rsid w:val="006549E8"/>
    <w:rsid w:val="0065502E"/>
    <w:rsid w:val="00655721"/>
    <w:rsid w:val="006563C0"/>
    <w:rsid w:val="00656DFC"/>
    <w:rsid w:val="00656E89"/>
    <w:rsid w:val="00657655"/>
    <w:rsid w:val="00657684"/>
    <w:rsid w:val="00657E35"/>
    <w:rsid w:val="00660874"/>
    <w:rsid w:val="00660BF8"/>
    <w:rsid w:val="00660E9F"/>
    <w:rsid w:val="00661DB1"/>
    <w:rsid w:val="00661DC4"/>
    <w:rsid w:val="00661DFC"/>
    <w:rsid w:val="006627E1"/>
    <w:rsid w:val="00662996"/>
    <w:rsid w:val="0066349B"/>
    <w:rsid w:val="0066517C"/>
    <w:rsid w:val="006652B2"/>
    <w:rsid w:val="00665F36"/>
    <w:rsid w:val="00666F39"/>
    <w:rsid w:val="00666FFF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57D3"/>
    <w:rsid w:val="00676BFA"/>
    <w:rsid w:val="00677316"/>
    <w:rsid w:val="00680E1C"/>
    <w:rsid w:val="006812A1"/>
    <w:rsid w:val="00681AB0"/>
    <w:rsid w:val="00683115"/>
    <w:rsid w:val="006856E9"/>
    <w:rsid w:val="00685F06"/>
    <w:rsid w:val="006868EE"/>
    <w:rsid w:val="00686AD5"/>
    <w:rsid w:val="00686E03"/>
    <w:rsid w:val="00690221"/>
    <w:rsid w:val="00690562"/>
    <w:rsid w:val="00690D59"/>
    <w:rsid w:val="00690F12"/>
    <w:rsid w:val="0069201A"/>
    <w:rsid w:val="006928F5"/>
    <w:rsid w:val="0069454C"/>
    <w:rsid w:val="00694D63"/>
    <w:rsid w:val="006952C1"/>
    <w:rsid w:val="006968DA"/>
    <w:rsid w:val="0069717D"/>
    <w:rsid w:val="0069729A"/>
    <w:rsid w:val="006A13F8"/>
    <w:rsid w:val="006A1737"/>
    <w:rsid w:val="006A2C80"/>
    <w:rsid w:val="006A3F2B"/>
    <w:rsid w:val="006A3F5A"/>
    <w:rsid w:val="006A4257"/>
    <w:rsid w:val="006A43B9"/>
    <w:rsid w:val="006A4E2F"/>
    <w:rsid w:val="006A552B"/>
    <w:rsid w:val="006A6400"/>
    <w:rsid w:val="006A7A48"/>
    <w:rsid w:val="006B04F8"/>
    <w:rsid w:val="006B138C"/>
    <w:rsid w:val="006B13B6"/>
    <w:rsid w:val="006B31C7"/>
    <w:rsid w:val="006B38BD"/>
    <w:rsid w:val="006B4323"/>
    <w:rsid w:val="006B447B"/>
    <w:rsid w:val="006B4A0F"/>
    <w:rsid w:val="006B4FB0"/>
    <w:rsid w:val="006B7B78"/>
    <w:rsid w:val="006C0439"/>
    <w:rsid w:val="006C0A37"/>
    <w:rsid w:val="006C2B15"/>
    <w:rsid w:val="006C2C98"/>
    <w:rsid w:val="006C3360"/>
    <w:rsid w:val="006C4039"/>
    <w:rsid w:val="006C4C2D"/>
    <w:rsid w:val="006C50AB"/>
    <w:rsid w:val="006C5E5E"/>
    <w:rsid w:val="006C6068"/>
    <w:rsid w:val="006C61C5"/>
    <w:rsid w:val="006C664C"/>
    <w:rsid w:val="006C6B76"/>
    <w:rsid w:val="006C7A8D"/>
    <w:rsid w:val="006D0662"/>
    <w:rsid w:val="006D0BB0"/>
    <w:rsid w:val="006D1283"/>
    <w:rsid w:val="006D18BC"/>
    <w:rsid w:val="006D1C4E"/>
    <w:rsid w:val="006D1D67"/>
    <w:rsid w:val="006D22D7"/>
    <w:rsid w:val="006D2432"/>
    <w:rsid w:val="006D2C57"/>
    <w:rsid w:val="006D32AE"/>
    <w:rsid w:val="006D348F"/>
    <w:rsid w:val="006D3780"/>
    <w:rsid w:val="006D3CFF"/>
    <w:rsid w:val="006D4467"/>
    <w:rsid w:val="006D48DD"/>
    <w:rsid w:val="006D4F06"/>
    <w:rsid w:val="006D58D6"/>
    <w:rsid w:val="006D5BD5"/>
    <w:rsid w:val="006D5D74"/>
    <w:rsid w:val="006D6F42"/>
    <w:rsid w:val="006D7329"/>
    <w:rsid w:val="006D7778"/>
    <w:rsid w:val="006D7DCD"/>
    <w:rsid w:val="006E0671"/>
    <w:rsid w:val="006E19C4"/>
    <w:rsid w:val="006E3321"/>
    <w:rsid w:val="006E36EB"/>
    <w:rsid w:val="006E4FCD"/>
    <w:rsid w:val="006E5132"/>
    <w:rsid w:val="006E57D8"/>
    <w:rsid w:val="006E6665"/>
    <w:rsid w:val="006E6934"/>
    <w:rsid w:val="006E72BC"/>
    <w:rsid w:val="006E7981"/>
    <w:rsid w:val="006F0832"/>
    <w:rsid w:val="006F115D"/>
    <w:rsid w:val="006F15C4"/>
    <w:rsid w:val="006F1ACF"/>
    <w:rsid w:val="006F23EB"/>
    <w:rsid w:val="006F243E"/>
    <w:rsid w:val="006F2552"/>
    <w:rsid w:val="006F34A8"/>
    <w:rsid w:val="006F46F3"/>
    <w:rsid w:val="006F4AF3"/>
    <w:rsid w:val="006F65DC"/>
    <w:rsid w:val="006F6B26"/>
    <w:rsid w:val="006F7CE2"/>
    <w:rsid w:val="006F7E49"/>
    <w:rsid w:val="00700CD1"/>
    <w:rsid w:val="00701AC4"/>
    <w:rsid w:val="00702B66"/>
    <w:rsid w:val="00703004"/>
    <w:rsid w:val="00703465"/>
    <w:rsid w:val="00703670"/>
    <w:rsid w:val="00704171"/>
    <w:rsid w:val="007046BB"/>
    <w:rsid w:val="0070534A"/>
    <w:rsid w:val="00706168"/>
    <w:rsid w:val="0070644B"/>
    <w:rsid w:val="00706CD9"/>
    <w:rsid w:val="00706F05"/>
    <w:rsid w:val="007076A0"/>
    <w:rsid w:val="007102B5"/>
    <w:rsid w:val="00710A8C"/>
    <w:rsid w:val="00711A22"/>
    <w:rsid w:val="00711E08"/>
    <w:rsid w:val="00712C85"/>
    <w:rsid w:val="007136CB"/>
    <w:rsid w:val="00713D3D"/>
    <w:rsid w:val="00714A49"/>
    <w:rsid w:val="00714E8E"/>
    <w:rsid w:val="00715631"/>
    <w:rsid w:val="00715F6C"/>
    <w:rsid w:val="00717416"/>
    <w:rsid w:val="0072096D"/>
    <w:rsid w:val="00720C59"/>
    <w:rsid w:val="00720F44"/>
    <w:rsid w:val="0072134B"/>
    <w:rsid w:val="00723191"/>
    <w:rsid w:val="00723FC9"/>
    <w:rsid w:val="00724B78"/>
    <w:rsid w:val="00724C9A"/>
    <w:rsid w:val="00725417"/>
    <w:rsid w:val="00726118"/>
    <w:rsid w:val="0072617C"/>
    <w:rsid w:val="0072650E"/>
    <w:rsid w:val="00727290"/>
    <w:rsid w:val="00730BDA"/>
    <w:rsid w:val="00731703"/>
    <w:rsid w:val="00732278"/>
    <w:rsid w:val="0073257A"/>
    <w:rsid w:val="00732993"/>
    <w:rsid w:val="00733580"/>
    <w:rsid w:val="00733B77"/>
    <w:rsid w:val="0073485E"/>
    <w:rsid w:val="0073490A"/>
    <w:rsid w:val="00734FB3"/>
    <w:rsid w:val="00736F78"/>
    <w:rsid w:val="00737001"/>
    <w:rsid w:val="00737B34"/>
    <w:rsid w:val="00737E62"/>
    <w:rsid w:val="007411B2"/>
    <w:rsid w:val="007414A9"/>
    <w:rsid w:val="00741BA9"/>
    <w:rsid w:val="007421EE"/>
    <w:rsid w:val="0074255B"/>
    <w:rsid w:val="0074258B"/>
    <w:rsid w:val="00742979"/>
    <w:rsid w:val="00743269"/>
    <w:rsid w:val="00743C91"/>
    <w:rsid w:val="00744FE3"/>
    <w:rsid w:val="00746A44"/>
    <w:rsid w:val="00746B6E"/>
    <w:rsid w:val="00747485"/>
    <w:rsid w:val="0074771E"/>
    <w:rsid w:val="00747888"/>
    <w:rsid w:val="00752693"/>
    <w:rsid w:val="00752CC1"/>
    <w:rsid w:val="0075343A"/>
    <w:rsid w:val="0075543C"/>
    <w:rsid w:val="00755763"/>
    <w:rsid w:val="00755FB5"/>
    <w:rsid w:val="00756469"/>
    <w:rsid w:val="00757159"/>
    <w:rsid w:val="007571E8"/>
    <w:rsid w:val="00760B2A"/>
    <w:rsid w:val="00760ED3"/>
    <w:rsid w:val="0076189C"/>
    <w:rsid w:val="007624B3"/>
    <w:rsid w:val="00763291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583"/>
    <w:rsid w:val="00771D16"/>
    <w:rsid w:val="00772D67"/>
    <w:rsid w:val="00772FC4"/>
    <w:rsid w:val="00773385"/>
    <w:rsid w:val="00774C10"/>
    <w:rsid w:val="00774DD8"/>
    <w:rsid w:val="00776792"/>
    <w:rsid w:val="0078064D"/>
    <w:rsid w:val="0078085C"/>
    <w:rsid w:val="00782968"/>
    <w:rsid w:val="00782ECF"/>
    <w:rsid w:val="00783368"/>
    <w:rsid w:val="007848FB"/>
    <w:rsid w:val="00785116"/>
    <w:rsid w:val="00785A08"/>
    <w:rsid w:val="00786874"/>
    <w:rsid w:val="007870EF"/>
    <w:rsid w:val="007879E4"/>
    <w:rsid w:val="00790361"/>
    <w:rsid w:val="0079278A"/>
    <w:rsid w:val="00792860"/>
    <w:rsid w:val="00792A3B"/>
    <w:rsid w:val="00792BC2"/>
    <w:rsid w:val="00793272"/>
    <w:rsid w:val="007939FC"/>
    <w:rsid w:val="00793C6C"/>
    <w:rsid w:val="00794DDC"/>
    <w:rsid w:val="00795BD7"/>
    <w:rsid w:val="00796324"/>
    <w:rsid w:val="00797185"/>
    <w:rsid w:val="0079795A"/>
    <w:rsid w:val="007A02B8"/>
    <w:rsid w:val="007A03BA"/>
    <w:rsid w:val="007A1754"/>
    <w:rsid w:val="007A1793"/>
    <w:rsid w:val="007A19D0"/>
    <w:rsid w:val="007A2456"/>
    <w:rsid w:val="007A2AB5"/>
    <w:rsid w:val="007A3813"/>
    <w:rsid w:val="007A3E08"/>
    <w:rsid w:val="007A4F94"/>
    <w:rsid w:val="007A554E"/>
    <w:rsid w:val="007A5CC2"/>
    <w:rsid w:val="007A633F"/>
    <w:rsid w:val="007A6691"/>
    <w:rsid w:val="007B0C43"/>
    <w:rsid w:val="007B0C99"/>
    <w:rsid w:val="007B185D"/>
    <w:rsid w:val="007B3A16"/>
    <w:rsid w:val="007B3F9B"/>
    <w:rsid w:val="007B5138"/>
    <w:rsid w:val="007B6889"/>
    <w:rsid w:val="007B77E0"/>
    <w:rsid w:val="007B7F60"/>
    <w:rsid w:val="007C1F8E"/>
    <w:rsid w:val="007C210A"/>
    <w:rsid w:val="007C24C8"/>
    <w:rsid w:val="007C3CE4"/>
    <w:rsid w:val="007C4A26"/>
    <w:rsid w:val="007C4CB4"/>
    <w:rsid w:val="007C4F65"/>
    <w:rsid w:val="007C6077"/>
    <w:rsid w:val="007C65FE"/>
    <w:rsid w:val="007D0076"/>
    <w:rsid w:val="007D0424"/>
    <w:rsid w:val="007D0B57"/>
    <w:rsid w:val="007D0BF1"/>
    <w:rsid w:val="007D1598"/>
    <w:rsid w:val="007D2AC9"/>
    <w:rsid w:val="007D368F"/>
    <w:rsid w:val="007D4D7C"/>
    <w:rsid w:val="007D554B"/>
    <w:rsid w:val="007D5729"/>
    <w:rsid w:val="007D5808"/>
    <w:rsid w:val="007D5F34"/>
    <w:rsid w:val="007D6F51"/>
    <w:rsid w:val="007D7571"/>
    <w:rsid w:val="007E10F3"/>
    <w:rsid w:val="007E118F"/>
    <w:rsid w:val="007E1DBD"/>
    <w:rsid w:val="007E21B6"/>
    <w:rsid w:val="007E281B"/>
    <w:rsid w:val="007E387A"/>
    <w:rsid w:val="007E3ABA"/>
    <w:rsid w:val="007E3ED2"/>
    <w:rsid w:val="007E418C"/>
    <w:rsid w:val="007E44F1"/>
    <w:rsid w:val="007E508A"/>
    <w:rsid w:val="007E6340"/>
    <w:rsid w:val="007E6453"/>
    <w:rsid w:val="007E7846"/>
    <w:rsid w:val="007E7CEC"/>
    <w:rsid w:val="007F04BD"/>
    <w:rsid w:val="007F08AB"/>
    <w:rsid w:val="007F0C33"/>
    <w:rsid w:val="007F1049"/>
    <w:rsid w:val="007F1272"/>
    <w:rsid w:val="007F2D36"/>
    <w:rsid w:val="007F360F"/>
    <w:rsid w:val="007F3A0E"/>
    <w:rsid w:val="007F3B59"/>
    <w:rsid w:val="007F3F8F"/>
    <w:rsid w:val="007F45E7"/>
    <w:rsid w:val="007F59CF"/>
    <w:rsid w:val="007F5A50"/>
    <w:rsid w:val="007F6C03"/>
    <w:rsid w:val="007F6CBF"/>
    <w:rsid w:val="007F7B87"/>
    <w:rsid w:val="0080043B"/>
    <w:rsid w:val="008008A0"/>
    <w:rsid w:val="00800CB7"/>
    <w:rsid w:val="008014F1"/>
    <w:rsid w:val="00801C14"/>
    <w:rsid w:val="00802666"/>
    <w:rsid w:val="00802A32"/>
    <w:rsid w:val="00802CBA"/>
    <w:rsid w:val="00803824"/>
    <w:rsid w:val="008041ED"/>
    <w:rsid w:val="008051E5"/>
    <w:rsid w:val="008055F2"/>
    <w:rsid w:val="00805A8E"/>
    <w:rsid w:val="00805F27"/>
    <w:rsid w:val="00806894"/>
    <w:rsid w:val="00806A95"/>
    <w:rsid w:val="008073DE"/>
    <w:rsid w:val="00807D57"/>
    <w:rsid w:val="008109FB"/>
    <w:rsid w:val="00811EA2"/>
    <w:rsid w:val="008128B0"/>
    <w:rsid w:val="0081296C"/>
    <w:rsid w:val="00812A28"/>
    <w:rsid w:val="00813297"/>
    <w:rsid w:val="008137BC"/>
    <w:rsid w:val="00814D91"/>
    <w:rsid w:val="00815286"/>
    <w:rsid w:val="00816089"/>
    <w:rsid w:val="008163F4"/>
    <w:rsid w:val="00817B8E"/>
    <w:rsid w:val="00817F03"/>
    <w:rsid w:val="00820034"/>
    <w:rsid w:val="008204B1"/>
    <w:rsid w:val="00820782"/>
    <w:rsid w:val="00820AA6"/>
    <w:rsid w:val="00820E0A"/>
    <w:rsid w:val="0082164A"/>
    <w:rsid w:val="00821AD2"/>
    <w:rsid w:val="0082214E"/>
    <w:rsid w:val="008225CA"/>
    <w:rsid w:val="00824F0E"/>
    <w:rsid w:val="00825A3F"/>
    <w:rsid w:val="0082657D"/>
    <w:rsid w:val="00826AEA"/>
    <w:rsid w:val="0082749B"/>
    <w:rsid w:val="0083477E"/>
    <w:rsid w:val="008347E6"/>
    <w:rsid w:val="008348F0"/>
    <w:rsid w:val="0083507A"/>
    <w:rsid w:val="00836700"/>
    <w:rsid w:val="00837338"/>
    <w:rsid w:val="0083750C"/>
    <w:rsid w:val="00837ED7"/>
    <w:rsid w:val="008416D3"/>
    <w:rsid w:val="00841FB1"/>
    <w:rsid w:val="00842548"/>
    <w:rsid w:val="00842F7B"/>
    <w:rsid w:val="00843C54"/>
    <w:rsid w:val="00843D98"/>
    <w:rsid w:val="00845C31"/>
    <w:rsid w:val="00846CB0"/>
    <w:rsid w:val="00846DCE"/>
    <w:rsid w:val="00847848"/>
    <w:rsid w:val="00851699"/>
    <w:rsid w:val="00851EDB"/>
    <w:rsid w:val="0085244E"/>
    <w:rsid w:val="008525C3"/>
    <w:rsid w:val="00852FAE"/>
    <w:rsid w:val="00853789"/>
    <w:rsid w:val="0085413D"/>
    <w:rsid w:val="0085572D"/>
    <w:rsid w:val="00855AB8"/>
    <w:rsid w:val="00855D64"/>
    <w:rsid w:val="00856444"/>
    <w:rsid w:val="00861E00"/>
    <w:rsid w:val="008630C5"/>
    <w:rsid w:val="00863710"/>
    <w:rsid w:val="00863C4C"/>
    <w:rsid w:val="0086498B"/>
    <w:rsid w:val="00864C42"/>
    <w:rsid w:val="00864FB6"/>
    <w:rsid w:val="008652C7"/>
    <w:rsid w:val="008658D5"/>
    <w:rsid w:val="00866409"/>
    <w:rsid w:val="00866727"/>
    <w:rsid w:val="00866CD4"/>
    <w:rsid w:val="00866FA8"/>
    <w:rsid w:val="008670AA"/>
    <w:rsid w:val="00867705"/>
    <w:rsid w:val="00867B9C"/>
    <w:rsid w:val="00870370"/>
    <w:rsid w:val="00870402"/>
    <w:rsid w:val="008717BC"/>
    <w:rsid w:val="0087316D"/>
    <w:rsid w:val="00873E03"/>
    <w:rsid w:val="00874B08"/>
    <w:rsid w:val="008755A6"/>
    <w:rsid w:val="00875E79"/>
    <w:rsid w:val="0087673D"/>
    <w:rsid w:val="00876884"/>
    <w:rsid w:val="00876D2A"/>
    <w:rsid w:val="0087762D"/>
    <w:rsid w:val="00877948"/>
    <w:rsid w:val="00877C3D"/>
    <w:rsid w:val="00877C70"/>
    <w:rsid w:val="00880405"/>
    <w:rsid w:val="008807CA"/>
    <w:rsid w:val="008808C6"/>
    <w:rsid w:val="00880AD5"/>
    <w:rsid w:val="008811D2"/>
    <w:rsid w:val="00881BC9"/>
    <w:rsid w:val="00881CF6"/>
    <w:rsid w:val="00882D68"/>
    <w:rsid w:val="00882FAC"/>
    <w:rsid w:val="00883E53"/>
    <w:rsid w:val="0088653F"/>
    <w:rsid w:val="008905A3"/>
    <w:rsid w:val="00890D1C"/>
    <w:rsid w:val="00891132"/>
    <w:rsid w:val="008911A3"/>
    <w:rsid w:val="00891283"/>
    <w:rsid w:val="00891878"/>
    <w:rsid w:val="008927C6"/>
    <w:rsid w:val="0089355E"/>
    <w:rsid w:val="00893AAF"/>
    <w:rsid w:val="00893D5B"/>
    <w:rsid w:val="008941DF"/>
    <w:rsid w:val="00894D02"/>
    <w:rsid w:val="008953BD"/>
    <w:rsid w:val="00895C36"/>
    <w:rsid w:val="0089683E"/>
    <w:rsid w:val="00896B6D"/>
    <w:rsid w:val="0089739F"/>
    <w:rsid w:val="00897D32"/>
    <w:rsid w:val="008A01FE"/>
    <w:rsid w:val="008A01FF"/>
    <w:rsid w:val="008A04A4"/>
    <w:rsid w:val="008A07EC"/>
    <w:rsid w:val="008A119B"/>
    <w:rsid w:val="008A19FD"/>
    <w:rsid w:val="008A1F83"/>
    <w:rsid w:val="008A28CD"/>
    <w:rsid w:val="008A2FB0"/>
    <w:rsid w:val="008A30A2"/>
    <w:rsid w:val="008A36AA"/>
    <w:rsid w:val="008A5227"/>
    <w:rsid w:val="008A64F8"/>
    <w:rsid w:val="008A7E72"/>
    <w:rsid w:val="008B01F6"/>
    <w:rsid w:val="008B0D91"/>
    <w:rsid w:val="008B0DD9"/>
    <w:rsid w:val="008B146C"/>
    <w:rsid w:val="008B1A15"/>
    <w:rsid w:val="008B229C"/>
    <w:rsid w:val="008B24F5"/>
    <w:rsid w:val="008B2629"/>
    <w:rsid w:val="008B36B7"/>
    <w:rsid w:val="008B4462"/>
    <w:rsid w:val="008B49F5"/>
    <w:rsid w:val="008B4A4C"/>
    <w:rsid w:val="008B5A82"/>
    <w:rsid w:val="008B6735"/>
    <w:rsid w:val="008B72FB"/>
    <w:rsid w:val="008B7A8A"/>
    <w:rsid w:val="008B7B9E"/>
    <w:rsid w:val="008C027D"/>
    <w:rsid w:val="008C0E6F"/>
    <w:rsid w:val="008C1F88"/>
    <w:rsid w:val="008C22AD"/>
    <w:rsid w:val="008C302D"/>
    <w:rsid w:val="008C37B5"/>
    <w:rsid w:val="008C38E3"/>
    <w:rsid w:val="008C3AD0"/>
    <w:rsid w:val="008C5B82"/>
    <w:rsid w:val="008C5C64"/>
    <w:rsid w:val="008C6A75"/>
    <w:rsid w:val="008C7E57"/>
    <w:rsid w:val="008D02C7"/>
    <w:rsid w:val="008D092F"/>
    <w:rsid w:val="008D0F47"/>
    <w:rsid w:val="008D1995"/>
    <w:rsid w:val="008D19BB"/>
    <w:rsid w:val="008D2436"/>
    <w:rsid w:val="008D2DC3"/>
    <w:rsid w:val="008D2F67"/>
    <w:rsid w:val="008D3542"/>
    <w:rsid w:val="008D37D2"/>
    <w:rsid w:val="008D3879"/>
    <w:rsid w:val="008D3B42"/>
    <w:rsid w:val="008D3C5F"/>
    <w:rsid w:val="008D46C6"/>
    <w:rsid w:val="008D4775"/>
    <w:rsid w:val="008D4DD2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946"/>
    <w:rsid w:val="008E2B30"/>
    <w:rsid w:val="008E2DC6"/>
    <w:rsid w:val="008E3753"/>
    <w:rsid w:val="008E3957"/>
    <w:rsid w:val="008E3ACA"/>
    <w:rsid w:val="008E3BEF"/>
    <w:rsid w:val="008E3DF5"/>
    <w:rsid w:val="008E42D5"/>
    <w:rsid w:val="008E4325"/>
    <w:rsid w:val="008E48CB"/>
    <w:rsid w:val="008E599D"/>
    <w:rsid w:val="008E5AAB"/>
    <w:rsid w:val="008E62A5"/>
    <w:rsid w:val="008E660D"/>
    <w:rsid w:val="008E67D0"/>
    <w:rsid w:val="008E68C6"/>
    <w:rsid w:val="008E7311"/>
    <w:rsid w:val="008E7A29"/>
    <w:rsid w:val="008E7CDC"/>
    <w:rsid w:val="008E7D1A"/>
    <w:rsid w:val="008F058B"/>
    <w:rsid w:val="008F0D96"/>
    <w:rsid w:val="008F152E"/>
    <w:rsid w:val="008F1ECC"/>
    <w:rsid w:val="008F1F30"/>
    <w:rsid w:val="008F429A"/>
    <w:rsid w:val="008F4591"/>
    <w:rsid w:val="008F55B9"/>
    <w:rsid w:val="008F6505"/>
    <w:rsid w:val="008F6C80"/>
    <w:rsid w:val="008F7A57"/>
    <w:rsid w:val="009000C4"/>
    <w:rsid w:val="00900363"/>
    <w:rsid w:val="00902AC1"/>
    <w:rsid w:val="00904D00"/>
    <w:rsid w:val="009069B7"/>
    <w:rsid w:val="00906C3A"/>
    <w:rsid w:val="00906FE9"/>
    <w:rsid w:val="00911293"/>
    <w:rsid w:val="0091139D"/>
    <w:rsid w:val="00912007"/>
    <w:rsid w:val="0091301C"/>
    <w:rsid w:val="00913614"/>
    <w:rsid w:val="00913DEB"/>
    <w:rsid w:val="0091419A"/>
    <w:rsid w:val="0091485F"/>
    <w:rsid w:val="00915027"/>
    <w:rsid w:val="00915355"/>
    <w:rsid w:val="009153A2"/>
    <w:rsid w:val="009153D9"/>
    <w:rsid w:val="009156F5"/>
    <w:rsid w:val="00915A79"/>
    <w:rsid w:val="009169F5"/>
    <w:rsid w:val="009202F2"/>
    <w:rsid w:val="00921E1C"/>
    <w:rsid w:val="009246DA"/>
    <w:rsid w:val="00925391"/>
    <w:rsid w:val="009260F6"/>
    <w:rsid w:val="009276E5"/>
    <w:rsid w:val="00927A5A"/>
    <w:rsid w:val="00927D1C"/>
    <w:rsid w:val="00931F82"/>
    <w:rsid w:val="009320EC"/>
    <w:rsid w:val="00933169"/>
    <w:rsid w:val="009336F4"/>
    <w:rsid w:val="00933A18"/>
    <w:rsid w:val="009344F9"/>
    <w:rsid w:val="00934917"/>
    <w:rsid w:val="00934F8D"/>
    <w:rsid w:val="00935C89"/>
    <w:rsid w:val="00936775"/>
    <w:rsid w:val="00940560"/>
    <w:rsid w:val="00940810"/>
    <w:rsid w:val="00940DA7"/>
    <w:rsid w:val="0094221E"/>
    <w:rsid w:val="00942449"/>
    <w:rsid w:val="00942CB6"/>
    <w:rsid w:val="009440FF"/>
    <w:rsid w:val="0094429F"/>
    <w:rsid w:val="00944877"/>
    <w:rsid w:val="00945E70"/>
    <w:rsid w:val="00946637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2303"/>
    <w:rsid w:val="0095275B"/>
    <w:rsid w:val="009541D8"/>
    <w:rsid w:val="009542FD"/>
    <w:rsid w:val="00955026"/>
    <w:rsid w:val="009559B2"/>
    <w:rsid w:val="00956AF8"/>
    <w:rsid w:val="00957260"/>
    <w:rsid w:val="009602CE"/>
    <w:rsid w:val="0096151B"/>
    <w:rsid w:val="009616FA"/>
    <w:rsid w:val="00962498"/>
    <w:rsid w:val="00962D4B"/>
    <w:rsid w:val="00962F43"/>
    <w:rsid w:val="00963537"/>
    <w:rsid w:val="00963718"/>
    <w:rsid w:val="00964889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2F84"/>
    <w:rsid w:val="009731EB"/>
    <w:rsid w:val="009734B3"/>
    <w:rsid w:val="009735ED"/>
    <w:rsid w:val="00973B22"/>
    <w:rsid w:val="00974842"/>
    <w:rsid w:val="0097535C"/>
    <w:rsid w:val="00976702"/>
    <w:rsid w:val="009769E4"/>
    <w:rsid w:val="00976AF0"/>
    <w:rsid w:val="00977036"/>
    <w:rsid w:val="009771E9"/>
    <w:rsid w:val="009773BE"/>
    <w:rsid w:val="0097759F"/>
    <w:rsid w:val="009779D4"/>
    <w:rsid w:val="00977AA0"/>
    <w:rsid w:val="0098008A"/>
    <w:rsid w:val="00981C36"/>
    <w:rsid w:val="00982277"/>
    <w:rsid w:val="009823CC"/>
    <w:rsid w:val="00983027"/>
    <w:rsid w:val="0098373C"/>
    <w:rsid w:val="00983769"/>
    <w:rsid w:val="009837AD"/>
    <w:rsid w:val="009842DC"/>
    <w:rsid w:val="0098527B"/>
    <w:rsid w:val="009853DE"/>
    <w:rsid w:val="0098544D"/>
    <w:rsid w:val="00985A87"/>
    <w:rsid w:val="0098605B"/>
    <w:rsid w:val="00986451"/>
    <w:rsid w:val="00987664"/>
    <w:rsid w:val="0098795B"/>
    <w:rsid w:val="00987B6A"/>
    <w:rsid w:val="00987D4A"/>
    <w:rsid w:val="0099012D"/>
    <w:rsid w:val="00990555"/>
    <w:rsid w:val="009905AF"/>
    <w:rsid w:val="00990B65"/>
    <w:rsid w:val="00990E54"/>
    <w:rsid w:val="00992C6B"/>
    <w:rsid w:val="009932E7"/>
    <w:rsid w:val="00996133"/>
    <w:rsid w:val="00996F65"/>
    <w:rsid w:val="00997A30"/>
    <w:rsid w:val="009A0B88"/>
    <w:rsid w:val="009A1D17"/>
    <w:rsid w:val="009A1D8C"/>
    <w:rsid w:val="009A267C"/>
    <w:rsid w:val="009A3136"/>
    <w:rsid w:val="009A41B4"/>
    <w:rsid w:val="009A46C2"/>
    <w:rsid w:val="009A5655"/>
    <w:rsid w:val="009A70CA"/>
    <w:rsid w:val="009B0AE3"/>
    <w:rsid w:val="009B1199"/>
    <w:rsid w:val="009B21FC"/>
    <w:rsid w:val="009B28A0"/>
    <w:rsid w:val="009B35DB"/>
    <w:rsid w:val="009B3639"/>
    <w:rsid w:val="009B40D4"/>
    <w:rsid w:val="009B4633"/>
    <w:rsid w:val="009B6937"/>
    <w:rsid w:val="009B7262"/>
    <w:rsid w:val="009C072C"/>
    <w:rsid w:val="009C0AAD"/>
    <w:rsid w:val="009C1BBB"/>
    <w:rsid w:val="009C1E56"/>
    <w:rsid w:val="009C25BC"/>
    <w:rsid w:val="009C2669"/>
    <w:rsid w:val="009C2D54"/>
    <w:rsid w:val="009C305C"/>
    <w:rsid w:val="009C4896"/>
    <w:rsid w:val="009C5242"/>
    <w:rsid w:val="009C5A20"/>
    <w:rsid w:val="009C7034"/>
    <w:rsid w:val="009C7BCD"/>
    <w:rsid w:val="009C7F13"/>
    <w:rsid w:val="009C7F8F"/>
    <w:rsid w:val="009D09C9"/>
    <w:rsid w:val="009D0C76"/>
    <w:rsid w:val="009D13A4"/>
    <w:rsid w:val="009D20F3"/>
    <w:rsid w:val="009D44CA"/>
    <w:rsid w:val="009D4CD8"/>
    <w:rsid w:val="009D6C95"/>
    <w:rsid w:val="009E0330"/>
    <w:rsid w:val="009E09AF"/>
    <w:rsid w:val="009E09FC"/>
    <w:rsid w:val="009E1755"/>
    <w:rsid w:val="009E335B"/>
    <w:rsid w:val="009E3DBC"/>
    <w:rsid w:val="009E486A"/>
    <w:rsid w:val="009E4C86"/>
    <w:rsid w:val="009E6629"/>
    <w:rsid w:val="009E6D51"/>
    <w:rsid w:val="009F03A0"/>
    <w:rsid w:val="009F083E"/>
    <w:rsid w:val="009F25E8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9F7D73"/>
    <w:rsid w:val="00A00130"/>
    <w:rsid w:val="00A0017D"/>
    <w:rsid w:val="00A0062D"/>
    <w:rsid w:val="00A011FA"/>
    <w:rsid w:val="00A01F2B"/>
    <w:rsid w:val="00A02947"/>
    <w:rsid w:val="00A02C73"/>
    <w:rsid w:val="00A02E05"/>
    <w:rsid w:val="00A03053"/>
    <w:rsid w:val="00A03188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665"/>
    <w:rsid w:val="00A06DB1"/>
    <w:rsid w:val="00A076BD"/>
    <w:rsid w:val="00A07C96"/>
    <w:rsid w:val="00A10814"/>
    <w:rsid w:val="00A1090A"/>
    <w:rsid w:val="00A10D3F"/>
    <w:rsid w:val="00A1122E"/>
    <w:rsid w:val="00A125AD"/>
    <w:rsid w:val="00A1267D"/>
    <w:rsid w:val="00A14019"/>
    <w:rsid w:val="00A14289"/>
    <w:rsid w:val="00A14419"/>
    <w:rsid w:val="00A15A8E"/>
    <w:rsid w:val="00A15B28"/>
    <w:rsid w:val="00A167BA"/>
    <w:rsid w:val="00A17A3E"/>
    <w:rsid w:val="00A209D7"/>
    <w:rsid w:val="00A22088"/>
    <w:rsid w:val="00A2223E"/>
    <w:rsid w:val="00A2306F"/>
    <w:rsid w:val="00A23642"/>
    <w:rsid w:val="00A24910"/>
    <w:rsid w:val="00A24D9D"/>
    <w:rsid w:val="00A252F9"/>
    <w:rsid w:val="00A26A05"/>
    <w:rsid w:val="00A271C8"/>
    <w:rsid w:val="00A314A0"/>
    <w:rsid w:val="00A3182D"/>
    <w:rsid w:val="00A31CF7"/>
    <w:rsid w:val="00A323B6"/>
    <w:rsid w:val="00A32465"/>
    <w:rsid w:val="00A32B30"/>
    <w:rsid w:val="00A33C1C"/>
    <w:rsid w:val="00A34908"/>
    <w:rsid w:val="00A34FE5"/>
    <w:rsid w:val="00A3501E"/>
    <w:rsid w:val="00A35C6A"/>
    <w:rsid w:val="00A35DA1"/>
    <w:rsid w:val="00A36054"/>
    <w:rsid w:val="00A37051"/>
    <w:rsid w:val="00A37547"/>
    <w:rsid w:val="00A37F46"/>
    <w:rsid w:val="00A405DD"/>
    <w:rsid w:val="00A40607"/>
    <w:rsid w:val="00A4061A"/>
    <w:rsid w:val="00A40AEC"/>
    <w:rsid w:val="00A40CBA"/>
    <w:rsid w:val="00A41E67"/>
    <w:rsid w:val="00A42E3E"/>
    <w:rsid w:val="00A433D5"/>
    <w:rsid w:val="00A43745"/>
    <w:rsid w:val="00A43E2B"/>
    <w:rsid w:val="00A449AE"/>
    <w:rsid w:val="00A44AE3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0E1"/>
    <w:rsid w:val="00A572B2"/>
    <w:rsid w:val="00A57DBE"/>
    <w:rsid w:val="00A57FE2"/>
    <w:rsid w:val="00A6062A"/>
    <w:rsid w:val="00A60661"/>
    <w:rsid w:val="00A6139A"/>
    <w:rsid w:val="00A6172F"/>
    <w:rsid w:val="00A62B8C"/>
    <w:rsid w:val="00A62CEC"/>
    <w:rsid w:val="00A632C0"/>
    <w:rsid w:val="00A633BD"/>
    <w:rsid w:val="00A63D05"/>
    <w:rsid w:val="00A63ECC"/>
    <w:rsid w:val="00A64206"/>
    <w:rsid w:val="00A64517"/>
    <w:rsid w:val="00A6532D"/>
    <w:rsid w:val="00A6644E"/>
    <w:rsid w:val="00A66EAF"/>
    <w:rsid w:val="00A70364"/>
    <w:rsid w:val="00A704FE"/>
    <w:rsid w:val="00A70728"/>
    <w:rsid w:val="00A70C6B"/>
    <w:rsid w:val="00A71239"/>
    <w:rsid w:val="00A7177D"/>
    <w:rsid w:val="00A71E5E"/>
    <w:rsid w:val="00A72C93"/>
    <w:rsid w:val="00A72CAA"/>
    <w:rsid w:val="00A741B6"/>
    <w:rsid w:val="00A7488E"/>
    <w:rsid w:val="00A74D8E"/>
    <w:rsid w:val="00A75525"/>
    <w:rsid w:val="00A76C99"/>
    <w:rsid w:val="00A77431"/>
    <w:rsid w:val="00A7775A"/>
    <w:rsid w:val="00A778D1"/>
    <w:rsid w:val="00A77A75"/>
    <w:rsid w:val="00A8166A"/>
    <w:rsid w:val="00A81A1C"/>
    <w:rsid w:val="00A8223E"/>
    <w:rsid w:val="00A8234D"/>
    <w:rsid w:val="00A82C9F"/>
    <w:rsid w:val="00A82CD4"/>
    <w:rsid w:val="00A82DB7"/>
    <w:rsid w:val="00A8335E"/>
    <w:rsid w:val="00A843C8"/>
    <w:rsid w:val="00A84976"/>
    <w:rsid w:val="00A8507D"/>
    <w:rsid w:val="00A8599E"/>
    <w:rsid w:val="00A85D6A"/>
    <w:rsid w:val="00A8632B"/>
    <w:rsid w:val="00A872F6"/>
    <w:rsid w:val="00A87C5F"/>
    <w:rsid w:val="00A87CED"/>
    <w:rsid w:val="00A91153"/>
    <w:rsid w:val="00A9141D"/>
    <w:rsid w:val="00A9151B"/>
    <w:rsid w:val="00A939C7"/>
    <w:rsid w:val="00A94691"/>
    <w:rsid w:val="00A950F0"/>
    <w:rsid w:val="00A952F5"/>
    <w:rsid w:val="00A95558"/>
    <w:rsid w:val="00A956EA"/>
    <w:rsid w:val="00A96B68"/>
    <w:rsid w:val="00A96FC4"/>
    <w:rsid w:val="00A972C6"/>
    <w:rsid w:val="00A9793D"/>
    <w:rsid w:val="00A97B6C"/>
    <w:rsid w:val="00AA0248"/>
    <w:rsid w:val="00AA07A5"/>
    <w:rsid w:val="00AA0BCC"/>
    <w:rsid w:val="00AA0DF4"/>
    <w:rsid w:val="00AA2B51"/>
    <w:rsid w:val="00AA2CBD"/>
    <w:rsid w:val="00AA2FE3"/>
    <w:rsid w:val="00AA439B"/>
    <w:rsid w:val="00AA5F3E"/>
    <w:rsid w:val="00AA6F7B"/>
    <w:rsid w:val="00AB017D"/>
    <w:rsid w:val="00AB0234"/>
    <w:rsid w:val="00AB197F"/>
    <w:rsid w:val="00AB2577"/>
    <w:rsid w:val="00AB2F2E"/>
    <w:rsid w:val="00AB3984"/>
    <w:rsid w:val="00AB3CA1"/>
    <w:rsid w:val="00AB4C4B"/>
    <w:rsid w:val="00AB54FE"/>
    <w:rsid w:val="00AB56F3"/>
    <w:rsid w:val="00AB5F05"/>
    <w:rsid w:val="00AB6A47"/>
    <w:rsid w:val="00AB727C"/>
    <w:rsid w:val="00AB7D88"/>
    <w:rsid w:val="00AB7F8A"/>
    <w:rsid w:val="00AC16CA"/>
    <w:rsid w:val="00AC1A94"/>
    <w:rsid w:val="00AC5548"/>
    <w:rsid w:val="00AC5F24"/>
    <w:rsid w:val="00AC6638"/>
    <w:rsid w:val="00AC75AE"/>
    <w:rsid w:val="00AC7FFB"/>
    <w:rsid w:val="00AD1DD7"/>
    <w:rsid w:val="00AD3209"/>
    <w:rsid w:val="00AD3B8A"/>
    <w:rsid w:val="00AD43E5"/>
    <w:rsid w:val="00AD46A7"/>
    <w:rsid w:val="00AD4C21"/>
    <w:rsid w:val="00AD60C2"/>
    <w:rsid w:val="00AD730F"/>
    <w:rsid w:val="00AD73D2"/>
    <w:rsid w:val="00AE170B"/>
    <w:rsid w:val="00AE19A1"/>
    <w:rsid w:val="00AE20C3"/>
    <w:rsid w:val="00AE313F"/>
    <w:rsid w:val="00AE337A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6B"/>
    <w:rsid w:val="00AF0AAF"/>
    <w:rsid w:val="00AF0C75"/>
    <w:rsid w:val="00AF21FD"/>
    <w:rsid w:val="00AF7519"/>
    <w:rsid w:val="00AF7FC5"/>
    <w:rsid w:val="00B01EDA"/>
    <w:rsid w:val="00B02B17"/>
    <w:rsid w:val="00B04C1F"/>
    <w:rsid w:val="00B052AD"/>
    <w:rsid w:val="00B06029"/>
    <w:rsid w:val="00B0685D"/>
    <w:rsid w:val="00B0693F"/>
    <w:rsid w:val="00B06958"/>
    <w:rsid w:val="00B10BBA"/>
    <w:rsid w:val="00B11334"/>
    <w:rsid w:val="00B117DD"/>
    <w:rsid w:val="00B125C4"/>
    <w:rsid w:val="00B135D1"/>
    <w:rsid w:val="00B13992"/>
    <w:rsid w:val="00B13F28"/>
    <w:rsid w:val="00B14C3C"/>
    <w:rsid w:val="00B14D3A"/>
    <w:rsid w:val="00B150C3"/>
    <w:rsid w:val="00B156BA"/>
    <w:rsid w:val="00B159F4"/>
    <w:rsid w:val="00B16993"/>
    <w:rsid w:val="00B16C7F"/>
    <w:rsid w:val="00B17586"/>
    <w:rsid w:val="00B17F73"/>
    <w:rsid w:val="00B2102B"/>
    <w:rsid w:val="00B2156E"/>
    <w:rsid w:val="00B21953"/>
    <w:rsid w:val="00B23275"/>
    <w:rsid w:val="00B23557"/>
    <w:rsid w:val="00B257AB"/>
    <w:rsid w:val="00B25DDD"/>
    <w:rsid w:val="00B25E82"/>
    <w:rsid w:val="00B2602D"/>
    <w:rsid w:val="00B26175"/>
    <w:rsid w:val="00B26480"/>
    <w:rsid w:val="00B265B6"/>
    <w:rsid w:val="00B268E8"/>
    <w:rsid w:val="00B26B1F"/>
    <w:rsid w:val="00B26DF8"/>
    <w:rsid w:val="00B27F8C"/>
    <w:rsid w:val="00B300DB"/>
    <w:rsid w:val="00B30506"/>
    <w:rsid w:val="00B31120"/>
    <w:rsid w:val="00B312C6"/>
    <w:rsid w:val="00B31C9C"/>
    <w:rsid w:val="00B32FB8"/>
    <w:rsid w:val="00B35547"/>
    <w:rsid w:val="00B357BF"/>
    <w:rsid w:val="00B35EF4"/>
    <w:rsid w:val="00B361C2"/>
    <w:rsid w:val="00B37641"/>
    <w:rsid w:val="00B40811"/>
    <w:rsid w:val="00B40E97"/>
    <w:rsid w:val="00B41463"/>
    <w:rsid w:val="00B4147E"/>
    <w:rsid w:val="00B43E61"/>
    <w:rsid w:val="00B441FB"/>
    <w:rsid w:val="00B4431C"/>
    <w:rsid w:val="00B44783"/>
    <w:rsid w:val="00B44C57"/>
    <w:rsid w:val="00B44E50"/>
    <w:rsid w:val="00B44F6E"/>
    <w:rsid w:val="00B461D7"/>
    <w:rsid w:val="00B4788B"/>
    <w:rsid w:val="00B47F8C"/>
    <w:rsid w:val="00B501A7"/>
    <w:rsid w:val="00B50217"/>
    <w:rsid w:val="00B5046F"/>
    <w:rsid w:val="00B50DD9"/>
    <w:rsid w:val="00B51820"/>
    <w:rsid w:val="00B5344F"/>
    <w:rsid w:val="00B5481D"/>
    <w:rsid w:val="00B5578A"/>
    <w:rsid w:val="00B5594F"/>
    <w:rsid w:val="00B55BC2"/>
    <w:rsid w:val="00B565C5"/>
    <w:rsid w:val="00B56D67"/>
    <w:rsid w:val="00B57B8B"/>
    <w:rsid w:val="00B57FD1"/>
    <w:rsid w:val="00B6021D"/>
    <w:rsid w:val="00B60EA2"/>
    <w:rsid w:val="00B6109B"/>
    <w:rsid w:val="00B61222"/>
    <w:rsid w:val="00B61B7F"/>
    <w:rsid w:val="00B61E9F"/>
    <w:rsid w:val="00B61F48"/>
    <w:rsid w:val="00B62438"/>
    <w:rsid w:val="00B63677"/>
    <w:rsid w:val="00B638B4"/>
    <w:rsid w:val="00B64981"/>
    <w:rsid w:val="00B658E6"/>
    <w:rsid w:val="00B665B4"/>
    <w:rsid w:val="00B66869"/>
    <w:rsid w:val="00B71F2B"/>
    <w:rsid w:val="00B72352"/>
    <w:rsid w:val="00B728C3"/>
    <w:rsid w:val="00B72EB8"/>
    <w:rsid w:val="00B74A78"/>
    <w:rsid w:val="00B75BE0"/>
    <w:rsid w:val="00B768E9"/>
    <w:rsid w:val="00B76BA6"/>
    <w:rsid w:val="00B77CAF"/>
    <w:rsid w:val="00B80714"/>
    <w:rsid w:val="00B80B61"/>
    <w:rsid w:val="00B82061"/>
    <w:rsid w:val="00B826BF"/>
    <w:rsid w:val="00B83EFE"/>
    <w:rsid w:val="00B8423A"/>
    <w:rsid w:val="00B846D7"/>
    <w:rsid w:val="00B84E6A"/>
    <w:rsid w:val="00B853C7"/>
    <w:rsid w:val="00B853F3"/>
    <w:rsid w:val="00B85AE0"/>
    <w:rsid w:val="00B86C92"/>
    <w:rsid w:val="00B87DCA"/>
    <w:rsid w:val="00B90F33"/>
    <w:rsid w:val="00B91327"/>
    <w:rsid w:val="00B913ED"/>
    <w:rsid w:val="00B91620"/>
    <w:rsid w:val="00B91E8B"/>
    <w:rsid w:val="00B9225A"/>
    <w:rsid w:val="00B93641"/>
    <w:rsid w:val="00B93E3F"/>
    <w:rsid w:val="00B949D6"/>
    <w:rsid w:val="00B9505C"/>
    <w:rsid w:val="00B95D85"/>
    <w:rsid w:val="00B95FF7"/>
    <w:rsid w:val="00B96E18"/>
    <w:rsid w:val="00B97362"/>
    <w:rsid w:val="00BA02D8"/>
    <w:rsid w:val="00BA0973"/>
    <w:rsid w:val="00BA0C9B"/>
    <w:rsid w:val="00BA17EF"/>
    <w:rsid w:val="00BA1BBB"/>
    <w:rsid w:val="00BA215C"/>
    <w:rsid w:val="00BA2AC0"/>
    <w:rsid w:val="00BA372D"/>
    <w:rsid w:val="00BA4354"/>
    <w:rsid w:val="00BA464F"/>
    <w:rsid w:val="00BA473A"/>
    <w:rsid w:val="00BA4D4F"/>
    <w:rsid w:val="00BA4E9C"/>
    <w:rsid w:val="00BA51FE"/>
    <w:rsid w:val="00BA77BE"/>
    <w:rsid w:val="00BA7F33"/>
    <w:rsid w:val="00BB1703"/>
    <w:rsid w:val="00BB19AE"/>
    <w:rsid w:val="00BB2289"/>
    <w:rsid w:val="00BB2371"/>
    <w:rsid w:val="00BB26DE"/>
    <w:rsid w:val="00BB2A3E"/>
    <w:rsid w:val="00BB2A73"/>
    <w:rsid w:val="00BB41D0"/>
    <w:rsid w:val="00BB433B"/>
    <w:rsid w:val="00BB4B57"/>
    <w:rsid w:val="00BB4DFA"/>
    <w:rsid w:val="00BB500F"/>
    <w:rsid w:val="00BB50B8"/>
    <w:rsid w:val="00BB562A"/>
    <w:rsid w:val="00BB5D51"/>
    <w:rsid w:val="00BB660A"/>
    <w:rsid w:val="00BB7511"/>
    <w:rsid w:val="00BB7608"/>
    <w:rsid w:val="00BC01FE"/>
    <w:rsid w:val="00BC04F4"/>
    <w:rsid w:val="00BC0644"/>
    <w:rsid w:val="00BC102F"/>
    <w:rsid w:val="00BC240B"/>
    <w:rsid w:val="00BC2D58"/>
    <w:rsid w:val="00BC2EEF"/>
    <w:rsid w:val="00BC3E95"/>
    <w:rsid w:val="00BC43DB"/>
    <w:rsid w:val="00BC5B61"/>
    <w:rsid w:val="00BC5C15"/>
    <w:rsid w:val="00BC634E"/>
    <w:rsid w:val="00BC73D0"/>
    <w:rsid w:val="00BC75E2"/>
    <w:rsid w:val="00BC764B"/>
    <w:rsid w:val="00BD0013"/>
    <w:rsid w:val="00BD0DC0"/>
    <w:rsid w:val="00BD194C"/>
    <w:rsid w:val="00BD1AF4"/>
    <w:rsid w:val="00BD2F2E"/>
    <w:rsid w:val="00BD4C84"/>
    <w:rsid w:val="00BD5534"/>
    <w:rsid w:val="00BD56B5"/>
    <w:rsid w:val="00BD7519"/>
    <w:rsid w:val="00BD754A"/>
    <w:rsid w:val="00BD785C"/>
    <w:rsid w:val="00BE0909"/>
    <w:rsid w:val="00BE2170"/>
    <w:rsid w:val="00BE2A55"/>
    <w:rsid w:val="00BE321D"/>
    <w:rsid w:val="00BE33C9"/>
    <w:rsid w:val="00BE3523"/>
    <w:rsid w:val="00BE4754"/>
    <w:rsid w:val="00BE4CC6"/>
    <w:rsid w:val="00BE5364"/>
    <w:rsid w:val="00BE5777"/>
    <w:rsid w:val="00BE5844"/>
    <w:rsid w:val="00BE647E"/>
    <w:rsid w:val="00BE65D7"/>
    <w:rsid w:val="00BE678F"/>
    <w:rsid w:val="00BE6FBF"/>
    <w:rsid w:val="00BE7024"/>
    <w:rsid w:val="00BE72D4"/>
    <w:rsid w:val="00BE7613"/>
    <w:rsid w:val="00BE78C0"/>
    <w:rsid w:val="00BE79DB"/>
    <w:rsid w:val="00BF0251"/>
    <w:rsid w:val="00BF0736"/>
    <w:rsid w:val="00BF0D5F"/>
    <w:rsid w:val="00BF10B5"/>
    <w:rsid w:val="00BF1262"/>
    <w:rsid w:val="00BF2093"/>
    <w:rsid w:val="00BF258E"/>
    <w:rsid w:val="00BF2A21"/>
    <w:rsid w:val="00BF2F45"/>
    <w:rsid w:val="00BF405E"/>
    <w:rsid w:val="00BF45CD"/>
    <w:rsid w:val="00BF4747"/>
    <w:rsid w:val="00BF5CD2"/>
    <w:rsid w:val="00BF74C3"/>
    <w:rsid w:val="00BF7E80"/>
    <w:rsid w:val="00C00119"/>
    <w:rsid w:val="00C00BBF"/>
    <w:rsid w:val="00C00C1F"/>
    <w:rsid w:val="00C02693"/>
    <w:rsid w:val="00C03D97"/>
    <w:rsid w:val="00C04546"/>
    <w:rsid w:val="00C04A19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11A3"/>
    <w:rsid w:val="00C12043"/>
    <w:rsid w:val="00C12500"/>
    <w:rsid w:val="00C126CE"/>
    <w:rsid w:val="00C129F3"/>
    <w:rsid w:val="00C13628"/>
    <w:rsid w:val="00C13BAD"/>
    <w:rsid w:val="00C13CCE"/>
    <w:rsid w:val="00C140CE"/>
    <w:rsid w:val="00C14334"/>
    <w:rsid w:val="00C150AC"/>
    <w:rsid w:val="00C151B3"/>
    <w:rsid w:val="00C1529A"/>
    <w:rsid w:val="00C1574A"/>
    <w:rsid w:val="00C157C0"/>
    <w:rsid w:val="00C157FA"/>
    <w:rsid w:val="00C1689D"/>
    <w:rsid w:val="00C174BF"/>
    <w:rsid w:val="00C20188"/>
    <w:rsid w:val="00C211AA"/>
    <w:rsid w:val="00C21672"/>
    <w:rsid w:val="00C225BD"/>
    <w:rsid w:val="00C2276B"/>
    <w:rsid w:val="00C2314C"/>
    <w:rsid w:val="00C23835"/>
    <w:rsid w:val="00C24147"/>
    <w:rsid w:val="00C24773"/>
    <w:rsid w:val="00C24EA7"/>
    <w:rsid w:val="00C254CA"/>
    <w:rsid w:val="00C256BA"/>
    <w:rsid w:val="00C258BE"/>
    <w:rsid w:val="00C276C9"/>
    <w:rsid w:val="00C27CB5"/>
    <w:rsid w:val="00C31C45"/>
    <w:rsid w:val="00C31F6A"/>
    <w:rsid w:val="00C32B5C"/>
    <w:rsid w:val="00C337BB"/>
    <w:rsid w:val="00C33CFA"/>
    <w:rsid w:val="00C33E50"/>
    <w:rsid w:val="00C343E5"/>
    <w:rsid w:val="00C347E3"/>
    <w:rsid w:val="00C364D6"/>
    <w:rsid w:val="00C40146"/>
    <w:rsid w:val="00C41570"/>
    <w:rsid w:val="00C41965"/>
    <w:rsid w:val="00C41EBA"/>
    <w:rsid w:val="00C4279A"/>
    <w:rsid w:val="00C4297A"/>
    <w:rsid w:val="00C4465B"/>
    <w:rsid w:val="00C44F03"/>
    <w:rsid w:val="00C45804"/>
    <w:rsid w:val="00C461D6"/>
    <w:rsid w:val="00C46F98"/>
    <w:rsid w:val="00C47802"/>
    <w:rsid w:val="00C50B18"/>
    <w:rsid w:val="00C51AC9"/>
    <w:rsid w:val="00C51EDB"/>
    <w:rsid w:val="00C5243F"/>
    <w:rsid w:val="00C52807"/>
    <w:rsid w:val="00C528EC"/>
    <w:rsid w:val="00C52F44"/>
    <w:rsid w:val="00C533B2"/>
    <w:rsid w:val="00C537C0"/>
    <w:rsid w:val="00C53A78"/>
    <w:rsid w:val="00C541BB"/>
    <w:rsid w:val="00C545D8"/>
    <w:rsid w:val="00C54D46"/>
    <w:rsid w:val="00C56150"/>
    <w:rsid w:val="00C56A2E"/>
    <w:rsid w:val="00C56CBF"/>
    <w:rsid w:val="00C57C7C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BA2"/>
    <w:rsid w:val="00C64DA3"/>
    <w:rsid w:val="00C64E1B"/>
    <w:rsid w:val="00C65FE2"/>
    <w:rsid w:val="00C6620E"/>
    <w:rsid w:val="00C6637E"/>
    <w:rsid w:val="00C66808"/>
    <w:rsid w:val="00C67BA9"/>
    <w:rsid w:val="00C70305"/>
    <w:rsid w:val="00C70338"/>
    <w:rsid w:val="00C718AC"/>
    <w:rsid w:val="00C71A24"/>
    <w:rsid w:val="00C735DF"/>
    <w:rsid w:val="00C7400F"/>
    <w:rsid w:val="00C74090"/>
    <w:rsid w:val="00C7529D"/>
    <w:rsid w:val="00C75673"/>
    <w:rsid w:val="00C75A73"/>
    <w:rsid w:val="00C7697D"/>
    <w:rsid w:val="00C7698F"/>
    <w:rsid w:val="00C80207"/>
    <w:rsid w:val="00C80449"/>
    <w:rsid w:val="00C80453"/>
    <w:rsid w:val="00C81647"/>
    <w:rsid w:val="00C816A7"/>
    <w:rsid w:val="00C819B1"/>
    <w:rsid w:val="00C8221C"/>
    <w:rsid w:val="00C8225C"/>
    <w:rsid w:val="00C827C3"/>
    <w:rsid w:val="00C82C0C"/>
    <w:rsid w:val="00C8300A"/>
    <w:rsid w:val="00C838F2"/>
    <w:rsid w:val="00C84382"/>
    <w:rsid w:val="00C84C01"/>
    <w:rsid w:val="00C85493"/>
    <w:rsid w:val="00C8773D"/>
    <w:rsid w:val="00C87A59"/>
    <w:rsid w:val="00C9281C"/>
    <w:rsid w:val="00C92A26"/>
    <w:rsid w:val="00C92D32"/>
    <w:rsid w:val="00C92DCE"/>
    <w:rsid w:val="00C92FD1"/>
    <w:rsid w:val="00C938C6"/>
    <w:rsid w:val="00C94B84"/>
    <w:rsid w:val="00C96045"/>
    <w:rsid w:val="00C96068"/>
    <w:rsid w:val="00C96405"/>
    <w:rsid w:val="00C96CDC"/>
    <w:rsid w:val="00CA0C8A"/>
    <w:rsid w:val="00CA1279"/>
    <w:rsid w:val="00CA1375"/>
    <w:rsid w:val="00CA1D39"/>
    <w:rsid w:val="00CA25BE"/>
    <w:rsid w:val="00CA287B"/>
    <w:rsid w:val="00CA4301"/>
    <w:rsid w:val="00CA5141"/>
    <w:rsid w:val="00CA6567"/>
    <w:rsid w:val="00CA6B71"/>
    <w:rsid w:val="00CA6C93"/>
    <w:rsid w:val="00CA7267"/>
    <w:rsid w:val="00CA7871"/>
    <w:rsid w:val="00CA7928"/>
    <w:rsid w:val="00CA7BF7"/>
    <w:rsid w:val="00CB0045"/>
    <w:rsid w:val="00CB0D5C"/>
    <w:rsid w:val="00CB1A58"/>
    <w:rsid w:val="00CB22A3"/>
    <w:rsid w:val="00CB3261"/>
    <w:rsid w:val="00CB4F46"/>
    <w:rsid w:val="00CB6588"/>
    <w:rsid w:val="00CB7583"/>
    <w:rsid w:val="00CC14E2"/>
    <w:rsid w:val="00CC1B6D"/>
    <w:rsid w:val="00CC1BBE"/>
    <w:rsid w:val="00CC21F6"/>
    <w:rsid w:val="00CC36C8"/>
    <w:rsid w:val="00CC3DD9"/>
    <w:rsid w:val="00CC519A"/>
    <w:rsid w:val="00CC5EAD"/>
    <w:rsid w:val="00CC77BC"/>
    <w:rsid w:val="00CC7E07"/>
    <w:rsid w:val="00CC7E35"/>
    <w:rsid w:val="00CD05DE"/>
    <w:rsid w:val="00CD0946"/>
    <w:rsid w:val="00CD1C50"/>
    <w:rsid w:val="00CD2692"/>
    <w:rsid w:val="00CD3131"/>
    <w:rsid w:val="00CD323B"/>
    <w:rsid w:val="00CD3667"/>
    <w:rsid w:val="00CD3BD2"/>
    <w:rsid w:val="00CD4F8C"/>
    <w:rsid w:val="00CD5026"/>
    <w:rsid w:val="00CD5140"/>
    <w:rsid w:val="00CD5228"/>
    <w:rsid w:val="00CD5383"/>
    <w:rsid w:val="00CD594D"/>
    <w:rsid w:val="00CE084C"/>
    <w:rsid w:val="00CE0994"/>
    <w:rsid w:val="00CE09C7"/>
    <w:rsid w:val="00CE19C7"/>
    <w:rsid w:val="00CE1CD1"/>
    <w:rsid w:val="00CE225D"/>
    <w:rsid w:val="00CE2470"/>
    <w:rsid w:val="00CE25CA"/>
    <w:rsid w:val="00CE3C2B"/>
    <w:rsid w:val="00CE40D0"/>
    <w:rsid w:val="00CE5FAB"/>
    <w:rsid w:val="00CE6783"/>
    <w:rsid w:val="00CE7C62"/>
    <w:rsid w:val="00CF00C9"/>
    <w:rsid w:val="00CF0127"/>
    <w:rsid w:val="00CF10BF"/>
    <w:rsid w:val="00CF1E5E"/>
    <w:rsid w:val="00CF20DE"/>
    <w:rsid w:val="00CF2448"/>
    <w:rsid w:val="00CF2666"/>
    <w:rsid w:val="00CF28DD"/>
    <w:rsid w:val="00CF2FDA"/>
    <w:rsid w:val="00CF3B89"/>
    <w:rsid w:val="00CF3F75"/>
    <w:rsid w:val="00CF416C"/>
    <w:rsid w:val="00CF56CD"/>
    <w:rsid w:val="00CF59B2"/>
    <w:rsid w:val="00CF63E1"/>
    <w:rsid w:val="00CF667B"/>
    <w:rsid w:val="00CF66BB"/>
    <w:rsid w:val="00CF6E8A"/>
    <w:rsid w:val="00CF72B6"/>
    <w:rsid w:val="00CF7B56"/>
    <w:rsid w:val="00D0052A"/>
    <w:rsid w:val="00D0199B"/>
    <w:rsid w:val="00D01E06"/>
    <w:rsid w:val="00D02659"/>
    <w:rsid w:val="00D048BA"/>
    <w:rsid w:val="00D04931"/>
    <w:rsid w:val="00D04C83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4C7"/>
    <w:rsid w:val="00D11949"/>
    <w:rsid w:val="00D1272C"/>
    <w:rsid w:val="00D128F3"/>
    <w:rsid w:val="00D12D50"/>
    <w:rsid w:val="00D12F03"/>
    <w:rsid w:val="00D13CB1"/>
    <w:rsid w:val="00D1495A"/>
    <w:rsid w:val="00D14DF2"/>
    <w:rsid w:val="00D1613F"/>
    <w:rsid w:val="00D162AA"/>
    <w:rsid w:val="00D16776"/>
    <w:rsid w:val="00D175D1"/>
    <w:rsid w:val="00D178F0"/>
    <w:rsid w:val="00D17E5A"/>
    <w:rsid w:val="00D20403"/>
    <w:rsid w:val="00D20932"/>
    <w:rsid w:val="00D20B6D"/>
    <w:rsid w:val="00D20D19"/>
    <w:rsid w:val="00D224D2"/>
    <w:rsid w:val="00D22C2D"/>
    <w:rsid w:val="00D22D56"/>
    <w:rsid w:val="00D236A6"/>
    <w:rsid w:val="00D23990"/>
    <w:rsid w:val="00D24022"/>
    <w:rsid w:val="00D255CE"/>
    <w:rsid w:val="00D25B53"/>
    <w:rsid w:val="00D25BCD"/>
    <w:rsid w:val="00D25FE4"/>
    <w:rsid w:val="00D26376"/>
    <w:rsid w:val="00D26AC5"/>
    <w:rsid w:val="00D2728D"/>
    <w:rsid w:val="00D27409"/>
    <w:rsid w:val="00D2787F"/>
    <w:rsid w:val="00D27B51"/>
    <w:rsid w:val="00D27CE5"/>
    <w:rsid w:val="00D27F45"/>
    <w:rsid w:val="00D27F81"/>
    <w:rsid w:val="00D3012F"/>
    <w:rsid w:val="00D31812"/>
    <w:rsid w:val="00D31889"/>
    <w:rsid w:val="00D34C5F"/>
    <w:rsid w:val="00D34F02"/>
    <w:rsid w:val="00D34F3C"/>
    <w:rsid w:val="00D356DC"/>
    <w:rsid w:val="00D3581A"/>
    <w:rsid w:val="00D363F9"/>
    <w:rsid w:val="00D36434"/>
    <w:rsid w:val="00D36C75"/>
    <w:rsid w:val="00D3705B"/>
    <w:rsid w:val="00D3768E"/>
    <w:rsid w:val="00D377E8"/>
    <w:rsid w:val="00D403EB"/>
    <w:rsid w:val="00D4060D"/>
    <w:rsid w:val="00D413B6"/>
    <w:rsid w:val="00D4207D"/>
    <w:rsid w:val="00D450B8"/>
    <w:rsid w:val="00D45F40"/>
    <w:rsid w:val="00D47165"/>
    <w:rsid w:val="00D47612"/>
    <w:rsid w:val="00D47964"/>
    <w:rsid w:val="00D47CBB"/>
    <w:rsid w:val="00D51A08"/>
    <w:rsid w:val="00D51FB6"/>
    <w:rsid w:val="00D528BC"/>
    <w:rsid w:val="00D5522A"/>
    <w:rsid w:val="00D5527B"/>
    <w:rsid w:val="00D55CE3"/>
    <w:rsid w:val="00D55F70"/>
    <w:rsid w:val="00D566A3"/>
    <w:rsid w:val="00D57914"/>
    <w:rsid w:val="00D60071"/>
    <w:rsid w:val="00D60CC4"/>
    <w:rsid w:val="00D61B09"/>
    <w:rsid w:val="00D61DC6"/>
    <w:rsid w:val="00D61DD5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E52"/>
    <w:rsid w:val="00D70FF3"/>
    <w:rsid w:val="00D72363"/>
    <w:rsid w:val="00D72617"/>
    <w:rsid w:val="00D72FC0"/>
    <w:rsid w:val="00D73A6D"/>
    <w:rsid w:val="00D73CC8"/>
    <w:rsid w:val="00D74D79"/>
    <w:rsid w:val="00D75208"/>
    <w:rsid w:val="00D7555F"/>
    <w:rsid w:val="00D7595F"/>
    <w:rsid w:val="00D75A1C"/>
    <w:rsid w:val="00D75F68"/>
    <w:rsid w:val="00D775A7"/>
    <w:rsid w:val="00D777ED"/>
    <w:rsid w:val="00D77CBB"/>
    <w:rsid w:val="00D80911"/>
    <w:rsid w:val="00D80D0C"/>
    <w:rsid w:val="00D812AE"/>
    <w:rsid w:val="00D81595"/>
    <w:rsid w:val="00D81870"/>
    <w:rsid w:val="00D81881"/>
    <w:rsid w:val="00D81AEF"/>
    <w:rsid w:val="00D81C8A"/>
    <w:rsid w:val="00D81CDE"/>
    <w:rsid w:val="00D828BE"/>
    <w:rsid w:val="00D83501"/>
    <w:rsid w:val="00D83670"/>
    <w:rsid w:val="00D85387"/>
    <w:rsid w:val="00D856FD"/>
    <w:rsid w:val="00D86D80"/>
    <w:rsid w:val="00D87493"/>
    <w:rsid w:val="00D90D04"/>
    <w:rsid w:val="00D910D3"/>
    <w:rsid w:val="00D917CE"/>
    <w:rsid w:val="00D91D5C"/>
    <w:rsid w:val="00D91E66"/>
    <w:rsid w:val="00D92384"/>
    <w:rsid w:val="00D92566"/>
    <w:rsid w:val="00D92A8A"/>
    <w:rsid w:val="00D92FE6"/>
    <w:rsid w:val="00D932DF"/>
    <w:rsid w:val="00D93EC3"/>
    <w:rsid w:val="00D956D8"/>
    <w:rsid w:val="00D9623F"/>
    <w:rsid w:val="00D96D36"/>
    <w:rsid w:val="00D97666"/>
    <w:rsid w:val="00D97F01"/>
    <w:rsid w:val="00DA003E"/>
    <w:rsid w:val="00DA1C83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16BF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5787"/>
    <w:rsid w:val="00DC6194"/>
    <w:rsid w:val="00DD0ED8"/>
    <w:rsid w:val="00DD0F77"/>
    <w:rsid w:val="00DD22A2"/>
    <w:rsid w:val="00DD2FBE"/>
    <w:rsid w:val="00DD3A73"/>
    <w:rsid w:val="00DD41FB"/>
    <w:rsid w:val="00DD6111"/>
    <w:rsid w:val="00DD6E27"/>
    <w:rsid w:val="00DE05A2"/>
    <w:rsid w:val="00DE12AE"/>
    <w:rsid w:val="00DE1627"/>
    <w:rsid w:val="00DE1640"/>
    <w:rsid w:val="00DE2090"/>
    <w:rsid w:val="00DE2677"/>
    <w:rsid w:val="00DE2CC4"/>
    <w:rsid w:val="00DE33FB"/>
    <w:rsid w:val="00DE36E3"/>
    <w:rsid w:val="00DE3CDD"/>
    <w:rsid w:val="00DE4390"/>
    <w:rsid w:val="00DE489C"/>
    <w:rsid w:val="00DE5D71"/>
    <w:rsid w:val="00DE602C"/>
    <w:rsid w:val="00DE75DC"/>
    <w:rsid w:val="00DF0F0B"/>
    <w:rsid w:val="00DF1DAB"/>
    <w:rsid w:val="00DF229F"/>
    <w:rsid w:val="00DF352E"/>
    <w:rsid w:val="00DF49BC"/>
    <w:rsid w:val="00DF5728"/>
    <w:rsid w:val="00DF5AC5"/>
    <w:rsid w:val="00DF600D"/>
    <w:rsid w:val="00DF7296"/>
    <w:rsid w:val="00DF7B3D"/>
    <w:rsid w:val="00DF7C29"/>
    <w:rsid w:val="00E0075B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07F2E"/>
    <w:rsid w:val="00E104A8"/>
    <w:rsid w:val="00E110FA"/>
    <w:rsid w:val="00E11813"/>
    <w:rsid w:val="00E11F2E"/>
    <w:rsid w:val="00E122E7"/>
    <w:rsid w:val="00E12F30"/>
    <w:rsid w:val="00E14FF2"/>
    <w:rsid w:val="00E15253"/>
    <w:rsid w:val="00E1664B"/>
    <w:rsid w:val="00E17437"/>
    <w:rsid w:val="00E20301"/>
    <w:rsid w:val="00E21388"/>
    <w:rsid w:val="00E22676"/>
    <w:rsid w:val="00E22DB4"/>
    <w:rsid w:val="00E23FF8"/>
    <w:rsid w:val="00E24397"/>
    <w:rsid w:val="00E24A30"/>
    <w:rsid w:val="00E25B43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5C6C"/>
    <w:rsid w:val="00E368C9"/>
    <w:rsid w:val="00E36B51"/>
    <w:rsid w:val="00E36E73"/>
    <w:rsid w:val="00E405B7"/>
    <w:rsid w:val="00E408AA"/>
    <w:rsid w:val="00E42647"/>
    <w:rsid w:val="00E458DA"/>
    <w:rsid w:val="00E47057"/>
    <w:rsid w:val="00E51D35"/>
    <w:rsid w:val="00E52D62"/>
    <w:rsid w:val="00E52F95"/>
    <w:rsid w:val="00E54575"/>
    <w:rsid w:val="00E54659"/>
    <w:rsid w:val="00E54E3E"/>
    <w:rsid w:val="00E55784"/>
    <w:rsid w:val="00E55B4B"/>
    <w:rsid w:val="00E57E7D"/>
    <w:rsid w:val="00E6140F"/>
    <w:rsid w:val="00E61476"/>
    <w:rsid w:val="00E62FD0"/>
    <w:rsid w:val="00E635E2"/>
    <w:rsid w:val="00E63DB3"/>
    <w:rsid w:val="00E63E2E"/>
    <w:rsid w:val="00E64584"/>
    <w:rsid w:val="00E64AA9"/>
    <w:rsid w:val="00E653A3"/>
    <w:rsid w:val="00E66707"/>
    <w:rsid w:val="00E67661"/>
    <w:rsid w:val="00E67C01"/>
    <w:rsid w:val="00E67F13"/>
    <w:rsid w:val="00E7067E"/>
    <w:rsid w:val="00E70957"/>
    <w:rsid w:val="00E709FE"/>
    <w:rsid w:val="00E70CE3"/>
    <w:rsid w:val="00E710E7"/>
    <w:rsid w:val="00E7209B"/>
    <w:rsid w:val="00E7274F"/>
    <w:rsid w:val="00E72953"/>
    <w:rsid w:val="00E72B80"/>
    <w:rsid w:val="00E73084"/>
    <w:rsid w:val="00E7377E"/>
    <w:rsid w:val="00E743C6"/>
    <w:rsid w:val="00E751F3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3AA"/>
    <w:rsid w:val="00E823D9"/>
    <w:rsid w:val="00E82969"/>
    <w:rsid w:val="00E84478"/>
    <w:rsid w:val="00E84645"/>
    <w:rsid w:val="00E846D3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1B52"/>
    <w:rsid w:val="00E92733"/>
    <w:rsid w:val="00E928D7"/>
    <w:rsid w:val="00E94544"/>
    <w:rsid w:val="00E94F64"/>
    <w:rsid w:val="00E959C1"/>
    <w:rsid w:val="00E9695A"/>
    <w:rsid w:val="00E96E5B"/>
    <w:rsid w:val="00EA0C0D"/>
    <w:rsid w:val="00EA0E21"/>
    <w:rsid w:val="00EA1328"/>
    <w:rsid w:val="00EA18AA"/>
    <w:rsid w:val="00EA1D39"/>
    <w:rsid w:val="00EA2A0E"/>
    <w:rsid w:val="00EA2FEE"/>
    <w:rsid w:val="00EA3120"/>
    <w:rsid w:val="00EA3DB7"/>
    <w:rsid w:val="00EA3FF4"/>
    <w:rsid w:val="00EA4284"/>
    <w:rsid w:val="00EA44A5"/>
    <w:rsid w:val="00EA46B8"/>
    <w:rsid w:val="00EA57A8"/>
    <w:rsid w:val="00EA5812"/>
    <w:rsid w:val="00EA623B"/>
    <w:rsid w:val="00EB128E"/>
    <w:rsid w:val="00EB1C37"/>
    <w:rsid w:val="00EB1CB0"/>
    <w:rsid w:val="00EB2424"/>
    <w:rsid w:val="00EB31A8"/>
    <w:rsid w:val="00EB43A3"/>
    <w:rsid w:val="00EB43B1"/>
    <w:rsid w:val="00EB45A8"/>
    <w:rsid w:val="00EB4911"/>
    <w:rsid w:val="00EB4F3E"/>
    <w:rsid w:val="00EB54FD"/>
    <w:rsid w:val="00EB554B"/>
    <w:rsid w:val="00EB6277"/>
    <w:rsid w:val="00EB70C9"/>
    <w:rsid w:val="00EB7330"/>
    <w:rsid w:val="00EB7BF2"/>
    <w:rsid w:val="00EC0A3B"/>
    <w:rsid w:val="00EC1B0D"/>
    <w:rsid w:val="00EC350B"/>
    <w:rsid w:val="00EC44EF"/>
    <w:rsid w:val="00EC61B2"/>
    <w:rsid w:val="00EC6F29"/>
    <w:rsid w:val="00EC7A7F"/>
    <w:rsid w:val="00EC7C29"/>
    <w:rsid w:val="00EC7E3C"/>
    <w:rsid w:val="00ED075E"/>
    <w:rsid w:val="00ED0AB2"/>
    <w:rsid w:val="00ED0B4A"/>
    <w:rsid w:val="00ED1B6C"/>
    <w:rsid w:val="00ED1DA0"/>
    <w:rsid w:val="00ED2283"/>
    <w:rsid w:val="00ED3DC1"/>
    <w:rsid w:val="00ED3F1A"/>
    <w:rsid w:val="00ED6690"/>
    <w:rsid w:val="00EE0531"/>
    <w:rsid w:val="00EE0562"/>
    <w:rsid w:val="00EE0CDD"/>
    <w:rsid w:val="00EE1511"/>
    <w:rsid w:val="00EE220B"/>
    <w:rsid w:val="00EE267E"/>
    <w:rsid w:val="00EE476A"/>
    <w:rsid w:val="00EE4D7D"/>
    <w:rsid w:val="00EE51E9"/>
    <w:rsid w:val="00EE5F92"/>
    <w:rsid w:val="00EE6A02"/>
    <w:rsid w:val="00EE71F8"/>
    <w:rsid w:val="00EE76E1"/>
    <w:rsid w:val="00EF00CE"/>
    <w:rsid w:val="00EF0D3C"/>
    <w:rsid w:val="00EF156F"/>
    <w:rsid w:val="00EF1F15"/>
    <w:rsid w:val="00EF3076"/>
    <w:rsid w:val="00EF36DF"/>
    <w:rsid w:val="00EF493C"/>
    <w:rsid w:val="00EF5281"/>
    <w:rsid w:val="00EF5FEB"/>
    <w:rsid w:val="00EF69E1"/>
    <w:rsid w:val="00EF6E31"/>
    <w:rsid w:val="00EF6E73"/>
    <w:rsid w:val="00EF7808"/>
    <w:rsid w:val="00EF7A22"/>
    <w:rsid w:val="00F000A8"/>
    <w:rsid w:val="00F001E6"/>
    <w:rsid w:val="00F002F6"/>
    <w:rsid w:val="00F005E3"/>
    <w:rsid w:val="00F01BB4"/>
    <w:rsid w:val="00F030A2"/>
    <w:rsid w:val="00F039C8"/>
    <w:rsid w:val="00F03F78"/>
    <w:rsid w:val="00F047F9"/>
    <w:rsid w:val="00F05ED9"/>
    <w:rsid w:val="00F06302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1D11"/>
    <w:rsid w:val="00F12AE1"/>
    <w:rsid w:val="00F12D27"/>
    <w:rsid w:val="00F13513"/>
    <w:rsid w:val="00F136CE"/>
    <w:rsid w:val="00F13A1D"/>
    <w:rsid w:val="00F13E5C"/>
    <w:rsid w:val="00F14F6C"/>
    <w:rsid w:val="00F154C4"/>
    <w:rsid w:val="00F20195"/>
    <w:rsid w:val="00F212E1"/>
    <w:rsid w:val="00F216E6"/>
    <w:rsid w:val="00F22D4C"/>
    <w:rsid w:val="00F23DBC"/>
    <w:rsid w:val="00F24E9E"/>
    <w:rsid w:val="00F25070"/>
    <w:rsid w:val="00F260A2"/>
    <w:rsid w:val="00F30A12"/>
    <w:rsid w:val="00F31746"/>
    <w:rsid w:val="00F31C21"/>
    <w:rsid w:val="00F31D19"/>
    <w:rsid w:val="00F33493"/>
    <w:rsid w:val="00F3390E"/>
    <w:rsid w:val="00F343BB"/>
    <w:rsid w:val="00F348BA"/>
    <w:rsid w:val="00F3522B"/>
    <w:rsid w:val="00F356E5"/>
    <w:rsid w:val="00F3587E"/>
    <w:rsid w:val="00F3594A"/>
    <w:rsid w:val="00F359EF"/>
    <w:rsid w:val="00F35FE1"/>
    <w:rsid w:val="00F36157"/>
    <w:rsid w:val="00F3619A"/>
    <w:rsid w:val="00F362A8"/>
    <w:rsid w:val="00F36BC1"/>
    <w:rsid w:val="00F37637"/>
    <w:rsid w:val="00F379FD"/>
    <w:rsid w:val="00F37D6B"/>
    <w:rsid w:val="00F40A76"/>
    <w:rsid w:val="00F40DFA"/>
    <w:rsid w:val="00F4183B"/>
    <w:rsid w:val="00F41964"/>
    <w:rsid w:val="00F41F0B"/>
    <w:rsid w:val="00F420D9"/>
    <w:rsid w:val="00F422D1"/>
    <w:rsid w:val="00F43652"/>
    <w:rsid w:val="00F43944"/>
    <w:rsid w:val="00F43D18"/>
    <w:rsid w:val="00F451E0"/>
    <w:rsid w:val="00F4616F"/>
    <w:rsid w:val="00F4628C"/>
    <w:rsid w:val="00F4629C"/>
    <w:rsid w:val="00F468B1"/>
    <w:rsid w:val="00F471C4"/>
    <w:rsid w:val="00F47321"/>
    <w:rsid w:val="00F47A92"/>
    <w:rsid w:val="00F47DD2"/>
    <w:rsid w:val="00F51D2A"/>
    <w:rsid w:val="00F51D5D"/>
    <w:rsid w:val="00F5378E"/>
    <w:rsid w:val="00F53F4A"/>
    <w:rsid w:val="00F567AA"/>
    <w:rsid w:val="00F56EA7"/>
    <w:rsid w:val="00F572CF"/>
    <w:rsid w:val="00F577FE"/>
    <w:rsid w:val="00F601CD"/>
    <w:rsid w:val="00F60D71"/>
    <w:rsid w:val="00F655E8"/>
    <w:rsid w:val="00F65C90"/>
    <w:rsid w:val="00F65F10"/>
    <w:rsid w:val="00F65FA9"/>
    <w:rsid w:val="00F664B6"/>
    <w:rsid w:val="00F6700E"/>
    <w:rsid w:val="00F706D1"/>
    <w:rsid w:val="00F70DBD"/>
    <w:rsid w:val="00F70F6F"/>
    <w:rsid w:val="00F71B0C"/>
    <w:rsid w:val="00F72046"/>
    <w:rsid w:val="00F7261D"/>
    <w:rsid w:val="00F72B7F"/>
    <w:rsid w:val="00F735A7"/>
    <w:rsid w:val="00F74226"/>
    <w:rsid w:val="00F75318"/>
    <w:rsid w:val="00F75443"/>
    <w:rsid w:val="00F75E86"/>
    <w:rsid w:val="00F7740A"/>
    <w:rsid w:val="00F77901"/>
    <w:rsid w:val="00F7798D"/>
    <w:rsid w:val="00F80228"/>
    <w:rsid w:val="00F80AA2"/>
    <w:rsid w:val="00F80F7E"/>
    <w:rsid w:val="00F81052"/>
    <w:rsid w:val="00F82AC0"/>
    <w:rsid w:val="00F83574"/>
    <w:rsid w:val="00F84740"/>
    <w:rsid w:val="00F84BD5"/>
    <w:rsid w:val="00F84CA1"/>
    <w:rsid w:val="00F850DF"/>
    <w:rsid w:val="00F8526C"/>
    <w:rsid w:val="00F85EB8"/>
    <w:rsid w:val="00F87BD3"/>
    <w:rsid w:val="00F87E0A"/>
    <w:rsid w:val="00F9013D"/>
    <w:rsid w:val="00F90FE4"/>
    <w:rsid w:val="00F92464"/>
    <w:rsid w:val="00F92E22"/>
    <w:rsid w:val="00F92F35"/>
    <w:rsid w:val="00F93063"/>
    <w:rsid w:val="00F93BDC"/>
    <w:rsid w:val="00F93C3A"/>
    <w:rsid w:val="00F94332"/>
    <w:rsid w:val="00F94C03"/>
    <w:rsid w:val="00F950E5"/>
    <w:rsid w:val="00F958B7"/>
    <w:rsid w:val="00F9777F"/>
    <w:rsid w:val="00F97A33"/>
    <w:rsid w:val="00FA0BA7"/>
    <w:rsid w:val="00FA211A"/>
    <w:rsid w:val="00FA2218"/>
    <w:rsid w:val="00FA26C3"/>
    <w:rsid w:val="00FA2B89"/>
    <w:rsid w:val="00FA4703"/>
    <w:rsid w:val="00FA4C22"/>
    <w:rsid w:val="00FA51FD"/>
    <w:rsid w:val="00FA5F8B"/>
    <w:rsid w:val="00FA6295"/>
    <w:rsid w:val="00FA63E8"/>
    <w:rsid w:val="00FA6A45"/>
    <w:rsid w:val="00FA7311"/>
    <w:rsid w:val="00FA731C"/>
    <w:rsid w:val="00FB10C1"/>
    <w:rsid w:val="00FB1109"/>
    <w:rsid w:val="00FB3810"/>
    <w:rsid w:val="00FB3DD9"/>
    <w:rsid w:val="00FB4AFB"/>
    <w:rsid w:val="00FB4CD5"/>
    <w:rsid w:val="00FB623C"/>
    <w:rsid w:val="00FB664E"/>
    <w:rsid w:val="00FB66E9"/>
    <w:rsid w:val="00FB670F"/>
    <w:rsid w:val="00FB6EFF"/>
    <w:rsid w:val="00FC088E"/>
    <w:rsid w:val="00FC0FEB"/>
    <w:rsid w:val="00FC1AC4"/>
    <w:rsid w:val="00FC2D19"/>
    <w:rsid w:val="00FC3ACE"/>
    <w:rsid w:val="00FC4019"/>
    <w:rsid w:val="00FC52AA"/>
    <w:rsid w:val="00FC5AE8"/>
    <w:rsid w:val="00FC5BA4"/>
    <w:rsid w:val="00FD01EB"/>
    <w:rsid w:val="00FD0C32"/>
    <w:rsid w:val="00FD14C2"/>
    <w:rsid w:val="00FD1598"/>
    <w:rsid w:val="00FD1AEC"/>
    <w:rsid w:val="00FD1BF2"/>
    <w:rsid w:val="00FD3514"/>
    <w:rsid w:val="00FD3805"/>
    <w:rsid w:val="00FD3BE4"/>
    <w:rsid w:val="00FD45AB"/>
    <w:rsid w:val="00FD547F"/>
    <w:rsid w:val="00FD5619"/>
    <w:rsid w:val="00FD7B05"/>
    <w:rsid w:val="00FE0255"/>
    <w:rsid w:val="00FE175B"/>
    <w:rsid w:val="00FE1A27"/>
    <w:rsid w:val="00FE261F"/>
    <w:rsid w:val="00FE2741"/>
    <w:rsid w:val="00FE2C32"/>
    <w:rsid w:val="00FE2C8F"/>
    <w:rsid w:val="00FE2D7F"/>
    <w:rsid w:val="00FE30A9"/>
    <w:rsid w:val="00FE32CD"/>
    <w:rsid w:val="00FE3BAB"/>
    <w:rsid w:val="00FE4317"/>
    <w:rsid w:val="00FE49B9"/>
    <w:rsid w:val="00FE4B48"/>
    <w:rsid w:val="00FE4DCE"/>
    <w:rsid w:val="00FE4EA0"/>
    <w:rsid w:val="00FE4EB2"/>
    <w:rsid w:val="00FE5F3B"/>
    <w:rsid w:val="00FE6BC6"/>
    <w:rsid w:val="00FE7F27"/>
    <w:rsid w:val="00FF0EA2"/>
    <w:rsid w:val="00FF1F8B"/>
    <w:rsid w:val="00FF2367"/>
    <w:rsid w:val="00FF2C3C"/>
    <w:rsid w:val="00FF343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8ADE6F"/>
  <w15:docId w15:val="{1CF254CE-5482-43E0-BF28-BA0649A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874B08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Заголовок Знак"/>
    <w:link w:val="ad"/>
    <w:uiPriority w:val="99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874B08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rsid w:val="00164FA8"/>
    <w:rPr>
      <w:rFonts w:ascii="Arial" w:hAnsi="Arial" w:cs="Arial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A127-AEA1-4E8A-AA62-B6D7C2481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C5986-B8B7-45BD-A2BC-DE60AB042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DB91EB-5D75-4348-BF9A-82C0F404F0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A90EC-AFFC-4018-BEC7-CDF8AF77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Радкевич Ксения Анатольевна</cp:lastModifiedBy>
  <cp:revision>43</cp:revision>
  <cp:lastPrinted>2023-06-13T13:12:00Z</cp:lastPrinted>
  <dcterms:created xsi:type="dcterms:W3CDTF">2023-06-15T13:30:00Z</dcterms:created>
  <dcterms:modified xsi:type="dcterms:W3CDTF">2023-06-19T07:10:00Z</dcterms:modified>
</cp:coreProperties>
</file>